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C6" w:rsidRDefault="00243DC6" w:rsidP="007D10BA">
      <w:pPr>
        <w:pStyle w:val="Heading3"/>
      </w:pPr>
      <w:r>
        <w:t>P.S.C. MD. NO. 1</w:t>
      </w:r>
    </w:p>
    <w:p w:rsidR="00243DC6" w:rsidRDefault="00243DC6">
      <w:pPr>
        <w:jc w:val="center"/>
        <w:rPr>
          <w:rFonts w:ascii="Arial" w:hAnsi="Arial"/>
          <w:b/>
        </w:rPr>
      </w:pPr>
    </w:p>
    <w:p w:rsidR="00243DC6" w:rsidRDefault="00243DC6">
      <w:pPr>
        <w:jc w:val="center"/>
        <w:rPr>
          <w:rFonts w:ascii="Arial" w:hAnsi="Arial"/>
          <w:b/>
        </w:rPr>
      </w:pPr>
    </w:p>
    <w:p w:rsidR="00243DC6" w:rsidRDefault="00576E01">
      <w:pPr>
        <w:jc w:val="center"/>
        <w:rPr>
          <w:rFonts w:ascii="Arial" w:hAnsi="Arial"/>
          <w:b/>
        </w:rPr>
      </w:pPr>
      <w:r>
        <w:rPr>
          <w:rFonts w:ascii="Arial" w:hAnsi="Arial"/>
          <w:b/>
        </w:rPr>
        <w:t>SANDPIPER ENERGY, INC.</w:t>
      </w:r>
    </w:p>
    <w:p w:rsidR="00243DC6" w:rsidRDefault="00243DC6">
      <w:pPr>
        <w:jc w:val="center"/>
        <w:rPr>
          <w:rFonts w:ascii="Arial" w:hAnsi="Arial"/>
          <w:b/>
        </w:rPr>
      </w:pPr>
    </w:p>
    <w:p w:rsidR="00243DC6" w:rsidRDefault="00243DC6">
      <w:pPr>
        <w:jc w:val="center"/>
        <w:rPr>
          <w:rFonts w:ascii="Arial" w:hAnsi="Arial"/>
          <w:b/>
        </w:rPr>
      </w:pPr>
      <w:r>
        <w:rPr>
          <w:rFonts w:ascii="Arial" w:hAnsi="Arial"/>
          <w:b/>
        </w:rPr>
        <w:t>RULES AND REGULATIONS</w:t>
      </w:r>
    </w:p>
    <w:p w:rsidR="00243DC6" w:rsidRDefault="00243DC6">
      <w:pPr>
        <w:jc w:val="center"/>
        <w:rPr>
          <w:rFonts w:ascii="Arial" w:hAnsi="Arial"/>
          <w:b/>
        </w:rPr>
      </w:pPr>
    </w:p>
    <w:p w:rsidR="00243DC6" w:rsidRDefault="00243DC6">
      <w:pPr>
        <w:jc w:val="center"/>
        <w:rPr>
          <w:rFonts w:ascii="Arial" w:hAnsi="Arial"/>
          <w:b/>
        </w:rPr>
      </w:pPr>
      <w:r>
        <w:rPr>
          <w:rFonts w:ascii="Arial" w:hAnsi="Arial"/>
          <w:b/>
        </w:rPr>
        <w:t>GOVERNING THE DISTRIBUTION</w:t>
      </w:r>
    </w:p>
    <w:p w:rsidR="00243DC6" w:rsidRDefault="00243DC6">
      <w:pPr>
        <w:jc w:val="center"/>
        <w:rPr>
          <w:rFonts w:ascii="Arial" w:hAnsi="Arial"/>
          <w:b/>
        </w:rPr>
      </w:pPr>
    </w:p>
    <w:p w:rsidR="00243DC6" w:rsidRDefault="00243DC6">
      <w:pPr>
        <w:jc w:val="center"/>
        <w:rPr>
          <w:rFonts w:ascii="Arial" w:hAnsi="Arial"/>
          <w:b/>
        </w:rPr>
      </w:pPr>
      <w:r>
        <w:rPr>
          <w:rFonts w:ascii="Arial" w:hAnsi="Arial"/>
          <w:b/>
        </w:rPr>
        <w:t>AND SALE OF GAS</w:t>
      </w:r>
    </w:p>
    <w:p w:rsidR="00243DC6" w:rsidRDefault="00243DC6">
      <w:pPr>
        <w:jc w:val="center"/>
        <w:rPr>
          <w:rFonts w:ascii="Arial" w:hAnsi="Arial"/>
          <w:b/>
        </w:rPr>
      </w:pPr>
    </w:p>
    <w:p w:rsidR="00243DC6" w:rsidRDefault="00243DC6">
      <w:pPr>
        <w:jc w:val="center"/>
        <w:rPr>
          <w:rFonts w:ascii="Arial" w:hAnsi="Arial"/>
          <w:b/>
        </w:rPr>
      </w:pPr>
      <w:r>
        <w:rPr>
          <w:rFonts w:ascii="Arial" w:hAnsi="Arial"/>
          <w:b/>
        </w:rPr>
        <w:t>OF</w:t>
      </w:r>
    </w:p>
    <w:p w:rsidR="00243DC6" w:rsidRDefault="00243DC6">
      <w:pPr>
        <w:jc w:val="center"/>
        <w:rPr>
          <w:rFonts w:ascii="Arial" w:hAnsi="Arial"/>
          <w:b/>
        </w:rPr>
      </w:pPr>
    </w:p>
    <w:p w:rsidR="00243DC6" w:rsidRDefault="00576E01">
      <w:pPr>
        <w:jc w:val="center"/>
        <w:rPr>
          <w:rFonts w:ascii="Arial" w:hAnsi="Arial"/>
          <w:b/>
        </w:rPr>
      </w:pPr>
      <w:r>
        <w:rPr>
          <w:rFonts w:ascii="Arial" w:hAnsi="Arial"/>
          <w:b/>
        </w:rPr>
        <w:t>SANDPIPER ENERGY, INC.</w:t>
      </w:r>
    </w:p>
    <w:p w:rsidR="00243DC6" w:rsidRDefault="00243DC6">
      <w:pPr>
        <w:jc w:val="center"/>
        <w:rPr>
          <w:rFonts w:ascii="Arial" w:hAnsi="Arial"/>
          <w:b/>
        </w:rPr>
      </w:pPr>
    </w:p>
    <w:p w:rsidR="00243DC6" w:rsidRDefault="00243DC6">
      <w:pPr>
        <w:jc w:val="center"/>
        <w:rPr>
          <w:rFonts w:ascii="Arial" w:hAnsi="Arial"/>
          <w:b/>
        </w:rPr>
      </w:pPr>
      <w:r>
        <w:rPr>
          <w:rFonts w:ascii="Arial" w:hAnsi="Arial"/>
          <w:b/>
        </w:rPr>
        <w:t>IN</w:t>
      </w:r>
    </w:p>
    <w:p w:rsidR="00243DC6" w:rsidRDefault="00243DC6">
      <w:pPr>
        <w:jc w:val="center"/>
        <w:rPr>
          <w:rFonts w:ascii="Arial" w:hAnsi="Arial"/>
          <w:b/>
        </w:rPr>
      </w:pPr>
    </w:p>
    <w:p w:rsidR="00243DC6" w:rsidRDefault="00243DC6">
      <w:pPr>
        <w:jc w:val="center"/>
        <w:rPr>
          <w:rFonts w:ascii="Arial" w:hAnsi="Arial"/>
          <w:b/>
        </w:rPr>
      </w:pPr>
      <w:r>
        <w:rPr>
          <w:rFonts w:ascii="Arial" w:hAnsi="Arial"/>
          <w:b/>
        </w:rPr>
        <w:t>WORCESTER COUNTY, MARYLAND</w:t>
      </w:r>
    </w:p>
    <w:p w:rsidR="00243DC6" w:rsidRDefault="00243DC6">
      <w:pPr>
        <w:spacing w:line="384" w:lineRule="auto"/>
        <w:rPr>
          <w:rFonts w:ascii="Arial" w:hAnsi="Arial"/>
        </w:rPr>
      </w:pPr>
    </w:p>
    <w:p w:rsidR="00243DC6" w:rsidRDefault="00243DC6">
      <w:pPr>
        <w:spacing w:line="384" w:lineRule="auto"/>
        <w:rPr>
          <w:rFonts w:ascii="Arial" w:hAnsi="Arial"/>
        </w:rPr>
      </w:pPr>
    </w:p>
    <w:p w:rsidR="00243DC6" w:rsidRDefault="00243DC6">
      <w:pPr>
        <w:tabs>
          <w:tab w:val="left" w:pos="1080"/>
          <w:tab w:val="left" w:pos="1440"/>
          <w:tab w:val="left" w:pos="6480"/>
        </w:tabs>
        <w:spacing w:line="286" w:lineRule="auto"/>
        <w:rPr>
          <w:rFonts w:ascii="Arial" w:hAnsi="Arial"/>
        </w:rPr>
      </w:pPr>
    </w:p>
    <w:p w:rsidR="00243DC6" w:rsidRDefault="00243DC6">
      <w:pPr>
        <w:tabs>
          <w:tab w:val="left" w:pos="1080"/>
          <w:tab w:val="left" w:pos="1440"/>
          <w:tab w:val="left" w:pos="6480"/>
        </w:tabs>
        <w:spacing w:line="286" w:lineRule="auto"/>
        <w:rPr>
          <w:rFonts w:ascii="Arial" w:hAnsi="Arial"/>
        </w:rPr>
      </w:pPr>
    </w:p>
    <w:p w:rsidR="00272790" w:rsidRDefault="00272790">
      <w:pPr>
        <w:tabs>
          <w:tab w:val="left" w:pos="1080"/>
          <w:tab w:val="left" w:pos="1440"/>
          <w:tab w:val="left" w:pos="6480"/>
        </w:tabs>
        <w:spacing w:line="286" w:lineRule="auto"/>
        <w:rPr>
          <w:rFonts w:ascii="Arial" w:hAnsi="Arial"/>
        </w:rPr>
      </w:pPr>
    </w:p>
    <w:p w:rsidR="00255844" w:rsidRDefault="00255844">
      <w:pPr>
        <w:tabs>
          <w:tab w:val="left" w:pos="1080"/>
          <w:tab w:val="left" w:pos="1440"/>
          <w:tab w:val="left" w:pos="6480"/>
        </w:tabs>
        <w:spacing w:line="286" w:lineRule="auto"/>
        <w:rPr>
          <w:rFonts w:ascii="Arial" w:hAnsi="Arial"/>
        </w:rPr>
      </w:pPr>
    </w:p>
    <w:p w:rsidR="00255844" w:rsidRDefault="00255844">
      <w:pPr>
        <w:tabs>
          <w:tab w:val="left" w:pos="1080"/>
          <w:tab w:val="left" w:pos="1440"/>
          <w:tab w:val="left" w:pos="6480"/>
        </w:tabs>
        <w:spacing w:line="286" w:lineRule="auto"/>
        <w:rPr>
          <w:rFonts w:ascii="Arial" w:hAnsi="Arial"/>
        </w:rPr>
      </w:pPr>
    </w:p>
    <w:p w:rsidR="00272790" w:rsidRDefault="00272790">
      <w:pPr>
        <w:tabs>
          <w:tab w:val="left" w:pos="1080"/>
          <w:tab w:val="left" w:pos="1440"/>
          <w:tab w:val="left" w:pos="6480"/>
        </w:tabs>
        <w:spacing w:line="286" w:lineRule="auto"/>
        <w:rPr>
          <w:rFonts w:ascii="Arial" w:hAnsi="Arial"/>
        </w:rPr>
      </w:pPr>
    </w:p>
    <w:p w:rsidR="00243DC6" w:rsidRDefault="00224F75">
      <w:pPr>
        <w:tabs>
          <w:tab w:val="left" w:pos="1080"/>
          <w:tab w:val="left" w:pos="1440"/>
          <w:tab w:val="left" w:pos="6480"/>
        </w:tabs>
        <w:spacing w:line="288" w:lineRule="auto"/>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166369</wp:posOffset>
                </wp:positionV>
                <wp:extent cx="6309360" cy="0"/>
                <wp:effectExtent l="0" t="0" r="34290" b="19050"/>
                <wp:wrapNone/>
                <wp:docPr id="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4A63"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1pt" to="49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g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U4wU&#10;6UCjjVAcjUJreuMKiKjU1obi6Em9mo2m3x1SumqJ2vNI8e1sIC0LGcm7lLBxBi7Y9V80gxhy8Dr2&#10;6dTYLkBCB9ApynG+y8FPHlE4nI7T+XgK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" o:allowincell="f"/>
            </w:pict>
          </mc:Fallback>
        </mc:AlternateContent>
      </w:r>
    </w:p>
    <w:p w:rsidR="00243DC6" w:rsidRDefault="00243DC6" w:rsidP="009734B2">
      <w:pPr>
        <w:tabs>
          <w:tab w:val="left" w:pos="1080"/>
          <w:tab w:val="left" w:pos="1440"/>
          <w:tab w:val="left" w:pos="6480"/>
        </w:tabs>
        <w:spacing w:after="0" w:line="288" w:lineRule="auto"/>
        <w:rPr>
          <w:rFonts w:ascii="Arial" w:hAnsi="Arial"/>
        </w:rPr>
      </w:pPr>
      <w:r>
        <w:rPr>
          <w:rFonts w:ascii="Arial" w:hAnsi="Arial"/>
        </w:rPr>
        <w:t>Issue Date:</w:t>
      </w:r>
      <w:r w:rsidR="002F5FF3">
        <w:rPr>
          <w:rFonts w:ascii="Arial" w:hAnsi="Arial"/>
        </w:rPr>
        <w:t xml:space="preserve"> </w:t>
      </w:r>
      <w:r w:rsidR="00F07758">
        <w:rPr>
          <w:rFonts w:ascii="Arial" w:hAnsi="Arial"/>
        </w:rPr>
        <w:t>November 28, 2016</w:t>
      </w:r>
      <w:r>
        <w:rPr>
          <w:rFonts w:ascii="Arial" w:hAnsi="Arial"/>
        </w:rPr>
        <w:t xml:space="preserve"> </w:t>
      </w:r>
    </w:p>
    <w:p w:rsidR="00243DC6" w:rsidRDefault="00243DC6" w:rsidP="009734B2">
      <w:pPr>
        <w:tabs>
          <w:tab w:val="left" w:pos="1080"/>
          <w:tab w:val="left" w:pos="1440"/>
          <w:tab w:val="left" w:pos="6480"/>
        </w:tabs>
        <w:spacing w:after="0" w:line="288" w:lineRule="auto"/>
        <w:jc w:val="both"/>
        <w:rPr>
          <w:rFonts w:ascii="Arial" w:hAnsi="Arial"/>
        </w:rPr>
      </w:pPr>
      <w:r>
        <w:rPr>
          <w:rFonts w:ascii="Arial" w:hAnsi="Arial"/>
        </w:rPr>
        <w:t xml:space="preserve">Effective Date:  For Service Rendered on and after </w:t>
      </w:r>
      <w:r w:rsidR="00F07758">
        <w:rPr>
          <w:rFonts w:ascii="Arial" w:hAnsi="Arial"/>
        </w:rPr>
        <w:t>December 1, 2016</w:t>
      </w:r>
    </w:p>
    <w:p w:rsidR="00243DC6" w:rsidRDefault="00243DC6" w:rsidP="009734B2">
      <w:pPr>
        <w:tabs>
          <w:tab w:val="left" w:pos="1080"/>
          <w:tab w:val="left" w:pos="1440"/>
          <w:tab w:val="left" w:pos="6480"/>
        </w:tabs>
        <w:spacing w:after="0" w:line="288" w:lineRule="auto"/>
        <w:rPr>
          <w:rFonts w:ascii="Arial" w:hAnsi="Arial"/>
        </w:rPr>
      </w:pPr>
      <w:r>
        <w:rPr>
          <w:rFonts w:ascii="Arial" w:hAnsi="Arial"/>
        </w:rPr>
        <w:t xml:space="preserve">Authorization: </w:t>
      </w:r>
      <w:r w:rsidR="00CE0A04">
        <w:rPr>
          <w:rFonts w:ascii="Arial" w:hAnsi="Arial"/>
        </w:rPr>
        <w:t xml:space="preserve">Order No. </w:t>
      </w:r>
      <w:r w:rsidR="00F07758">
        <w:rPr>
          <w:rFonts w:ascii="Arial" w:hAnsi="Arial"/>
        </w:rPr>
        <w:t>87857</w:t>
      </w:r>
      <w:r w:rsidR="00CE0A04">
        <w:rPr>
          <w:rFonts w:ascii="Arial" w:hAnsi="Arial"/>
        </w:rPr>
        <w:t xml:space="preserve"> dated </w:t>
      </w:r>
      <w:r w:rsidR="00F07758">
        <w:rPr>
          <w:rFonts w:ascii="Arial" w:hAnsi="Arial"/>
        </w:rPr>
        <w:t xml:space="preserve">October </w:t>
      </w:r>
      <w:r w:rsidR="00CE2328">
        <w:rPr>
          <w:rFonts w:ascii="Arial" w:hAnsi="Arial"/>
        </w:rPr>
        <w:t>29</w:t>
      </w:r>
      <w:r w:rsidR="00F07758">
        <w:rPr>
          <w:rFonts w:ascii="Arial" w:hAnsi="Arial"/>
        </w:rPr>
        <w:t>, 2016</w:t>
      </w:r>
      <w:r w:rsidR="00CE0A04">
        <w:rPr>
          <w:rFonts w:ascii="Arial" w:hAnsi="Arial"/>
        </w:rPr>
        <w:t xml:space="preserve"> in Case No. 9</w:t>
      </w:r>
      <w:r w:rsidR="00F07758">
        <w:rPr>
          <w:rFonts w:ascii="Arial" w:hAnsi="Arial"/>
        </w:rPr>
        <w:t>410</w:t>
      </w:r>
    </w:p>
    <w:p w:rsidR="00243DC6" w:rsidRDefault="00243DC6" w:rsidP="00243DC6">
      <w:pPr>
        <w:tabs>
          <w:tab w:val="left" w:pos="-1142"/>
          <w:tab w:val="left" w:pos="-720"/>
          <w:tab w:val="left" w:pos="0"/>
          <w:tab w:val="left" w:pos="540"/>
          <w:tab w:val="left" w:pos="1080"/>
          <w:tab w:val="left" w:pos="1620"/>
          <w:tab w:val="left" w:pos="6480"/>
        </w:tabs>
        <w:spacing w:after="0"/>
        <w:rPr>
          <w:rFonts w:ascii="Arial" w:hAnsi="Arial" w:cs="Arial"/>
        </w:rPr>
      </w:pPr>
      <w:r>
        <w:rPr>
          <w:rFonts w:ascii="Arial" w:hAnsi="Arial" w:cs="Arial"/>
        </w:rPr>
        <w:lastRenderedPageBreak/>
        <w:t>P.S.C. Md. No. 1</w:t>
      </w:r>
    </w:p>
    <w:p w:rsidR="00243DC6" w:rsidRDefault="00CE0A04" w:rsidP="00243DC6">
      <w:pPr>
        <w:tabs>
          <w:tab w:val="left" w:pos="-1142"/>
          <w:tab w:val="left" w:pos="-720"/>
          <w:tab w:val="left" w:pos="0"/>
          <w:tab w:val="left" w:pos="540"/>
          <w:tab w:val="left" w:pos="1080"/>
          <w:tab w:val="left" w:pos="1620"/>
          <w:tab w:val="left" w:pos="6480"/>
        </w:tabs>
        <w:spacing w:after="0"/>
        <w:rPr>
          <w:rFonts w:ascii="Arial" w:hAnsi="Arial" w:cs="Arial"/>
        </w:rPr>
      </w:pPr>
      <w:r>
        <w:rPr>
          <w:rFonts w:ascii="Arial" w:hAnsi="Arial" w:cs="Arial"/>
        </w:rPr>
        <w:t>Sandpiper Energy, Inc.</w:t>
      </w:r>
      <w:r w:rsidR="00243DC6">
        <w:rPr>
          <w:rFonts w:ascii="Arial" w:hAnsi="Arial" w:cs="Arial"/>
        </w:rPr>
        <w:t xml:space="preserve">                 </w:t>
      </w:r>
      <w:r w:rsidR="00243DC6">
        <w:rPr>
          <w:rFonts w:ascii="Arial" w:hAnsi="Arial" w:cs="Arial"/>
        </w:rPr>
        <w:tab/>
      </w:r>
      <w:r w:rsidR="00A46E0F">
        <w:rPr>
          <w:rFonts w:ascii="Arial" w:hAnsi="Arial" w:cs="Arial"/>
        </w:rPr>
        <w:t xml:space="preserve">   </w:t>
      </w:r>
      <w:r w:rsidR="00243DC6">
        <w:rPr>
          <w:rFonts w:ascii="Arial" w:hAnsi="Arial" w:cs="Arial"/>
        </w:rPr>
        <w:t xml:space="preserve"> </w:t>
      </w:r>
      <w:r w:rsidR="00B629E6">
        <w:rPr>
          <w:rFonts w:ascii="Arial" w:hAnsi="Arial" w:cs="Arial"/>
        </w:rPr>
        <w:t>First Revised</w:t>
      </w:r>
      <w:r w:rsidR="00243DC6">
        <w:rPr>
          <w:rFonts w:ascii="Arial" w:hAnsi="Arial" w:cs="Arial"/>
        </w:rPr>
        <w:t xml:space="preserve"> Sheet No. i</w:t>
      </w:r>
    </w:p>
    <w:p w:rsidR="00243DC6" w:rsidRDefault="00224F75" w:rsidP="00243DC6">
      <w:pPr>
        <w:tabs>
          <w:tab w:val="left" w:pos="-1080"/>
          <w:tab w:val="left" w:pos="-720"/>
          <w:tab w:val="left" w:pos="0"/>
          <w:tab w:val="left" w:pos="6480"/>
        </w:tabs>
        <w:spacing w:after="0" w:line="19" w:lineRule="exact"/>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E5012" id="Rectangle 7" o:spid="_x0000_s1026" style="position:absolute;margin-left:1in;margin-top:0;width:7in;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CWAMidzAgAA+A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243DC6" w:rsidRDefault="00243DC6" w:rsidP="00243DC6">
      <w:pPr>
        <w:tabs>
          <w:tab w:val="left" w:pos="-1080"/>
          <w:tab w:val="left" w:pos="-720"/>
          <w:tab w:val="left" w:pos="0"/>
          <w:tab w:val="left" w:pos="6480"/>
        </w:tabs>
        <w:spacing w:after="0"/>
        <w:rPr>
          <w:rFonts w:ascii="Arial" w:hAnsi="Arial" w:cs="Arial"/>
          <w:b/>
        </w:rPr>
      </w:pPr>
    </w:p>
    <w:p w:rsidR="00243DC6" w:rsidRDefault="00125C20" w:rsidP="00B22D9C">
      <w:pPr>
        <w:tabs>
          <w:tab w:val="left" w:pos="-1080"/>
          <w:tab w:val="left" w:pos="-720"/>
          <w:tab w:val="left" w:pos="0"/>
          <w:tab w:val="left" w:pos="6480"/>
        </w:tabs>
        <w:spacing w:after="0"/>
        <w:jc w:val="center"/>
        <w:rPr>
          <w:rFonts w:ascii="Arial" w:hAnsi="Arial" w:cs="Arial"/>
          <w:b/>
        </w:rPr>
      </w:pPr>
      <w:r>
        <w:rPr>
          <w:rFonts w:ascii="Arial" w:hAnsi="Arial" w:cs="Arial"/>
          <w:b/>
        </w:rPr>
        <w:t>Sandpiper Energy, Inc.</w:t>
      </w:r>
    </w:p>
    <w:p w:rsidR="00243DC6" w:rsidRDefault="00243DC6" w:rsidP="00B22D9C">
      <w:pPr>
        <w:tabs>
          <w:tab w:val="left" w:pos="-1080"/>
          <w:tab w:val="left" w:pos="-720"/>
          <w:tab w:val="left" w:pos="0"/>
          <w:tab w:val="left" w:pos="6480"/>
        </w:tabs>
        <w:spacing w:after="0"/>
        <w:jc w:val="center"/>
        <w:rPr>
          <w:rFonts w:ascii="Arial" w:hAnsi="Arial" w:cs="Arial"/>
          <w:b/>
        </w:rPr>
      </w:pPr>
    </w:p>
    <w:p w:rsidR="00243DC6" w:rsidRDefault="00243DC6" w:rsidP="00272790">
      <w:pPr>
        <w:tabs>
          <w:tab w:val="left" w:pos="-1080"/>
          <w:tab w:val="left" w:pos="-720"/>
          <w:tab w:val="left" w:pos="0"/>
          <w:tab w:val="left" w:pos="6480"/>
        </w:tabs>
        <w:spacing w:after="120"/>
        <w:jc w:val="center"/>
        <w:rPr>
          <w:rFonts w:ascii="Arial" w:hAnsi="Arial" w:cs="Arial"/>
        </w:rPr>
      </w:pPr>
      <w:r>
        <w:rPr>
          <w:rFonts w:ascii="Arial" w:hAnsi="Arial" w:cs="Arial"/>
          <w:b/>
        </w:rPr>
        <w:t>TABLE OF CONTENTS</w:t>
      </w:r>
    </w:p>
    <w:p w:rsidR="00243DC6" w:rsidRDefault="00243DC6" w:rsidP="00272790">
      <w:pPr>
        <w:tabs>
          <w:tab w:val="left" w:pos="-1080"/>
          <w:tab w:val="left" w:pos="-720"/>
          <w:tab w:val="left" w:pos="0"/>
          <w:tab w:val="left" w:pos="7920"/>
        </w:tabs>
        <w:spacing w:after="120"/>
        <w:jc w:val="both"/>
        <w:rPr>
          <w:rFonts w:ascii="Arial" w:hAnsi="Arial" w:cs="Arial"/>
        </w:rPr>
      </w:pPr>
      <w:r>
        <w:rPr>
          <w:rFonts w:ascii="Arial" w:hAnsi="Arial" w:cs="Arial"/>
        </w:rPr>
        <w:t>RULES AND REGULATIONS</w:t>
      </w:r>
      <w:r w:rsidR="00B22D9C">
        <w:rPr>
          <w:rFonts w:ascii="Arial" w:hAnsi="Arial" w:cs="Arial"/>
        </w:rPr>
        <w:t xml:space="preserve">                                                                                   SHEET NO.</w:t>
      </w:r>
      <w:r>
        <w:rPr>
          <w:rFonts w:ascii="Arial" w:hAnsi="Arial" w:cs="Arial"/>
        </w:rPr>
        <w:tab/>
      </w:r>
      <w:r w:rsidR="00B22D9C">
        <w:rPr>
          <w:rFonts w:ascii="Arial" w:hAnsi="Arial" w:cs="Arial"/>
        </w:rPr>
        <w:t xml:space="preserve"> </w:t>
      </w:r>
    </w:p>
    <w:p w:rsidR="00243DC6" w:rsidRDefault="00243DC6" w:rsidP="00272790">
      <w:pPr>
        <w:tabs>
          <w:tab w:val="left" w:pos="-1080"/>
          <w:tab w:val="left" w:pos="-720"/>
          <w:tab w:val="left" w:pos="0"/>
          <w:tab w:val="left" w:pos="7920"/>
        </w:tabs>
        <w:spacing w:after="120"/>
        <w:jc w:val="both"/>
        <w:rPr>
          <w:rFonts w:ascii="Arial" w:hAnsi="Arial" w:cs="Arial"/>
        </w:rPr>
      </w:pPr>
    </w:p>
    <w:p w:rsidR="00B22D9C" w:rsidRDefault="00B22D9C" w:rsidP="00272790">
      <w:pPr>
        <w:tabs>
          <w:tab w:val="left" w:pos="-1080"/>
          <w:tab w:val="left" w:pos="-720"/>
          <w:tab w:val="left" w:pos="0"/>
          <w:tab w:val="left" w:pos="1440"/>
          <w:tab w:val="left" w:pos="2340"/>
          <w:tab w:val="left" w:pos="7650"/>
          <w:tab w:val="left" w:pos="8370"/>
          <w:tab w:val="left" w:pos="9360"/>
        </w:tabs>
        <w:spacing w:after="120"/>
        <w:jc w:val="both"/>
        <w:rPr>
          <w:rFonts w:ascii="Arial" w:hAnsi="Arial" w:cs="Arial"/>
        </w:rPr>
      </w:pPr>
      <w:r>
        <w:rPr>
          <w:rFonts w:ascii="Arial" w:hAnsi="Arial" w:cs="Arial"/>
        </w:rPr>
        <w:t>SECTION        I</w:t>
      </w:r>
      <w:r>
        <w:rPr>
          <w:rFonts w:ascii="Arial" w:hAnsi="Arial" w:cs="Arial"/>
        </w:rPr>
        <w:tab/>
        <w:t>GENERAL</w:t>
      </w:r>
      <w:r>
        <w:rPr>
          <w:rFonts w:ascii="Arial" w:hAnsi="Arial" w:cs="Arial"/>
        </w:rPr>
        <w:tab/>
      </w:r>
      <w:r>
        <w:rPr>
          <w:rFonts w:ascii="Arial" w:hAnsi="Arial" w:cs="Arial"/>
        </w:rPr>
        <w:tab/>
        <w:t xml:space="preserve">       </w:t>
      </w:r>
      <w:r w:rsidR="00243DC6">
        <w:rPr>
          <w:rFonts w:ascii="Arial" w:hAnsi="Arial" w:cs="Arial"/>
        </w:rPr>
        <w:t>1</w:t>
      </w:r>
    </w:p>
    <w:p w:rsidR="00243DC6" w:rsidRDefault="00243DC6" w:rsidP="00272790">
      <w:pPr>
        <w:tabs>
          <w:tab w:val="left" w:pos="-1080"/>
          <w:tab w:val="left" w:pos="-720"/>
          <w:tab w:val="left" w:pos="0"/>
          <w:tab w:val="left" w:pos="1260"/>
          <w:tab w:val="left" w:pos="2340"/>
          <w:tab w:val="left" w:pos="7650"/>
          <w:tab w:val="left" w:pos="8370"/>
          <w:tab w:val="left" w:pos="9360"/>
        </w:tabs>
        <w:spacing w:after="120"/>
        <w:jc w:val="both"/>
        <w:rPr>
          <w:rFonts w:ascii="Arial" w:hAnsi="Arial" w:cs="Arial"/>
        </w:rPr>
      </w:pPr>
      <w:r>
        <w:rPr>
          <w:rFonts w:ascii="Arial" w:hAnsi="Arial" w:cs="Arial"/>
        </w:rPr>
        <w:t xml:space="preserve">SECTION  </w:t>
      </w:r>
      <w:r w:rsidR="00B22D9C">
        <w:rPr>
          <w:rFonts w:ascii="Arial" w:hAnsi="Arial" w:cs="Arial"/>
        </w:rPr>
        <w:t xml:space="preserve">     II</w:t>
      </w:r>
      <w:r w:rsidR="00B22D9C">
        <w:rPr>
          <w:rFonts w:ascii="Arial" w:hAnsi="Arial" w:cs="Arial"/>
        </w:rPr>
        <w:tab/>
        <w:t>CURTAILMENT</w:t>
      </w:r>
      <w:r w:rsidR="00B22D9C">
        <w:rPr>
          <w:rFonts w:ascii="Arial" w:hAnsi="Arial" w:cs="Arial"/>
        </w:rPr>
        <w:tab/>
      </w:r>
      <w:r w:rsidR="00B22D9C">
        <w:rPr>
          <w:rFonts w:ascii="Arial" w:hAnsi="Arial" w:cs="Arial"/>
        </w:rPr>
        <w:tab/>
        <w:t xml:space="preserve">       </w:t>
      </w:r>
      <w:r>
        <w:rPr>
          <w:rFonts w:ascii="Arial" w:hAnsi="Arial" w:cs="Arial"/>
        </w:rPr>
        <w:t>2</w:t>
      </w:r>
    </w:p>
    <w:p w:rsidR="00243DC6" w:rsidRDefault="00243DC6" w:rsidP="00272790">
      <w:pPr>
        <w:tabs>
          <w:tab w:val="left" w:pos="-1080"/>
          <w:tab w:val="left" w:pos="-720"/>
          <w:tab w:val="left" w:pos="0"/>
          <w:tab w:val="left" w:pos="1440"/>
          <w:tab w:val="left" w:pos="2340"/>
          <w:tab w:val="left" w:pos="7650"/>
          <w:tab w:val="left" w:pos="8370"/>
          <w:tab w:val="left" w:pos="9360"/>
        </w:tabs>
        <w:spacing w:after="120"/>
        <w:jc w:val="both"/>
        <w:rPr>
          <w:rFonts w:ascii="Arial" w:hAnsi="Arial" w:cs="Arial"/>
        </w:rPr>
      </w:pPr>
      <w:r>
        <w:rPr>
          <w:rFonts w:ascii="Arial" w:hAnsi="Arial" w:cs="Arial"/>
        </w:rPr>
        <w:t xml:space="preserve">SECTION    </w:t>
      </w:r>
      <w:r w:rsidR="00B22D9C">
        <w:rPr>
          <w:rFonts w:ascii="Arial" w:hAnsi="Arial" w:cs="Arial"/>
        </w:rPr>
        <w:t xml:space="preserve">  III</w:t>
      </w:r>
      <w:r w:rsidR="00B22D9C">
        <w:rPr>
          <w:rFonts w:ascii="Arial" w:hAnsi="Arial" w:cs="Arial"/>
        </w:rPr>
        <w:tab/>
        <w:t>APPLICATION FOR SERVICE</w:t>
      </w:r>
      <w:r w:rsidR="00B22D9C">
        <w:rPr>
          <w:rFonts w:ascii="Arial" w:hAnsi="Arial" w:cs="Arial"/>
        </w:rPr>
        <w:tab/>
      </w:r>
      <w:r w:rsidR="00B22D9C">
        <w:rPr>
          <w:rFonts w:ascii="Arial" w:hAnsi="Arial" w:cs="Arial"/>
        </w:rPr>
        <w:tab/>
        <w:t xml:space="preserve">       </w:t>
      </w:r>
      <w:r>
        <w:rPr>
          <w:rFonts w:ascii="Arial" w:hAnsi="Arial" w:cs="Arial"/>
        </w:rPr>
        <w:t>6</w:t>
      </w:r>
    </w:p>
    <w:p w:rsidR="00243DC6" w:rsidRDefault="00243DC6" w:rsidP="00272790">
      <w:pPr>
        <w:tabs>
          <w:tab w:val="left" w:pos="-1080"/>
          <w:tab w:val="left" w:pos="-720"/>
          <w:tab w:val="left" w:pos="0"/>
          <w:tab w:val="left" w:pos="1080"/>
          <w:tab w:val="left" w:pos="2340"/>
          <w:tab w:val="left" w:pos="7650"/>
          <w:tab w:val="left" w:pos="8370"/>
          <w:tab w:val="left" w:pos="9360"/>
        </w:tabs>
        <w:spacing w:after="120"/>
        <w:jc w:val="both"/>
        <w:rPr>
          <w:rFonts w:ascii="Arial" w:hAnsi="Arial" w:cs="Arial"/>
        </w:rPr>
      </w:pPr>
      <w:r>
        <w:rPr>
          <w:rFonts w:ascii="Arial" w:hAnsi="Arial" w:cs="Arial"/>
        </w:rPr>
        <w:t xml:space="preserve">SECTION   </w:t>
      </w:r>
      <w:r w:rsidR="00B22D9C">
        <w:rPr>
          <w:rFonts w:ascii="Arial" w:hAnsi="Arial" w:cs="Arial"/>
        </w:rPr>
        <w:t xml:space="preserve">   IV</w:t>
      </w:r>
      <w:r w:rsidR="00B22D9C">
        <w:rPr>
          <w:rFonts w:ascii="Arial" w:hAnsi="Arial" w:cs="Arial"/>
        </w:rPr>
        <w:tab/>
        <w:t>CUSTOMER’S INSTALLATIONS</w:t>
      </w:r>
      <w:r w:rsidR="00B22D9C">
        <w:rPr>
          <w:rFonts w:ascii="Arial" w:hAnsi="Arial" w:cs="Arial"/>
        </w:rPr>
        <w:tab/>
      </w:r>
      <w:r w:rsidR="00B22D9C">
        <w:rPr>
          <w:rFonts w:ascii="Arial" w:hAnsi="Arial" w:cs="Arial"/>
        </w:rPr>
        <w:tab/>
        <w:t xml:space="preserve">       </w:t>
      </w:r>
      <w:r>
        <w:rPr>
          <w:rFonts w:ascii="Arial" w:hAnsi="Arial" w:cs="Arial"/>
        </w:rPr>
        <w:t>8</w:t>
      </w:r>
    </w:p>
    <w:p w:rsidR="00243DC6" w:rsidRDefault="00243DC6" w:rsidP="00272790">
      <w:pPr>
        <w:tabs>
          <w:tab w:val="left" w:pos="-1080"/>
          <w:tab w:val="left" w:pos="-720"/>
          <w:tab w:val="left" w:pos="0"/>
          <w:tab w:val="left" w:pos="1080"/>
          <w:tab w:val="left" w:pos="2340"/>
          <w:tab w:val="left" w:pos="7650"/>
          <w:tab w:val="left" w:pos="8280"/>
          <w:tab w:val="left" w:pos="9360"/>
        </w:tabs>
        <w:spacing w:after="120"/>
        <w:jc w:val="both"/>
        <w:rPr>
          <w:rFonts w:ascii="Arial" w:hAnsi="Arial" w:cs="Arial"/>
        </w:rPr>
      </w:pPr>
      <w:r>
        <w:rPr>
          <w:rFonts w:ascii="Arial" w:hAnsi="Arial" w:cs="Arial"/>
        </w:rPr>
        <w:t xml:space="preserve">SECTION     </w:t>
      </w:r>
      <w:r w:rsidR="00B22D9C">
        <w:rPr>
          <w:rFonts w:ascii="Arial" w:hAnsi="Arial" w:cs="Arial"/>
        </w:rPr>
        <w:t xml:space="preserve"> </w:t>
      </w:r>
      <w:r>
        <w:rPr>
          <w:rFonts w:ascii="Arial" w:hAnsi="Arial" w:cs="Arial"/>
        </w:rPr>
        <w:t xml:space="preserve"> V</w:t>
      </w:r>
      <w:r>
        <w:rPr>
          <w:rFonts w:ascii="Arial" w:hAnsi="Arial" w:cs="Arial"/>
        </w:rPr>
        <w:tab/>
        <w:t>TESTING AND INSPECTION OF CUSTOMER’S PIPING</w:t>
      </w:r>
      <w:r>
        <w:rPr>
          <w:rFonts w:ascii="Arial" w:hAnsi="Arial" w:cs="Arial"/>
        </w:rPr>
        <w:tab/>
      </w:r>
      <w:r w:rsidR="00B22D9C">
        <w:rPr>
          <w:rFonts w:ascii="Arial" w:hAnsi="Arial" w:cs="Arial"/>
        </w:rPr>
        <w:t xml:space="preserve">       </w:t>
      </w:r>
      <w:r>
        <w:rPr>
          <w:rFonts w:ascii="Arial" w:hAnsi="Arial" w:cs="Arial"/>
        </w:rPr>
        <w:t>1</w:t>
      </w:r>
      <w:r w:rsidR="00DA7C0D">
        <w:rPr>
          <w:rFonts w:ascii="Arial" w:hAnsi="Arial" w:cs="Arial"/>
        </w:rPr>
        <w:t>0</w:t>
      </w:r>
    </w:p>
    <w:p w:rsidR="00243DC6" w:rsidRDefault="00B22D9C" w:rsidP="00272790">
      <w:pPr>
        <w:tabs>
          <w:tab w:val="left" w:pos="-1080"/>
          <w:tab w:val="left" w:pos="-720"/>
          <w:tab w:val="left" w:pos="0"/>
          <w:tab w:val="left" w:pos="1080"/>
          <w:tab w:val="left" w:pos="2340"/>
          <w:tab w:val="left" w:pos="7650"/>
          <w:tab w:val="left" w:pos="8280"/>
          <w:tab w:val="left" w:pos="9360"/>
        </w:tabs>
        <w:spacing w:after="120"/>
        <w:jc w:val="both"/>
        <w:rPr>
          <w:rFonts w:ascii="Arial" w:hAnsi="Arial" w:cs="Arial"/>
        </w:rPr>
      </w:pPr>
      <w:r>
        <w:rPr>
          <w:rFonts w:ascii="Arial" w:hAnsi="Arial" w:cs="Arial"/>
        </w:rPr>
        <w:t>SECTION</w:t>
      </w:r>
      <w:r>
        <w:rPr>
          <w:rFonts w:ascii="Arial" w:hAnsi="Arial" w:cs="Arial"/>
        </w:rPr>
        <w:tab/>
        <w:t xml:space="preserve">    VI</w:t>
      </w:r>
      <w:r>
        <w:rPr>
          <w:rFonts w:ascii="Arial" w:hAnsi="Arial" w:cs="Arial"/>
        </w:rPr>
        <w:tab/>
        <w:t>CREDIT</w:t>
      </w:r>
      <w:r>
        <w:rPr>
          <w:rFonts w:ascii="Arial" w:hAnsi="Arial" w:cs="Arial"/>
        </w:rPr>
        <w:tab/>
      </w:r>
      <w:r>
        <w:rPr>
          <w:rFonts w:ascii="Arial" w:hAnsi="Arial" w:cs="Arial"/>
        </w:rPr>
        <w:tab/>
        <w:t xml:space="preserve">       </w:t>
      </w:r>
      <w:r w:rsidR="00243DC6">
        <w:rPr>
          <w:rFonts w:ascii="Arial" w:hAnsi="Arial" w:cs="Arial"/>
        </w:rPr>
        <w:t>1</w:t>
      </w:r>
      <w:r w:rsidR="00DA7C0D">
        <w:rPr>
          <w:rFonts w:ascii="Arial" w:hAnsi="Arial" w:cs="Arial"/>
        </w:rPr>
        <w:t>1</w:t>
      </w:r>
    </w:p>
    <w:p w:rsidR="00243DC6" w:rsidRDefault="00243DC6"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SECTION     VII</w:t>
      </w:r>
      <w:r>
        <w:rPr>
          <w:rFonts w:ascii="Arial" w:hAnsi="Arial" w:cs="Arial"/>
        </w:rPr>
        <w:tab/>
        <w:t xml:space="preserve">POINT OF DELIVERY OF GAS TO </w:t>
      </w:r>
      <w:r w:rsidR="00B22D9C">
        <w:rPr>
          <w:rFonts w:ascii="Arial" w:hAnsi="Arial" w:cs="Arial"/>
        </w:rPr>
        <w:t>CUSTOMER</w:t>
      </w:r>
      <w:r w:rsidR="00B22D9C">
        <w:rPr>
          <w:rFonts w:ascii="Arial" w:hAnsi="Arial" w:cs="Arial"/>
        </w:rPr>
        <w:tab/>
      </w:r>
      <w:r w:rsidR="00B22D9C">
        <w:rPr>
          <w:rFonts w:ascii="Arial" w:hAnsi="Arial" w:cs="Arial"/>
        </w:rPr>
        <w:tab/>
        <w:t xml:space="preserve">       </w:t>
      </w:r>
      <w:r>
        <w:rPr>
          <w:rFonts w:ascii="Arial" w:hAnsi="Arial" w:cs="Arial"/>
        </w:rPr>
        <w:t>1</w:t>
      </w:r>
      <w:r w:rsidR="00DA7C0D">
        <w:rPr>
          <w:rFonts w:ascii="Arial" w:hAnsi="Arial" w:cs="Arial"/>
        </w:rPr>
        <w:t>2</w:t>
      </w:r>
    </w:p>
    <w:p w:rsidR="00243DC6" w:rsidRDefault="00B22D9C"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SECTION    VIII</w:t>
      </w:r>
      <w:r>
        <w:rPr>
          <w:rFonts w:ascii="Arial" w:hAnsi="Arial" w:cs="Arial"/>
        </w:rPr>
        <w:tab/>
        <w:t>EXTENSIONS</w:t>
      </w:r>
      <w:r>
        <w:rPr>
          <w:rFonts w:ascii="Arial" w:hAnsi="Arial" w:cs="Arial"/>
        </w:rPr>
        <w:tab/>
      </w:r>
      <w:r>
        <w:rPr>
          <w:rFonts w:ascii="Arial" w:hAnsi="Arial" w:cs="Arial"/>
        </w:rPr>
        <w:tab/>
        <w:t xml:space="preserve">       </w:t>
      </w:r>
      <w:r w:rsidR="00243DC6">
        <w:rPr>
          <w:rFonts w:ascii="Arial" w:hAnsi="Arial" w:cs="Arial"/>
        </w:rPr>
        <w:t>1</w:t>
      </w:r>
      <w:r w:rsidR="00DA7C0D">
        <w:rPr>
          <w:rFonts w:ascii="Arial" w:hAnsi="Arial" w:cs="Arial"/>
        </w:rPr>
        <w:t>3</w:t>
      </w:r>
    </w:p>
    <w:p w:rsidR="00243DC6" w:rsidRDefault="00B22D9C"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SECTION      IX</w:t>
      </w:r>
      <w:r>
        <w:rPr>
          <w:rFonts w:ascii="Arial" w:hAnsi="Arial" w:cs="Arial"/>
        </w:rPr>
        <w:tab/>
        <w:t>RIGHTS OF WAY</w:t>
      </w:r>
      <w:r>
        <w:rPr>
          <w:rFonts w:ascii="Arial" w:hAnsi="Arial" w:cs="Arial"/>
        </w:rPr>
        <w:tab/>
      </w:r>
      <w:r>
        <w:rPr>
          <w:rFonts w:ascii="Arial" w:hAnsi="Arial" w:cs="Arial"/>
        </w:rPr>
        <w:tab/>
        <w:t xml:space="preserve">       </w:t>
      </w:r>
      <w:r w:rsidR="00243DC6">
        <w:rPr>
          <w:rFonts w:ascii="Arial" w:hAnsi="Arial" w:cs="Arial"/>
        </w:rPr>
        <w:t>1</w:t>
      </w:r>
      <w:r w:rsidR="00DA7C0D">
        <w:rPr>
          <w:rFonts w:ascii="Arial" w:hAnsi="Arial" w:cs="Arial"/>
        </w:rPr>
        <w:t>4</w:t>
      </w:r>
    </w:p>
    <w:p w:rsidR="00243DC6" w:rsidRDefault="00243DC6"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 xml:space="preserve">SECTION   </w:t>
      </w:r>
      <w:r w:rsidR="00B22D9C">
        <w:rPr>
          <w:rFonts w:ascii="Arial" w:hAnsi="Arial" w:cs="Arial"/>
        </w:rPr>
        <w:t xml:space="preserve">    X</w:t>
      </w:r>
      <w:r w:rsidR="00B22D9C">
        <w:rPr>
          <w:rFonts w:ascii="Arial" w:hAnsi="Arial" w:cs="Arial"/>
        </w:rPr>
        <w:tab/>
        <w:t>INTRODUCTION OF SERVICE</w:t>
      </w:r>
      <w:r w:rsidR="00B22D9C">
        <w:rPr>
          <w:rFonts w:ascii="Arial" w:hAnsi="Arial" w:cs="Arial"/>
        </w:rPr>
        <w:tab/>
      </w:r>
      <w:r w:rsidR="00B22D9C">
        <w:rPr>
          <w:rFonts w:ascii="Arial" w:hAnsi="Arial" w:cs="Arial"/>
        </w:rPr>
        <w:tab/>
        <w:t xml:space="preserve">       </w:t>
      </w:r>
      <w:r>
        <w:rPr>
          <w:rFonts w:ascii="Arial" w:hAnsi="Arial" w:cs="Arial"/>
        </w:rPr>
        <w:t>1</w:t>
      </w:r>
      <w:r w:rsidR="00DA7C0D">
        <w:rPr>
          <w:rFonts w:ascii="Arial" w:hAnsi="Arial" w:cs="Arial"/>
        </w:rPr>
        <w:t>5</w:t>
      </w:r>
    </w:p>
    <w:p w:rsidR="00243DC6" w:rsidRDefault="00B22D9C"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SECTION      XI</w:t>
      </w:r>
      <w:r>
        <w:rPr>
          <w:rFonts w:ascii="Arial" w:hAnsi="Arial" w:cs="Arial"/>
        </w:rPr>
        <w:tab/>
      </w:r>
      <w:r w:rsidR="00243DC6">
        <w:rPr>
          <w:rFonts w:ascii="Arial" w:hAnsi="Arial" w:cs="Arial"/>
        </w:rPr>
        <w:t>COMPANY EQUIPMENT ON CUSTOMER’S PREMISES</w:t>
      </w:r>
      <w:r w:rsidR="00243DC6">
        <w:rPr>
          <w:rFonts w:ascii="Arial" w:hAnsi="Arial" w:cs="Arial"/>
        </w:rPr>
        <w:tab/>
      </w:r>
      <w:r>
        <w:rPr>
          <w:rFonts w:ascii="Arial" w:hAnsi="Arial" w:cs="Arial"/>
        </w:rPr>
        <w:t xml:space="preserve">       </w:t>
      </w:r>
      <w:r w:rsidR="00243DC6">
        <w:rPr>
          <w:rFonts w:ascii="Arial" w:hAnsi="Arial" w:cs="Arial"/>
        </w:rPr>
        <w:t>1</w:t>
      </w:r>
      <w:r w:rsidR="00DA7C0D">
        <w:rPr>
          <w:rFonts w:ascii="Arial" w:hAnsi="Arial" w:cs="Arial"/>
        </w:rPr>
        <w:t>6</w:t>
      </w:r>
    </w:p>
    <w:p w:rsidR="00243DC6" w:rsidRDefault="00243DC6"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SECTION     X</w:t>
      </w:r>
      <w:r w:rsidR="00B22D9C">
        <w:rPr>
          <w:rFonts w:ascii="Arial" w:hAnsi="Arial" w:cs="Arial"/>
        </w:rPr>
        <w:t>II</w:t>
      </w:r>
      <w:r w:rsidR="00B22D9C">
        <w:rPr>
          <w:rFonts w:ascii="Arial" w:hAnsi="Arial" w:cs="Arial"/>
        </w:rPr>
        <w:tab/>
        <w:t>SERVICE CONTINUITY</w:t>
      </w:r>
      <w:r w:rsidR="00B22D9C">
        <w:rPr>
          <w:rFonts w:ascii="Arial" w:hAnsi="Arial" w:cs="Arial"/>
        </w:rPr>
        <w:tab/>
      </w:r>
      <w:r w:rsidR="00B22D9C">
        <w:rPr>
          <w:rFonts w:ascii="Arial" w:hAnsi="Arial" w:cs="Arial"/>
        </w:rPr>
        <w:tab/>
        <w:t xml:space="preserve">       </w:t>
      </w:r>
      <w:r>
        <w:rPr>
          <w:rFonts w:ascii="Arial" w:hAnsi="Arial" w:cs="Arial"/>
        </w:rPr>
        <w:t>1</w:t>
      </w:r>
      <w:r w:rsidR="00DA7C0D">
        <w:rPr>
          <w:rFonts w:ascii="Arial" w:hAnsi="Arial" w:cs="Arial"/>
        </w:rPr>
        <w:t>7</w:t>
      </w:r>
    </w:p>
    <w:p w:rsidR="00243DC6" w:rsidRDefault="00243DC6"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 xml:space="preserve">SECTION    </w:t>
      </w:r>
      <w:r w:rsidR="00B22D9C">
        <w:rPr>
          <w:rFonts w:ascii="Arial" w:hAnsi="Arial" w:cs="Arial"/>
        </w:rPr>
        <w:t>XI</w:t>
      </w:r>
      <w:r w:rsidR="00DE42E5">
        <w:rPr>
          <w:rFonts w:ascii="Arial" w:hAnsi="Arial" w:cs="Arial"/>
        </w:rPr>
        <w:t>II</w:t>
      </w:r>
      <w:r w:rsidR="00B22D9C">
        <w:rPr>
          <w:rFonts w:ascii="Arial" w:hAnsi="Arial" w:cs="Arial"/>
        </w:rPr>
        <w:tab/>
        <w:t>CUSTOMER’S USE OF SERVICE</w:t>
      </w:r>
      <w:r w:rsidR="00B22D9C">
        <w:rPr>
          <w:rFonts w:ascii="Arial" w:hAnsi="Arial" w:cs="Arial"/>
        </w:rPr>
        <w:tab/>
      </w:r>
      <w:r w:rsidR="00B22D9C">
        <w:rPr>
          <w:rFonts w:ascii="Arial" w:hAnsi="Arial" w:cs="Arial"/>
        </w:rPr>
        <w:tab/>
        <w:t xml:space="preserve">       </w:t>
      </w:r>
      <w:r w:rsidR="00DA7C0D">
        <w:rPr>
          <w:rFonts w:ascii="Arial" w:hAnsi="Arial" w:cs="Arial"/>
        </w:rPr>
        <w:t>18</w:t>
      </w:r>
    </w:p>
    <w:p w:rsidR="00243DC6" w:rsidRDefault="00B22D9C"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SECTION    X</w:t>
      </w:r>
      <w:r w:rsidR="00DE42E5">
        <w:rPr>
          <w:rFonts w:ascii="Arial" w:hAnsi="Arial" w:cs="Arial"/>
        </w:rPr>
        <w:t>I</w:t>
      </w:r>
      <w:r>
        <w:rPr>
          <w:rFonts w:ascii="Arial" w:hAnsi="Arial" w:cs="Arial"/>
        </w:rPr>
        <w:t>V</w:t>
      </w:r>
      <w:r>
        <w:rPr>
          <w:rFonts w:ascii="Arial" w:hAnsi="Arial" w:cs="Arial"/>
        </w:rPr>
        <w:tab/>
        <w:t>MEASUREMENT</w:t>
      </w:r>
      <w:r>
        <w:rPr>
          <w:rFonts w:ascii="Arial" w:hAnsi="Arial" w:cs="Arial"/>
        </w:rPr>
        <w:tab/>
      </w:r>
      <w:r>
        <w:rPr>
          <w:rFonts w:ascii="Arial" w:hAnsi="Arial" w:cs="Arial"/>
        </w:rPr>
        <w:tab/>
        <w:t xml:space="preserve">       </w:t>
      </w:r>
      <w:r w:rsidR="00DA7C0D">
        <w:rPr>
          <w:rFonts w:ascii="Arial" w:hAnsi="Arial" w:cs="Arial"/>
        </w:rPr>
        <w:t>19</w:t>
      </w:r>
    </w:p>
    <w:p w:rsidR="00243DC6" w:rsidRDefault="00B22D9C"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 xml:space="preserve">SECTION    </w:t>
      </w:r>
      <w:r w:rsidR="008F6EC5">
        <w:rPr>
          <w:rFonts w:ascii="Arial" w:hAnsi="Arial" w:cs="Arial"/>
        </w:rPr>
        <w:t xml:space="preserve"> </w:t>
      </w:r>
      <w:r>
        <w:rPr>
          <w:rFonts w:ascii="Arial" w:hAnsi="Arial" w:cs="Arial"/>
        </w:rPr>
        <w:t>XV</w:t>
      </w:r>
      <w:r>
        <w:rPr>
          <w:rFonts w:ascii="Arial" w:hAnsi="Arial" w:cs="Arial"/>
        </w:rPr>
        <w:tab/>
        <w:t>METER TESTS</w:t>
      </w:r>
      <w:r>
        <w:rPr>
          <w:rFonts w:ascii="Arial" w:hAnsi="Arial" w:cs="Arial"/>
        </w:rPr>
        <w:tab/>
      </w:r>
      <w:r>
        <w:rPr>
          <w:rFonts w:ascii="Arial" w:hAnsi="Arial" w:cs="Arial"/>
        </w:rPr>
        <w:tab/>
        <w:t xml:space="preserve">       </w:t>
      </w:r>
      <w:r w:rsidR="00243DC6">
        <w:rPr>
          <w:rFonts w:ascii="Arial" w:hAnsi="Arial" w:cs="Arial"/>
        </w:rPr>
        <w:t>2</w:t>
      </w:r>
      <w:r w:rsidR="00DA7C0D">
        <w:rPr>
          <w:rFonts w:ascii="Arial" w:hAnsi="Arial" w:cs="Arial"/>
        </w:rPr>
        <w:t>1</w:t>
      </w:r>
    </w:p>
    <w:p w:rsidR="00243DC6" w:rsidRDefault="00B22D9C"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 xml:space="preserve">SECTION   </w:t>
      </w:r>
      <w:r w:rsidR="008F6EC5">
        <w:rPr>
          <w:rFonts w:ascii="Arial" w:hAnsi="Arial" w:cs="Arial"/>
        </w:rPr>
        <w:t xml:space="preserve"> </w:t>
      </w:r>
      <w:r>
        <w:rPr>
          <w:rFonts w:ascii="Arial" w:hAnsi="Arial" w:cs="Arial"/>
        </w:rPr>
        <w:t>XVI</w:t>
      </w:r>
      <w:r>
        <w:rPr>
          <w:rFonts w:ascii="Arial" w:hAnsi="Arial" w:cs="Arial"/>
        </w:rPr>
        <w:tab/>
        <w:t>PAYMENT TERMS</w:t>
      </w:r>
      <w:r>
        <w:rPr>
          <w:rFonts w:ascii="Arial" w:hAnsi="Arial" w:cs="Arial"/>
        </w:rPr>
        <w:tab/>
      </w:r>
      <w:r>
        <w:rPr>
          <w:rFonts w:ascii="Arial" w:hAnsi="Arial" w:cs="Arial"/>
        </w:rPr>
        <w:tab/>
        <w:t xml:space="preserve">       </w:t>
      </w:r>
      <w:r w:rsidR="00243DC6">
        <w:rPr>
          <w:rFonts w:ascii="Arial" w:hAnsi="Arial" w:cs="Arial"/>
        </w:rPr>
        <w:t>2</w:t>
      </w:r>
      <w:r w:rsidR="00DA7C0D">
        <w:rPr>
          <w:rFonts w:ascii="Arial" w:hAnsi="Arial" w:cs="Arial"/>
        </w:rPr>
        <w:t>2</w:t>
      </w:r>
    </w:p>
    <w:p w:rsidR="00243DC6" w:rsidRDefault="00243DC6"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 xml:space="preserve">SECTION  </w:t>
      </w:r>
      <w:r w:rsidR="008F6EC5">
        <w:rPr>
          <w:rFonts w:ascii="Arial" w:hAnsi="Arial" w:cs="Arial"/>
        </w:rPr>
        <w:t xml:space="preserve"> </w:t>
      </w:r>
      <w:r>
        <w:rPr>
          <w:rFonts w:ascii="Arial" w:hAnsi="Arial" w:cs="Arial"/>
        </w:rPr>
        <w:t>XVII</w:t>
      </w:r>
      <w:r w:rsidR="00B22D9C">
        <w:rPr>
          <w:rFonts w:ascii="Arial" w:hAnsi="Arial" w:cs="Arial"/>
        </w:rPr>
        <w:tab/>
        <w:t>DISCONNECTION BY THE COMPANY</w:t>
      </w:r>
      <w:r w:rsidR="00B22D9C">
        <w:rPr>
          <w:rFonts w:ascii="Arial" w:hAnsi="Arial" w:cs="Arial"/>
        </w:rPr>
        <w:tab/>
      </w:r>
      <w:r w:rsidR="00B22D9C">
        <w:rPr>
          <w:rFonts w:ascii="Arial" w:hAnsi="Arial" w:cs="Arial"/>
        </w:rPr>
        <w:tab/>
        <w:t xml:space="preserve">       </w:t>
      </w:r>
      <w:r>
        <w:rPr>
          <w:rFonts w:ascii="Arial" w:hAnsi="Arial" w:cs="Arial"/>
        </w:rPr>
        <w:t>2</w:t>
      </w:r>
      <w:r w:rsidR="00DA7C0D">
        <w:rPr>
          <w:rFonts w:ascii="Arial" w:hAnsi="Arial" w:cs="Arial"/>
        </w:rPr>
        <w:t>4</w:t>
      </w:r>
    </w:p>
    <w:p w:rsidR="00243DC6" w:rsidRDefault="00243DC6"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SECTION</w:t>
      </w:r>
      <w:r>
        <w:rPr>
          <w:rFonts w:ascii="Arial" w:hAnsi="Arial" w:cs="Arial"/>
        </w:rPr>
        <w:tab/>
      </w:r>
      <w:r w:rsidR="00C04E09">
        <w:rPr>
          <w:rFonts w:ascii="Arial" w:hAnsi="Arial" w:cs="Arial"/>
        </w:rPr>
        <w:t>X</w:t>
      </w:r>
      <w:r w:rsidR="00DE42E5">
        <w:rPr>
          <w:rFonts w:ascii="Arial" w:hAnsi="Arial" w:cs="Arial"/>
        </w:rPr>
        <w:t>VIII</w:t>
      </w:r>
      <w:r w:rsidR="00C04E09">
        <w:rPr>
          <w:rFonts w:ascii="Arial" w:hAnsi="Arial" w:cs="Arial"/>
        </w:rPr>
        <w:tab/>
        <w:t>TERMINATION OF SERVICE</w:t>
      </w:r>
      <w:r w:rsidR="00C04E09">
        <w:rPr>
          <w:rFonts w:ascii="Arial" w:hAnsi="Arial" w:cs="Arial"/>
        </w:rPr>
        <w:tab/>
      </w:r>
      <w:r w:rsidR="00C04E09">
        <w:rPr>
          <w:rFonts w:ascii="Arial" w:hAnsi="Arial" w:cs="Arial"/>
        </w:rPr>
        <w:tab/>
        <w:t xml:space="preserve">       </w:t>
      </w:r>
      <w:r>
        <w:rPr>
          <w:rFonts w:ascii="Arial" w:hAnsi="Arial" w:cs="Arial"/>
        </w:rPr>
        <w:t>2</w:t>
      </w:r>
      <w:r w:rsidR="00DA7C0D">
        <w:rPr>
          <w:rFonts w:ascii="Arial" w:hAnsi="Arial" w:cs="Arial"/>
        </w:rPr>
        <w:t>6</w:t>
      </w:r>
    </w:p>
    <w:p w:rsidR="00243DC6" w:rsidRDefault="00243DC6" w:rsidP="00272790">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r>
        <w:rPr>
          <w:rFonts w:ascii="Arial" w:hAnsi="Arial" w:cs="Arial"/>
        </w:rPr>
        <w:t>SECTIO</w:t>
      </w:r>
      <w:r w:rsidR="008F6EC5">
        <w:rPr>
          <w:rFonts w:ascii="Arial" w:hAnsi="Arial" w:cs="Arial"/>
        </w:rPr>
        <w:t xml:space="preserve">N   </w:t>
      </w:r>
      <w:r w:rsidR="00C04E09">
        <w:rPr>
          <w:rFonts w:ascii="Arial" w:hAnsi="Arial" w:cs="Arial"/>
        </w:rPr>
        <w:t>X</w:t>
      </w:r>
      <w:r w:rsidR="00DE42E5">
        <w:rPr>
          <w:rFonts w:ascii="Arial" w:hAnsi="Arial" w:cs="Arial"/>
        </w:rPr>
        <w:t>I</w:t>
      </w:r>
      <w:r w:rsidR="00C04E09">
        <w:rPr>
          <w:rFonts w:ascii="Arial" w:hAnsi="Arial" w:cs="Arial"/>
        </w:rPr>
        <w:t>X</w:t>
      </w:r>
      <w:r w:rsidR="00C04E09">
        <w:rPr>
          <w:rFonts w:ascii="Arial" w:hAnsi="Arial" w:cs="Arial"/>
        </w:rPr>
        <w:tab/>
        <w:t>APPLICATION OF RATES</w:t>
      </w:r>
      <w:r w:rsidR="00C04E09">
        <w:rPr>
          <w:rFonts w:ascii="Arial" w:hAnsi="Arial" w:cs="Arial"/>
        </w:rPr>
        <w:tab/>
      </w:r>
      <w:r w:rsidR="00C04E09">
        <w:rPr>
          <w:rFonts w:ascii="Arial" w:hAnsi="Arial" w:cs="Arial"/>
        </w:rPr>
        <w:tab/>
        <w:t xml:space="preserve">       </w:t>
      </w:r>
      <w:r>
        <w:rPr>
          <w:rFonts w:ascii="Arial" w:hAnsi="Arial" w:cs="Arial"/>
        </w:rPr>
        <w:t>2</w:t>
      </w:r>
      <w:r w:rsidR="00DA7C0D">
        <w:rPr>
          <w:rFonts w:ascii="Arial" w:hAnsi="Arial" w:cs="Arial"/>
        </w:rPr>
        <w:t>7</w:t>
      </w:r>
    </w:p>
    <w:p w:rsidR="00C04E09" w:rsidRDefault="00C04E09" w:rsidP="00C04E09">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p>
    <w:p w:rsidR="00DE42E5" w:rsidRDefault="00DE42E5" w:rsidP="00C04E09">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p>
    <w:p w:rsidR="00DE42E5" w:rsidRDefault="00DE42E5" w:rsidP="00C04E09">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p>
    <w:p w:rsidR="00DE42E5" w:rsidRDefault="00DE42E5" w:rsidP="00C04E09">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p>
    <w:p w:rsidR="00255844" w:rsidRDefault="00255844" w:rsidP="00C04E09">
      <w:pPr>
        <w:tabs>
          <w:tab w:val="left" w:pos="-1080"/>
          <w:tab w:val="left" w:pos="-720"/>
          <w:tab w:val="left" w:pos="0"/>
          <w:tab w:val="left" w:pos="1080"/>
          <w:tab w:val="left" w:pos="2340"/>
          <w:tab w:val="left" w:pos="7560"/>
          <w:tab w:val="left" w:pos="8280"/>
          <w:tab w:val="left" w:pos="9360"/>
        </w:tabs>
        <w:spacing w:after="120"/>
        <w:jc w:val="both"/>
        <w:rPr>
          <w:rFonts w:ascii="Arial" w:hAnsi="Arial" w:cs="Arial"/>
        </w:rPr>
      </w:pPr>
    </w:p>
    <w:p w:rsidR="00B22D9C" w:rsidRDefault="00B22D9C" w:rsidP="00C04E09">
      <w:pPr>
        <w:tabs>
          <w:tab w:val="left" w:pos="-1080"/>
          <w:tab w:val="left" w:pos="-720"/>
          <w:tab w:val="left" w:pos="-90"/>
          <w:tab w:val="left" w:pos="720"/>
        </w:tabs>
        <w:spacing w:after="0"/>
        <w:rPr>
          <w:rFonts w:ascii="Arial" w:hAnsi="Arial" w:cs="Arial"/>
        </w:rPr>
      </w:pPr>
    </w:p>
    <w:p w:rsidR="00272790" w:rsidRDefault="00224F75" w:rsidP="00272790">
      <w:pPr>
        <w:tabs>
          <w:tab w:val="left" w:pos="1080"/>
          <w:tab w:val="left" w:pos="1440"/>
          <w:tab w:val="left" w:pos="6480"/>
        </w:tabs>
        <w:spacing w:line="288" w:lineRule="auto"/>
        <w:rPr>
          <w:rFonts w:ascii="Arial" w:hAnsi="Arial"/>
        </w:rPr>
      </w:pPr>
      <w:r>
        <w:rPr>
          <w:rFonts w:ascii="Arial" w:hAnsi="Arial"/>
          <w:noProof/>
        </w:rPr>
        <mc:AlternateContent>
          <mc:Choice Requires="wps">
            <w:drawing>
              <wp:anchor distT="4294967295" distB="4294967295" distL="114300" distR="114300" simplePos="0" relativeHeight="251695104" behindDoc="0" locked="0" layoutInCell="1" allowOverlap="1">
                <wp:simplePos x="0" y="0"/>
                <wp:positionH relativeFrom="column">
                  <wp:posOffset>0</wp:posOffset>
                </wp:positionH>
                <wp:positionV relativeFrom="paragraph">
                  <wp:posOffset>158749</wp:posOffset>
                </wp:positionV>
                <wp:extent cx="6116955" cy="0"/>
                <wp:effectExtent l="0" t="0" r="36195" b="19050"/>
                <wp:wrapNone/>
                <wp:docPr id="7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D549D" id="_x0000_t32" coordsize="21600,21600" o:spt="32" o:oned="t" path="m,l21600,21600e" filled="f">
                <v:path arrowok="t" fillok="f" o:connecttype="none"/>
                <o:lock v:ext="edit" shapetype="t"/>
              </v:shapetype>
              <v:shape id="AutoShape 28" o:spid="_x0000_s1026" type="#_x0000_t32" style="position:absolute;margin-left:0;margin-top:12.5pt;width:481.6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fu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k0mYcBDcYVEFeprQ0t0qN6Nc+afndI6aojquUx+u1kIDkLGcm7lHBxBsrshi+aQQyB&#10;AnFax8b2ARLmgI5xKafbUvjRIwofZ1k2W0yn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"/>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No. 87857 dated October </w:t>
      </w:r>
      <w:r w:rsidR="00CE2328">
        <w:rPr>
          <w:rFonts w:ascii="Arial" w:hAnsi="Arial"/>
        </w:rPr>
        <w:t>29</w:t>
      </w:r>
      <w:r>
        <w:rPr>
          <w:rFonts w:ascii="Arial" w:hAnsi="Arial"/>
        </w:rPr>
        <w:t>, 2016 in Case No. 9410</w:t>
      </w:r>
    </w:p>
    <w:p w:rsidR="00272790" w:rsidRDefault="00272790" w:rsidP="00C04E09">
      <w:pPr>
        <w:tabs>
          <w:tab w:val="left" w:pos="-1080"/>
          <w:tab w:val="left" w:pos="-720"/>
          <w:tab w:val="left" w:pos="-90"/>
          <w:tab w:val="left" w:pos="720"/>
        </w:tabs>
        <w:spacing w:after="0"/>
        <w:rPr>
          <w:rFonts w:ascii="Arial" w:hAnsi="Arial" w:cs="Arial"/>
        </w:rPr>
      </w:pPr>
    </w:p>
    <w:p w:rsidR="00C04E09" w:rsidRDefault="00243DC6" w:rsidP="00C04E09">
      <w:pPr>
        <w:tabs>
          <w:tab w:val="left" w:pos="-1080"/>
          <w:tab w:val="left" w:pos="-720"/>
          <w:tab w:val="left" w:pos="-90"/>
          <w:tab w:val="left" w:pos="720"/>
        </w:tabs>
        <w:spacing w:after="0"/>
        <w:rPr>
          <w:rFonts w:ascii="Arial" w:hAnsi="Arial" w:cs="Arial"/>
        </w:rPr>
      </w:pPr>
      <w:r>
        <w:rPr>
          <w:rFonts w:ascii="Arial" w:hAnsi="Arial" w:cs="Arial"/>
        </w:rPr>
        <w:t>P.S.C. Md. No. 1</w:t>
      </w:r>
    </w:p>
    <w:p w:rsidR="00243DC6" w:rsidRDefault="00CE0A04" w:rsidP="00C04E09">
      <w:pPr>
        <w:tabs>
          <w:tab w:val="left" w:pos="-1080"/>
          <w:tab w:val="left" w:pos="-720"/>
          <w:tab w:val="left" w:pos="-90"/>
          <w:tab w:val="left" w:pos="720"/>
        </w:tabs>
        <w:spacing w:after="0"/>
        <w:rPr>
          <w:rFonts w:ascii="Arial" w:hAnsi="Arial" w:cs="Arial"/>
        </w:rPr>
      </w:pPr>
      <w:r>
        <w:rPr>
          <w:rFonts w:ascii="Arial" w:hAnsi="Arial" w:cs="Arial"/>
        </w:rPr>
        <w:t>Sandpiper Energy, Inc.</w:t>
      </w:r>
      <w:r w:rsidR="00B22D9C">
        <w:rPr>
          <w:rFonts w:ascii="Arial" w:hAnsi="Arial" w:cs="Arial"/>
        </w:rPr>
        <w:t xml:space="preserve">   </w:t>
      </w:r>
      <w:r w:rsidR="00243DC6">
        <w:rPr>
          <w:rFonts w:ascii="Arial" w:hAnsi="Arial" w:cs="Arial"/>
        </w:rPr>
        <w:t xml:space="preserve">                       </w:t>
      </w:r>
      <w:r w:rsidR="00C04E09">
        <w:rPr>
          <w:rFonts w:ascii="Arial" w:hAnsi="Arial" w:cs="Arial"/>
        </w:rPr>
        <w:t xml:space="preserve">                                     </w:t>
      </w:r>
      <w:r w:rsidR="00B22D9C">
        <w:rPr>
          <w:rFonts w:ascii="Arial" w:hAnsi="Arial" w:cs="Arial"/>
        </w:rPr>
        <w:t xml:space="preserve">       </w:t>
      </w:r>
      <w:r w:rsidR="00272790">
        <w:rPr>
          <w:rFonts w:ascii="Arial" w:hAnsi="Arial" w:cs="Arial"/>
        </w:rPr>
        <w:t xml:space="preserve">  </w:t>
      </w:r>
      <w:r w:rsidR="00B22D9C">
        <w:rPr>
          <w:rFonts w:ascii="Arial" w:hAnsi="Arial" w:cs="Arial"/>
        </w:rPr>
        <w:t xml:space="preserve"> </w:t>
      </w:r>
      <w:r w:rsidR="00975020">
        <w:rPr>
          <w:rFonts w:ascii="Arial" w:hAnsi="Arial" w:cs="Arial"/>
        </w:rPr>
        <w:t>First Revised</w:t>
      </w:r>
      <w:r w:rsidR="00243DC6">
        <w:rPr>
          <w:rFonts w:ascii="Arial" w:hAnsi="Arial" w:cs="Arial"/>
        </w:rPr>
        <w:t xml:space="preserve"> Sheet No. ii</w:t>
      </w:r>
    </w:p>
    <w:p w:rsidR="00243DC6" w:rsidRDefault="00224F75">
      <w:pPr>
        <w:tabs>
          <w:tab w:val="left" w:pos="-1080"/>
          <w:tab w:val="left" w:pos="-720"/>
          <w:tab w:val="left" w:pos="0"/>
          <w:tab w:val="left" w:pos="1080"/>
          <w:tab w:val="left" w:pos="2340"/>
          <w:tab w:val="left" w:pos="6480"/>
          <w:tab w:val="left" w:pos="7560"/>
          <w:tab w:val="left" w:pos="8640"/>
        </w:tabs>
        <w:spacing w:line="19" w:lineRule="exact"/>
        <w:rPr>
          <w:rFonts w:ascii="Arial" w:hAnsi="Arial" w:cs="Arial"/>
          <w:b/>
        </w:rPr>
      </w:pPr>
      <w:r>
        <w:rPr>
          <w:rFonts w:ascii="Arial" w:hAnsi="Arial" w:cs="Arial"/>
          <w:noProof/>
        </w:rPr>
        <mc:AlternateContent>
          <mc:Choice Requires="wps">
            <w:drawing>
              <wp:anchor distT="0" distB="0" distL="114300" distR="114300" simplePos="0" relativeHeight="25166540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D373" id="Rectangle 9" o:spid="_x0000_s1026" style="position:absolute;margin-left:1in;margin-top:0;width:7in;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5OWK9dAIAAPg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243DC6" w:rsidRDefault="00243DC6">
      <w:pPr>
        <w:pStyle w:val="Heading1"/>
        <w:rPr>
          <w:rFonts w:cs="Arial"/>
        </w:rPr>
      </w:pPr>
    </w:p>
    <w:p w:rsidR="00243DC6" w:rsidRDefault="00CE0A04" w:rsidP="00272790">
      <w:pPr>
        <w:tabs>
          <w:tab w:val="left" w:pos="-1080"/>
          <w:tab w:val="left" w:pos="-720"/>
          <w:tab w:val="left" w:pos="0"/>
          <w:tab w:val="left" w:pos="1080"/>
          <w:tab w:val="left" w:pos="2340"/>
          <w:tab w:val="left" w:pos="6480"/>
          <w:tab w:val="left" w:pos="7560"/>
          <w:tab w:val="left" w:pos="8640"/>
        </w:tabs>
        <w:spacing w:after="120"/>
        <w:jc w:val="center"/>
        <w:rPr>
          <w:rFonts w:ascii="Arial" w:hAnsi="Arial" w:cs="Arial"/>
          <w:b/>
        </w:rPr>
      </w:pPr>
      <w:r>
        <w:rPr>
          <w:rFonts w:ascii="Arial" w:hAnsi="Arial" w:cs="Arial"/>
          <w:b/>
        </w:rPr>
        <w:t>Sandpiper Energy, Inc.</w:t>
      </w:r>
    </w:p>
    <w:p w:rsidR="00243DC6" w:rsidRDefault="00243DC6" w:rsidP="00272790">
      <w:pPr>
        <w:tabs>
          <w:tab w:val="left" w:pos="-1080"/>
          <w:tab w:val="left" w:pos="-720"/>
          <w:tab w:val="left" w:pos="0"/>
          <w:tab w:val="left" w:pos="1080"/>
          <w:tab w:val="left" w:pos="2340"/>
          <w:tab w:val="left" w:pos="6480"/>
          <w:tab w:val="left" w:pos="7560"/>
          <w:tab w:val="left" w:pos="8640"/>
        </w:tabs>
        <w:spacing w:after="120"/>
        <w:jc w:val="center"/>
        <w:rPr>
          <w:rFonts w:ascii="Arial" w:hAnsi="Arial" w:cs="Arial"/>
        </w:rPr>
      </w:pPr>
      <w:r>
        <w:rPr>
          <w:rFonts w:ascii="Arial" w:hAnsi="Arial" w:cs="Arial"/>
          <w:b/>
        </w:rPr>
        <w:t>TABLE OF CONTENTS</w:t>
      </w:r>
    </w:p>
    <w:p w:rsidR="00243DC6" w:rsidRDefault="00243DC6">
      <w:pPr>
        <w:tabs>
          <w:tab w:val="left" w:pos="-1080"/>
          <w:tab w:val="left" w:pos="-720"/>
          <w:tab w:val="left" w:pos="0"/>
          <w:tab w:val="left" w:pos="1080"/>
          <w:tab w:val="left" w:pos="2340"/>
          <w:tab w:val="left" w:pos="6480"/>
          <w:tab w:val="left" w:pos="7560"/>
          <w:tab w:val="left" w:pos="8640"/>
        </w:tabs>
        <w:jc w:val="center"/>
        <w:rPr>
          <w:rFonts w:ascii="Arial" w:hAnsi="Arial" w:cs="Arial"/>
        </w:rPr>
      </w:pPr>
      <w:r>
        <w:rPr>
          <w:rFonts w:ascii="Arial" w:hAnsi="Arial" w:cs="Arial"/>
        </w:rPr>
        <w:t>(Continued)</w:t>
      </w:r>
    </w:p>
    <w:p w:rsidR="00243DC6" w:rsidRDefault="00243DC6" w:rsidP="00272790">
      <w:pPr>
        <w:tabs>
          <w:tab w:val="left" w:pos="-1080"/>
          <w:tab w:val="left" w:pos="-720"/>
          <w:tab w:val="left" w:pos="0"/>
          <w:tab w:val="left" w:pos="1080"/>
          <w:tab w:val="left" w:pos="2340"/>
          <w:tab w:val="left" w:pos="5040"/>
          <w:tab w:val="left" w:pos="7920"/>
          <w:tab w:val="left" w:pos="9360"/>
        </w:tabs>
        <w:spacing w:after="0"/>
        <w:jc w:val="both"/>
        <w:rPr>
          <w:rFonts w:ascii="Arial" w:hAnsi="Arial" w:cs="Arial"/>
        </w:rPr>
      </w:pPr>
      <w:r>
        <w:rPr>
          <w:rFonts w:ascii="Arial" w:hAnsi="Arial" w:cs="Arial"/>
        </w:rPr>
        <w:t>RATE SCHEDULES</w:t>
      </w:r>
      <w:r>
        <w:rPr>
          <w:rFonts w:ascii="Arial" w:hAnsi="Arial" w:cs="Arial"/>
        </w:rPr>
        <w:tab/>
      </w:r>
      <w:r>
        <w:rPr>
          <w:rFonts w:ascii="Arial" w:hAnsi="Arial" w:cs="Arial"/>
        </w:rPr>
        <w:tab/>
      </w:r>
      <w:r>
        <w:rPr>
          <w:rFonts w:ascii="Arial" w:hAnsi="Arial" w:cs="Arial"/>
        </w:rPr>
        <w:tab/>
        <w:t>SHEET NO.</w:t>
      </w:r>
    </w:p>
    <w:p w:rsidR="00243DC6" w:rsidRDefault="00243DC6" w:rsidP="00272790">
      <w:pPr>
        <w:tabs>
          <w:tab w:val="left" w:pos="-1080"/>
          <w:tab w:val="left" w:pos="-720"/>
          <w:tab w:val="left" w:pos="0"/>
          <w:tab w:val="left" w:pos="1080"/>
          <w:tab w:val="left" w:pos="2340"/>
          <w:tab w:val="left" w:pos="5040"/>
          <w:tab w:val="left" w:pos="7920"/>
          <w:tab w:val="left" w:pos="9360"/>
        </w:tabs>
        <w:spacing w:after="0"/>
        <w:jc w:val="both"/>
        <w:rPr>
          <w:rFonts w:ascii="Arial" w:hAnsi="Arial" w:cs="Arial"/>
        </w:rPr>
      </w:pPr>
    </w:p>
    <w:p w:rsidR="00842305" w:rsidRDefault="00243DC6"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"RS</w:t>
      </w:r>
      <w:r w:rsidR="00842305">
        <w:rPr>
          <w:rFonts w:ascii="Arial" w:hAnsi="Arial" w:cs="Arial"/>
        </w:rPr>
        <w:t>-1</w:t>
      </w:r>
      <w:r>
        <w:rPr>
          <w:rFonts w:ascii="Arial" w:hAnsi="Arial" w:cs="Arial"/>
        </w:rPr>
        <w:t>"</w:t>
      </w:r>
      <w:r>
        <w:rPr>
          <w:rFonts w:ascii="Arial" w:hAnsi="Arial" w:cs="Arial"/>
        </w:rPr>
        <w:tab/>
      </w:r>
      <w:r>
        <w:rPr>
          <w:rFonts w:ascii="Arial" w:hAnsi="Arial" w:cs="Arial"/>
        </w:rPr>
        <w:tab/>
        <w:t>RESIDENTIAL SERVICE</w:t>
      </w:r>
      <w:r w:rsidR="00842305">
        <w:rPr>
          <w:rFonts w:ascii="Arial" w:hAnsi="Arial" w:cs="Arial"/>
        </w:rPr>
        <w:t xml:space="preserve"> - 1</w:t>
      </w:r>
      <w:r>
        <w:rPr>
          <w:rFonts w:ascii="Arial" w:hAnsi="Arial" w:cs="Arial"/>
        </w:rPr>
        <w:tab/>
      </w:r>
      <w:r>
        <w:rPr>
          <w:rFonts w:ascii="Arial" w:hAnsi="Arial" w:cs="Arial"/>
        </w:rPr>
        <w:tab/>
      </w:r>
      <w:r w:rsidR="00820BCA">
        <w:rPr>
          <w:rFonts w:ascii="Arial" w:hAnsi="Arial" w:cs="Arial"/>
        </w:rPr>
        <w:t>28</w:t>
      </w:r>
      <w:r>
        <w:rPr>
          <w:rFonts w:ascii="Arial" w:hAnsi="Arial" w:cs="Arial"/>
        </w:rPr>
        <w:t xml:space="preserve"> </w:t>
      </w:r>
    </w:p>
    <w:p w:rsidR="00842305" w:rsidRDefault="00842305"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p>
    <w:p w:rsidR="00842305" w:rsidRDefault="00842305"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“RS-2”</w:t>
      </w:r>
      <w:r>
        <w:rPr>
          <w:rFonts w:ascii="Arial" w:hAnsi="Arial" w:cs="Arial"/>
        </w:rPr>
        <w:tab/>
      </w:r>
      <w:r>
        <w:rPr>
          <w:rFonts w:ascii="Arial" w:hAnsi="Arial" w:cs="Arial"/>
        </w:rPr>
        <w:tab/>
        <w:t>RESIDENTIAL SERVICE – 2</w:t>
      </w:r>
      <w:r>
        <w:rPr>
          <w:rFonts w:ascii="Arial" w:hAnsi="Arial" w:cs="Arial"/>
        </w:rPr>
        <w:tab/>
      </w:r>
      <w:r>
        <w:rPr>
          <w:rFonts w:ascii="Arial" w:hAnsi="Arial" w:cs="Arial"/>
        </w:rPr>
        <w:tab/>
        <w:t>28.2</w:t>
      </w:r>
    </w:p>
    <w:p w:rsidR="00842305" w:rsidRDefault="00842305"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p>
    <w:p w:rsidR="00842305" w:rsidRDefault="00842305"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“RS-3”</w:t>
      </w:r>
      <w:r>
        <w:rPr>
          <w:rFonts w:ascii="Arial" w:hAnsi="Arial" w:cs="Arial"/>
        </w:rPr>
        <w:tab/>
      </w:r>
      <w:r>
        <w:rPr>
          <w:rFonts w:ascii="Arial" w:hAnsi="Arial" w:cs="Arial"/>
        </w:rPr>
        <w:tab/>
        <w:t>RESIDENTIAL SERVICE – 3</w:t>
      </w:r>
      <w:r>
        <w:rPr>
          <w:rFonts w:ascii="Arial" w:hAnsi="Arial" w:cs="Arial"/>
        </w:rPr>
        <w:tab/>
      </w:r>
      <w:r>
        <w:rPr>
          <w:rFonts w:ascii="Arial" w:hAnsi="Arial" w:cs="Arial"/>
        </w:rPr>
        <w:tab/>
        <w:t>28.4</w:t>
      </w:r>
    </w:p>
    <w:p w:rsidR="00243DC6" w:rsidRDefault="00243DC6"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p>
    <w:p w:rsidR="00842305" w:rsidRDefault="00243DC6"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w:t>
      </w:r>
      <w:r w:rsidR="00842305">
        <w:rPr>
          <w:rFonts w:ascii="Arial" w:hAnsi="Arial" w:cs="Arial"/>
        </w:rPr>
        <w:t>C-1</w:t>
      </w:r>
      <w:r>
        <w:rPr>
          <w:rFonts w:ascii="Arial" w:hAnsi="Arial" w:cs="Arial"/>
        </w:rPr>
        <w:t>"</w:t>
      </w:r>
      <w:r>
        <w:rPr>
          <w:rFonts w:ascii="Arial" w:hAnsi="Arial" w:cs="Arial"/>
        </w:rPr>
        <w:tab/>
      </w:r>
      <w:r>
        <w:rPr>
          <w:rFonts w:ascii="Arial" w:hAnsi="Arial" w:cs="Arial"/>
        </w:rPr>
        <w:tab/>
      </w:r>
      <w:r w:rsidR="008F7CE8">
        <w:rPr>
          <w:rFonts w:ascii="Arial" w:hAnsi="Arial" w:cs="Arial"/>
        </w:rPr>
        <w:t>COMMERCIA</w:t>
      </w:r>
      <w:r>
        <w:rPr>
          <w:rFonts w:ascii="Arial" w:hAnsi="Arial" w:cs="Arial"/>
        </w:rPr>
        <w:t>L SERVICE</w:t>
      </w:r>
      <w:r w:rsidR="00842305">
        <w:rPr>
          <w:rFonts w:ascii="Arial" w:hAnsi="Arial" w:cs="Arial"/>
        </w:rPr>
        <w:t xml:space="preserve"> - 1</w:t>
      </w:r>
      <w:r>
        <w:rPr>
          <w:rFonts w:ascii="Arial" w:hAnsi="Arial" w:cs="Arial"/>
        </w:rPr>
        <w:tab/>
      </w:r>
      <w:r>
        <w:rPr>
          <w:rFonts w:ascii="Arial" w:hAnsi="Arial" w:cs="Arial"/>
        </w:rPr>
        <w:tab/>
        <w:t>3</w:t>
      </w:r>
      <w:r w:rsidR="00820BCA">
        <w:rPr>
          <w:rFonts w:ascii="Arial" w:hAnsi="Arial" w:cs="Arial"/>
        </w:rPr>
        <w:t>0</w:t>
      </w:r>
    </w:p>
    <w:p w:rsidR="00842305" w:rsidRDefault="00842305"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p>
    <w:p w:rsidR="00842305" w:rsidRDefault="00842305"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“C-2”</w:t>
      </w:r>
      <w:r>
        <w:rPr>
          <w:rFonts w:ascii="Arial" w:hAnsi="Arial" w:cs="Arial"/>
        </w:rPr>
        <w:tab/>
      </w:r>
      <w:r>
        <w:rPr>
          <w:rFonts w:ascii="Arial" w:hAnsi="Arial" w:cs="Arial"/>
        </w:rPr>
        <w:tab/>
        <w:t xml:space="preserve">COMMERCIAL SERVICE – 2 </w:t>
      </w:r>
      <w:r>
        <w:rPr>
          <w:rFonts w:ascii="Arial" w:hAnsi="Arial" w:cs="Arial"/>
        </w:rPr>
        <w:tab/>
      </w:r>
      <w:r>
        <w:rPr>
          <w:rFonts w:ascii="Arial" w:hAnsi="Arial" w:cs="Arial"/>
        </w:rPr>
        <w:tab/>
        <w:t>30.2</w:t>
      </w:r>
    </w:p>
    <w:p w:rsidR="00842305" w:rsidRDefault="00842305"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p>
    <w:p w:rsidR="00243DC6" w:rsidRDefault="00842305"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“C-3”</w:t>
      </w:r>
      <w:r>
        <w:rPr>
          <w:rFonts w:ascii="Arial" w:hAnsi="Arial" w:cs="Arial"/>
        </w:rPr>
        <w:tab/>
      </w:r>
      <w:r>
        <w:rPr>
          <w:rFonts w:ascii="Arial" w:hAnsi="Arial" w:cs="Arial"/>
        </w:rPr>
        <w:tab/>
        <w:t>COMMERCIAL SERVICE – 3</w:t>
      </w:r>
      <w:r>
        <w:rPr>
          <w:rFonts w:ascii="Arial" w:hAnsi="Arial" w:cs="Arial"/>
        </w:rPr>
        <w:tab/>
      </w:r>
      <w:r>
        <w:rPr>
          <w:rFonts w:ascii="Arial" w:hAnsi="Arial" w:cs="Arial"/>
        </w:rPr>
        <w:tab/>
        <w:t>30.4</w:t>
      </w:r>
      <w:r w:rsidR="00243DC6">
        <w:rPr>
          <w:rFonts w:ascii="Arial" w:hAnsi="Arial" w:cs="Arial"/>
        </w:rPr>
        <w:tab/>
      </w:r>
      <w:r w:rsidR="00243DC6">
        <w:rPr>
          <w:rFonts w:ascii="Arial" w:hAnsi="Arial" w:cs="Arial"/>
        </w:rPr>
        <w:tab/>
      </w:r>
      <w:r w:rsidR="00243DC6">
        <w:rPr>
          <w:rFonts w:ascii="Arial" w:hAnsi="Arial" w:cs="Arial"/>
        </w:rPr>
        <w:tab/>
      </w:r>
      <w:r w:rsidR="00243DC6">
        <w:rPr>
          <w:rFonts w:ascii="Arial" w:hAnsi="Arial" w:cs="Arial"/>
        </w:rPr>
        <w:tab/>
      </w:r>
    </w:p>
    <w:p w:rsidR="00243DC6" w:rsidRDefault="0046708E"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“NCR”</w:t>
      </w:r>
      <w:r>
        <w:rPr>
          <w:rFonts w:ascii="Arial" w:hAnsi="Arial" w:cs="Arial"/>
        </w:rPr>
        <w:tab/>
      </w:r>
      <w:r>
        <w:rPr>
          <w:rFonts w:ascii="Arial" w:hAnsi="Arial" w:cs="Arial"/>
        </w:rPr>
        <w:tab/>
        <w:t>NEGOTIATED CONTRACT RATE</w:t>
      </w:r>
      <w:r>
        <w:rPr>
          <w:rFonts w:ascii="Arial" w:hAnsi="Arial" w:cs="Arial"/>
        </w:rPr>
        <w:tab/>
      </w:r>
      <w:r>
        <w:rPr>
          <w:rFonts w:ascii="Arial" w:hAnsi="Arial" w:cs="Arial"/>
        </w:rPr>
        <w:tab/>
        <w:t>3</w:t>
      </w:r>
      <w:r w:rsidR="00820BCA">
        <w:rPr>
          <w:rFonts w:ascii="Arial" w:hAnsi="Arial" w:cs="Arial"/>
        </w:rPr>
        <w:t>1</w:t>
      </w:r>
      <w:r w:rsidR="00243DC6">
        <w:rPr>
          <w:rFonts w:ascii="Arial" w:hAnsi="Arial" w:cs="Arial"/>
        </w:rPr>
        <w:tab/>
      </w:r>
      <w:r w:rsidR="00243DC6">
        <w:rPr>
          <w:rFonts w:ascii="Arial" w:hAnsi="Arial" w:cs="Arial"/>
        </w:rPr>
        <w:tab/>
      </w:r>
      <w:r w:rsidR="00243DC6">
        <w:rPr>
          <w:rFonts w:ascii="Arial" w:hAnsi="Arial" w:cs="Arial"/>
        </w:rPr>
        <w:tab/>
      </w:r>
      <w:r w:rsidR="00243DC6">
        <w:rPr>
          <w:rFonts w:ascii="Arial" w:hAnsi="Arial" w:cs="Arial"/>
        </w:rPr>
        <w:tab/>
      </w:r>
    </w:p>
    <w:p w:rsidR="00243DC6" w:rsidRDefault="00243DC6"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w:t>
      </w:r>
      <w:r w:rsidR="007D10BA">
        <w:rPr>
          <w:rFonts w:ascii="Arial" w:hAnsi="Arial" w:cs="Arial"/>
        </w:rPr>
        <w:t>GSR</w:t>
      </w:r>
      <w:r>
        <w:rPr>
          <w:rFonts w:ascii="Arial" w:hAnsi="Arial" w:cs="Arial"/>
        </w:rPr>
        <w:t>"</w:t>
      </w:r>
      <w:r>
        <w:rPr>
          <w:rFonts w:ascii="Arial" w:hAnsi="Arial" w:cs="Arial"/>
        </w:rPr>
        <w:tab/>
      </w:r>
      <w:r>
        <w:rPr>
          <w:rFonts w:ascii="Arial" w:hAnsi="Arial" w:cs="Arial"/>
        </w:rPr>
        <w:tab/>
      </w:r>
      <w:r w:rsidR="007D10BA">
        <w:rPr>
          <w:rFonts w:ascii="Arial" w:hAnsi="Arial" w:cs="Arial"/>
        </w:rPr>
        <w:t>GAS SALES RATE</w:t>
      </w:r>
      <w:r>
        <w:rPr>
          <w:rFonts w:ascii="Arial" w:hAnsi="Arial" w:cs="Arial"/>
        </w:rPr>
        <w:tab/>
      </w:r>
      <w:r>
        <w:rPr>
          <w:rFonts w:ascii="Arial" w:hAnsi="Arial" w:cs="Arial"/>
        </w:rPr>
        <w:tab/>
      </w:r>
      <w:r w:rsidR="00F81248">
        <w:rPr>
          <w:rFonts w:ascii="Arial" w:hAnsi="Arial" w:cs="Arial"/>
        </w:rPr>
        <w:t>3</w:t>
      </w:r>
      <w:r w:rsidR="00820BCA">
        <w:rPr>
          <w:rFonts w:ascii="Arial" w:hAnsi="Arial" w:cs="Arial"/>
        </w:rPr>
        <w:t>4</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BE151F" w:rsidRDefault="001B4FAC" w:rsidP="00BE151F">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“SIR”</w:t>
      </w:r>
      <w:r>
        <w:rPr>
          <w:rFonts w:ascii="Arial" w:hAnsi="Arial" w:cs="Arial"/>
        </w:rPr>
        <w:tab/>
      </w:r>
      <w:r>
        <w:rPr>
          <w:rFonts w:ascii="Arial" w:hAnsi="Arial" w:cs="Arial"/>
        </w:rPr>
        <w:tab/>
        <w:t>SYSTEM IMPROVEMENT RATE</w:t>
      </w:r>
      <w:r>
        <w:rPr>
          <w:rFonts w:ascii="Arial" w:hAnsi="Arial" w:cs="Arial"/>
        </w:rPr>
        <w:tab/>
      </w:r>
      <w:r>
        <w:rPr>
          <w:rFonts w:ascii="Arial" w:hAnsi="Arial" w:cs="Arial"/>
        </w:rPr>
        <w:tab/>
        <w:t>36</w:t>
      </w:r>
    </w:p>
    <w:p w:rsidR="001B4FAC" w:rsidRDefault="001B4FAC" w:rsidP="00272790">
      <w:pPr>
        <w:tabs>
          <w:tab w:val="left" w:pos="-1080"/>
          <w:tab w:val="left" w:pos="-720"/>
          <w:tab w:val="left" w:pos="0"/>
          <w:tab w:val="left" w:pos="1080"/>
          <w:tab w:val="left" w:pos="2340"/>
          <w:tab w:val="left" w:pos="6300"/>
          <w:tab w:val="left" w:pos="8280"/>
          <w:tab w:val="left" w:pos="9360"/>
        </w:tabs>
        <w:spacing w:after="0"/>
        <w:ind w:firstLine="2340"/>
        <w:jc w:val="both"/>
        <w:rPr>
          <w:rFonts w:ascii="Arial" w:hAnsi="Arial" w:cs="Arial"/>
        </w:rPr>
      </w:pPr>
    </w:p>
    <w:p w:rsidR="00243DC6" w:rsidRDefault="00243DC6" w:rsidP="00272790">
      <w:pPr>
        <w:tabs>
          <w:tab w:val="left" w:pos="-1080"/>
          <w:tab w:val="left" w:pos="-720"/>
          <w:tab w:val="left" w:pos="0"/>
          <w:tab w:val="left" w:pos="1080"/>
          <w:tab w:val="left" w:pos="2340"/>
          <w:tab w:val="left" w:pos="6300"/>
          <w:tab w:val="left" w:pos="8280"/>
          <w:tab w:val="left" w:pos="9360"/>
        </w:tabs>
        <w:spacing w:after="0"/>
        <w:ind w:firstLine="2340"/>
        <w:jc w:val="both"/>
        <w:rPr>
          <w:rFonts w:ascii="Arial" w:hAnsi="Arial" w:cs="Arial"/>
        </w:rPr>
      </w:pPr>
      <w:r>
        <w:rPr>
          <w:rFonts w:ascii="Arial" w:hAnsi="Arial" w:cs="Arial"/>
        </w:rPr>
        <w:t>TRANSPORTATION AND BALANCING -</w:t>
      </w:r>
      <w:r>
        <w:rPr>
          <w:rFonts w:ascii="Arial" w:hAnsi="Arial" w:cs="Arial"/>
        </w:rPr>
        <w:tab/>
      </w:r>
      <w:r w:rsidR="00F81248">
        <w:rPr>
          <w:rFonts w:ascii="Arial" w:hAnsi="Arial" w:cs="Arial"/>
        </w:rPr>
        <w:t>3</w:t>
      </w:r>
      <w:r w:rsidR="001B4FAC">
        <w:rPr>
          <w:rFonts w:ascii="Arial" w:hAnsi="Arial" w:cs="Arial"/>
        </w:rPr>
        <w:t>7</w:t>
      </w:r>
      <w:r>
        <w:rPr>
          <w:rFonts w:ascii="Arial" w:hAnsi="Arial" w:cs="Arial"/>
        </w:rPr>
        <w:tab/>
      </w:r>
      <w:r>
        <w:rPr>
          <w:rFonts w:ascii="Arial" w:hAnsi="Arial" w:cs="Arial"/>
        </w:rPr>
        <w:tab/>
      </w:r>
    </w:p>
    <w:p w:rsidR="00243DC6" w:rsidRDefault="00243DC6" w:rsidP="00272790">
      <w:pPr>
        <w:tabs>
          <w:tab w:val="left" w:pos="-1080"/>
          <w:tab w:val="left" w:pos="-720"/>
          <w:tab w:val="left" w:pos="0"/>
          <w:tab w:val="left" w:pos="1080"/>
          <w:tab w:val="left" w:pos="2340"/>
          <w:tab w:val="left" w:pos="6300"/>
          <w:tab w:val="left" w:pos="8280"/>
          <w:tab w:val="left" w:pos="9360"/>
        </w:tabs>
        <w:spacing w:after="0"/>
        <w:ind w:firstLine="2340"/>
        <w:jc w:val="both"/>
        <w:rPr>
          <w:rFonts w:ascii="Arial" w:hAnsi="Arial" w:cs="Arial"/>
        </w:rPr>
      </w:pPr>
      <w:r>
        <w:rPr>
          <w:rFonts w:ascii="Arial" w:hAnsi="Arial" w:cs="Arial"/>
        </w:rPr>
        <w:t>GENERAL TERMS AND CONDITIONS</w:t>
      </w:r>
    </w:p>
    <w:p w:rsidR="00EF3764" w:rsidRDefault="00EF3764" w:rsidP="00272790">
      <w:pPr>
        <w:tabs>
          <w:tab w:val="left" w:pos="-1080"/>
          <w:tab w:val="left" w:pos="-720"/>
          <w:tab w:val="left" w:pos="0"/>
          <w:tab w:val="left" w:pos="1080"/>
          <w:tab w:val="left" w:pos="2340"/>
          <w:tab w:val="left" w:pos="6300"/>
          <w:tab w:val="left" w:pos="8280"/>
          <w:tab w:val="left" w:pos="9360"/>
        </w:tabs>
        <w:spacing w:after="0"/>
        <w:ind w:firstLine="2340"/>
        <w:jc w:val="both"/>
        <w:rPr>
          <w:rFonts w:ascii="Arial" w:hAnsi="Arial" w:cs="Arial"/>
        </w:rPr>
      </w:pPr>
    </w:p>
    <w:p w:rsidR="001F324A" w:rsidRDefault="001F324A" w:rsidP="001F324A">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"GLS"</w:t>
      </w:r>
      <w:r>
        <w:rPr>
          <w:rFonts w:ascii="Arial" w:hAnsi="Arial" w:cs="Arial"/>
        </w:rPr>
        <w:tab/>
      </w:r>
      <w:r>
        <w:rPr>
          <w:rFonts w:ascii="Arial" w:hAnsi="Arial" w:cs="Arial"/>
        </w:rPr>
        <w:tab/>
        <w:t>GAS LIGHTING SERVICE</w:t>
      </w:r>
      <w:r>
        <w:rPr>
          <w:rFonts w:ascii="Arial" w:hAnsi="Arial" w:cs="Arial"/>
        </w:rPr>
        <w:tab/>
        <w:t xml:space="preserve"> </w:t>
      </w:r>
      <w:r>
        <w:rPr>
          <w:rFonts w:ascii="Arial" w:hAnsi="Arial" w:cs="Arial"/>
        </w:rPr>
        <w:tab/>
        <w:t>43</w:t>
      </w:r>
    </w:p>
    <w:p w:rsidR="001F324A" w:rsidRDefault="001F324A" w:rsidP="001F324A">
      <w:pPr>
        <w:tabs>
          <w:tab w:val="left" w:pos="-1080"/>
          <w:tab w:val="left" w:pos="-720"/>
          <w:tab w:val="left" w:pos="0"/>
          <w:tab w:val="left" w:pos="1080"/>
          <w:tab w:val="left" w:pos="2340"/>
          <w:tab w:val="left" w:pos="6300"/>
          <w:tab w:val="left" w:pos="8280"/>
          <w:tab w:val="left" w:pos="9360"/>
        </w:tabs>
        <w:spacing w:after="0"/>
        <w:ind w:firstLine="2340"/>
        <w:jc w:val="both"/>
        <w:rPr>
          <w:rFonts w:ascii="Arial" w:hAnsi="Arial" w:cs="Arial"/>
        </w:rPr>
      </w:pPr>
    </w:p>
    <w:p w:rsidR="00243DC6" w:rsidRDefault="00243DC6" w:rsidP="00272790">
      <w:pPr>
        <w:tabs>
          <w:tab w:val="left" w:pos="-1080"/>
          <w:tab w:val="left" w:pos="-720"/>
          <w:tab w:val="left" w:pos="0"/>
          <w:tab w:val="left" w:pos="1080"/>
          <w:tab w:val="left" w:pos="2340"/>
          <w:tab w:val="left" w:pos="6300"/>
          <w:tab w:val="left" w:pos="8280"/>
          <w:tab w:val="left" w:pos="9360"/>
        </w:tabs>
        <w:spacing w:after="0"/>
        <w:jc w:val="both"/>
        <w:rPr>
          <w:rFonts w:ascii="Arial" w:hAnsi="Arial" w:cs="Arial"/>
        </w:rPr>
      </w:pPr>
      <w:r>
        <w:rPr>
          <w:rFonts w:ascii="Arial" w:hAnsi="Arial" w:cs="Arial"/>
        </w:rPr>
        <w:t>"SUP"</w:t>
      </w:r>
      <w:r>
        <w:rPr>
          <w:rFonts w:ascii="Arial" w:hAnsi="Arial" w:cs="Arial"/>
        </w:rPr>
        <w:tab/>
      </w:r>
      <w:r>
        <w:rPr>
          <w:rFonts w:ascii="Arial" w:hAnsi="Arial" w:cs="Arial"/>
        </w:rPr>
        <w:tab/>
        <w:t>GAS SUPPLIER REQUIREMENTS</w:t>
      </w:r>
      <w:r>
        <w:rPr>
          <w:rFonts w:ascii="Arial" w:hAnsi="Arial" w:cs="Arial"/>
        </w:rPr>
        <w:tab/>
        <w:t xml:space="preserve"> </w:t>
      </w:r>
      <w:r>
        <w:rPr>
          <w:rFonts w:ascii="Arial" w:hAnsi="Arial" w:cs="Arial"/>
        </w:rPr>
        <w:tab/>
      </w:r>
      <w:r w:rsidR="00820BCA">
        <w:rPr>
          <w:rFonts w:ascii="Arial" w:hAnsi="Arial" w:cs="Arial"/>
        </w:rPr>
        <w:t>4</w:t>
      </w:r>
      <w:r w:rsidR="001F324A">
        <w:rPr>
          <w:rFonts w:ascii="Arial" w:hAnsi="Arial" w:cs="Arial"/>
        </w:rPr>
        <w:t>4</w:t>
      </w:r>
      <w:r>
        <w:rPr>
          <w:rFonts w:ascii="Arial" w:hAnsi="Arial" w:cs="Arial"/>
        </w:rPr>
        <w:tab/>
      </w:r>
      <w:r>
        <w:rPr>
          <w:rFonts w:ascii="Arial" w:hAnsi="Arial" w:cs="Arial"/>
        </w:rPr>
        <w:tab/>
      </w:r>
      <w:r>
        <w:rPr>
          <w:rFonts w:ascii="Arial" w:hAnsi="Arial" w:cs="Arial"/>
        </w:rPr>
        <w:tab/>
      </w:r>
    </w:p>
    <w:p w:rsidR="00243DC6" w:rsidRDefault="00243DC6" w:rsidP="00272790">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cs="Arial"/>
        </w:rPr>
      </w:pPr>
      <w:r>
        <w:rPr>
          <w:rFonts w:ascii="Arial" w:hAnsi="Arial" w:cs="Arial"/>
        </w:rPr>
        <w:t>“MFTR”</w:t>
      </w:r>
      <w:r>
        <w:rPr>
          <w:rFonts w:ascii="Arial" w:hAnsi="Arial" w:cs="Arial"/>
        </w:rPr>
        <w:tab/>
      </w:r>
      <w:r>
        <w:rPr>
          <w:rFonts w:ascii="Arial" w:hAnsi="Arial" w:cs="Arial"/>
        </w:rPr>
        <w:tab/>
        <w:t>MARYLAND FRANCHISE TAX RIDER</w:t>
      </w:r>
      <w:r>
        <w:rPr>
          <w:rFonts w:ascii="Arial" w:hAnsi="Arial" w:cs="Arial"/>
        </w:rPr>
        <w:tab/>
      </w:r>
      <w:r w:rsidR="00820BCA">
        <w:rPr>
          <w:rFonts w:ascii="Arial" w:hAnsi="Arial" w:cs="Arial"/>
        </w:rPr>
        <w:t>4</w:t>
      </w:r>
      <w:r w:rsidR="001F324A">
        <w:rPr>
          <w:rFonts w:ascii="Arial" w:hAnsi="Arial" w:cs="Arial"/>
        </w:rPr>
        <w:t>6</w:t>
      </w:r>
      <w:r>
        <w:rPr>
          <w:rFonts w:ascii="Arial" w:hAnsi="Arial" w:cs="Arial"/>
        </w:rPr>
        <w:tab/>
      </w:r>
    </w:p>
    <w:p w:rsidR="00842305" w:rsidRDefault="00842305">
      <w:pPr>
        <w:tabs>
          <w:tab w:val="left" w:pos="-1080"/>
          <w:tab w:val="left" w:pos="-720"/>
          <w:tab w:val="left" w:pos="0"/>
          <w:tab w:val="left" w:pos="1080"/>
          <w:tab w:val="left" w:pos="2340"/>
          <w:tab w:val="left" w:pos="3600"/>
          <w:tab w:val="left" w:pos="5760"/>
          <w:tab w:val="left" w:pos="8280"/>
          <w:tab w:val="left" w:pos="9360"/>
        </w:tabs>
        <w:jc w:val="both"/>
        <w:rPr>
          <w:rFonts w:ascii="Arial" w:hAnsi="Arial" w:cs="Arial"/>
        </w:rPr>
      </w:pPr>
    </w:p>
    <w:p w:rsidR="00296759" w:rsidRDefault="00975020">
      <w:pPr>
        <w:tabs>
          <w:tab w:val="left" w:pos="-1080"/>
          <w:tab w:val="left" w:pos="-720"/>
          <w:tab w:val="left" w:pos="0"/>
          <w:tab w:val="left" w:pos="1080"/>
          <w:tab w:val="left" w:pos="2340"/>
          <w:tab w:val="left" w:pos="3600"/>
          <w:tab w:val="left" w:pos="5760"/>
          <w:tab w:val="left" w:pos="8280"/>
          <w:tab w:val="left" w:pos="9360"/>
        </w:tabs>
        <w:jc w:val="both"/>
        <w:rPr>
          <w:rFonts w:ascii="Arial" w:hAnsi="Arial" w:cs="Arial"/>
        </w:rPr>
      </w:pPr>
      <w:r>
        <w:rPr>
          <w:rFonts w:ascii="Arial" w:hAnsi="Arial" w:cs="Arial"/>
        </w:rPr>
        <w:tab/>
      </w:r>
      <w:r>
        <w:rPr>
          <w:rFonts w:ascii="Arial" w:hAnsi="Arial" w:cs="Arial"/>
        </w:rPr>
        <w:tab/>
        <w:t>MISCELLAN</w:t>
      </w:r>
      <w:r w:rsidR="00722D31">
        <w:rPr>
          <w:rFonts w:ascii="Arial" w:hAnsi="Arial" w:cs="Arial"/>
        </w:rPr>
        <w:t>E</w:t>
      </w:r>
      <w:r>
        <w:rPr>
          <w:rFonts w:ascii="Arial" w:hAnsi="Arial" w:cs="Arial"/>
        </w:rPr>
        <w:t>OUS CUSTOMER CHARGES</w:t>
      </w:r>
      <w:r>
        <w:rPr>
          <w:rFonts w:ascii="Arial" w:hAnsi="Arial" w:cs="Arial"/>
        </w:rPr>
        <w:tab/>
        <w:t>47</w:t>
      </w:r>
    </w:p>
    <w:p w:rsidR="00DE42E5" w:rsidRDefault="00DE42E5">
      <w:pPr>
        <w:tabs>
          <w:tab w:val="left" w:pos="-1080"/>
          <w:tab w:val="left" w:pos="-720"/>
          <w:tab w:val="left" w:pos="0"/>
          <w:tab w:val="left" w:pos="1080"/>
          <w:tab w:val="left" w:pos="2340"/>
          <w:tab w:val="left" w:pos="3600"/>
          <w:tab w:val="left" w:pos="5760"/>
          <w:tab w:val="left" w:pos="8280"/>
          <w:tab w:val="left" w:pos="9360"/>
        </w:tabs>
        <w:jc w:val="both"/>
        <w:rPr>
          <w:rFonts w:ascii="Arial" w:hAnsi="Arial" w:cs="Arial"/>
        </w:rPr>
      </w:pPr>
    </w:p>
    <w:p w:rsidR="00DE42E5" w:rsidRDefault="00DE42E5">
      <w:pPr>
        <w:tabs>
          <w:tab w:val="left" w:pos="-1080"/>
          <w:tab w:val="left" w:pos="-720"/>
          <w:tab w:val="left" w:pos="0"/>
          <w:tab w:val="left" w:pos="1080"/>
          <w:tab w:val="left" w:pos="2340"/>
          <w:tab w:val="left" w:pos="3600"/>
          <w:tab w:val="left" w:pos="5760"/>
          <w:tab w:val="left" w:pos="8280"/>
          <w:tab w:val="left" w:pos="9360"/>
        </w:tabs>
        <w:jc w:val="both"/>
        <w:rPr>
          <w:rFonts w:ascii="Arial" w:hAnsi="Arial" w:cs="Arial"/>
        </w:rPr>
      </w:pPr>
    </w:p>
    <w:p w:rsidR="00975020" w:rsidRDefault="00975020">
      <w:pPr>
        <w:tabs>
          <w:tab w:val="left" w:pos="-1080"/>
          <w:tab w:val="left" w:pos="-720"/>
          <w:tab w:val="left" w:pos="0"/>
          <w:tab w:val="left" w:pos="1080"/>
          <w:tab w:val="left" w:pos="2340"/>
          <w:tab w:val="left" w:pos="3600"/>
          <w:tab w:val="left" w:pos="5760"/>
          <w:tab w:val="left" w:pos="8280"/>
          <w:tab w:val="left" w:pos="9360"/>
        </w:tabs>
        <w:jc w:val="both"/>
        <w:rPr>
          <w:rFonts w:ascii="Arial" w:hAnsi="Arial" w:cs="Arial"/>
        </w:rPr>
      </w:pPr>
    </w:p>
    <w:p w:rsidR="00243DC6" w:rsidRDefault="00224F75">
      <w:pPr>
        <w:tabs>
          <w:tab w:val="left" w:pos="-1080"/>
          <w:tab w:val="left" w:pos="-720"/>
          <w:tab w:val="left" w:pos="0"/>
          <w:tab w:val="left" w:pos="1080"/>
          <w:tab w:val="left" w:pos="2340"/>
          <w:tab w:val="left" w:pos="3600"/>
          <w:tab w:val="left" w:pos="5760"/>
          <w:tab w:val="left" w:pos="8280"/>
          <w:tab w:val="left" w:pos="9360"/>
        </w:tabs>
        <w:jc w:val="both"/>
        <w:rPr>
          <w:rFonts w:ascii="Arial" w:hAnsi="Arial" w:cs="Arial"/>
        </w:rPr>
      </w:pPr>
      <w:r>
        <w:rPr>
          <w:rFonts w:ascii="Arial" w:hAnsi="Arial" w:cs="Arial"/>
          <w:noProof/>
        </w:rPr>
        <mc:AlternateContent>
          <mc:Choice Requires="wps">
            <w:drawing>
              <wp:anchor distT="4294967295" distB="4294967295" distL="114300" distR="114300" simplePos="0" relativeHeight="251666432" behindDoc="0" locked="0" layoutInCell="0" allowOverlap="1">
                <wp:simplePos x="0" y="0"/>
                <wp:positionH relativeFrom="column">
                  <wp:posOffset>0</wp:posOffset>
                </wp:positionH>
                <wp:positionV relativeFrom="paragraph">
                  <wp:posOffset>146049</wp:posOffset>
                </wp:positionV>
                <wp:extent cx="6400800" cy="0"/>
                <wp:effectExtent l="0" t="0" r="19050" b="19050"/>
                <wp:wrapNone/>
                <wp:docPr id="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2964" id="Line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SZ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LNamN66AkErtbMiOntWL2Wr63SGlq5aoA48cXy8G7mWhmsmbK2HjDLyw7z9rBjHk6HUs&#10;1LmxXYCEEqBz1ONy14OfPaJwOMvTd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" o:allowincell="f"/>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No. 87857 dated October </w:t>
      </w:r>
      <w:r w:rsidR="00CE2328">
        <w:rPr>
          <w:rFonts w:ascii="Arial" w:hAnsi="Arial"/>
        </w:rPr>
        <w:t>29</w:t>
      </w:r>
      <w:r>
        <w:rPr>
          <w:rFonts w:ascii="Arial" w:hAnsi="Arial"/>
        </w:rPr>
        <w:t>, 2016 in Case No. 9410</w:t>
      </w:r>
    </w:p>
    <w:p w:rsidR="00936708" w:rsidRPr="00272790" w:rsidRDefault="00936708" w:rsidP="00272790">
      <w:pPr>
        <w:tabs>
          <w:tab w:val="left" w:pos="-1080"/>
          <w:tab w:val="left" w:pos="-720"/>
          <w:tab w:val="left" w:pos="0"/>
          <w:tab w:val="left" w:pos="1080"/>
          <w:tab w:val="left" w:pos="1440"/>
          <w:tab w:val="left" w:pos="6480"/>
        </w:tabs>
        <w:spacing w:after="0" w:line="287" w:lineRule="auto"/>
        <w:jc w:val="both"/>
        <w:rPr>
          <w:rFonts w:ascii="Arial" w:hAnsi="Arial" w:cs="Arial"/>
        </w:rPr>
      </w:pPr>
      <w:r>
        <w:rPr>
          <w:rFonts w:ascii="Arial" w:hAnsi="Arial"/>
        </w:rPr>
        <w:t>P.S.C. Md. No. 1</w:t>
      </w:r>
    </w:p>
    <w:p w:rsidR="00936708" w:rsidRDefault="00CE0A04" w:rsidP="00936708">
      <w:pPr>
        <w:tabs>
          <w:tab w:val="left" w:pos="-1080"/>
          <w:tab w:val="left" w:pos="-720"/>
          <w:tab w:val="left" w:pos="0"/>
          <w:tab w:val="left" w:pos="6480"/>
        </w:tabs>
        <w:spacing w:after="0"/>
        <w:rPr>
          <w:rFonts w:ascii="Arial" w:hAnsi="Arial"/>
        </w:rPr>
      </w:pPr>
      <w:r>
        <w:rPr>
          <w:rFonts w:ascii="Arial" w:hAnsi="Arial"/>
        </w:rPr>
        <w:t>Sandpiper Energy, Inc.</w:t>
      </w:r>
      <w:r w:rsidR="00936708">
        <w:rPr>
          <w:rFonts w:ascii="Arial" w:hAnsi="Arial"/>
        </w:rPr>
        <w:tab/>
      </w:r>
      <w:r w:rsidR="00272790">
        <w:rPr>
          <w:rFonts w:ascii="Arial" w:hAnsi="Arial"/>
        </w:rPr>
        <w:t xml:space="preserve">     </w:t>
      </w:r>
      <w:r w:rsidR="00FD12F0">
        <w:rPr>
          <w:rFonts w:ascii="Arial" w:hAnsi="Arial"/>
        </w:rPr>
        <w:t>First Revised</w:t>
      </w:r>
      <w:r w:rsidR="00936708">
        <w:rPr>
          <w:rFonts w:ascii="Arial" w:hAnsi="Arial"/>
        </w:rPr>
        <w:t xml:space="preserve"> Sheet No. 1</w:t>
      </w:r>
    </w:p>
    <w:p w:rsidR="00936708" w:rsidRDefault="00224F75">
      <w:pPr>
        <w:tabs>
          <w:tab w:val="left" w:pos="-1080"/>
          <w:tab w:val="left" w:pos="-720"/>
          <w:tab w:val="left" w:pos="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66848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7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DD75" id="Rectangle 11" o:spid="_x0000_s1026" style="position:absolute;margin-left:1in;margin-top:0;width:7in;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5lfg9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936708" w:rsidRDefault="00936708" w:rsidP="00936708">
      <w:pPr>
        <w:tabs>
          <w:tab w:val="left" w:pos="-1080"/>
          <w:tab w:val="left" w:pos="-720"/>
          <w:tab w:val="left" w:pos="0"/>
          <w:tab w:val="left" w:pos="6480"/>
        </w:tabs>
        <w:spacing w:after="0"/>
        <w:jc w:val="center"/>
        <w:rPr>
          <w:rFonts w:ascii="Arial" w:hAnsi="Arial"/>
          <w:b/>
        </w:rPr>
      </w:pPr>
    </w:p>
    <w:p w:rsidR="00936708" w:rsidRDefault="00936708" w:rsidP="00936708">
      <w:pPr>
        <w:pStyle w:val="Heading1"/>
      </w:pPr>
      <w:r>
        <w:t>RULES AND REGULATIONS</w:t>
      </w:r>
    </w:p>
    <w:p w:rsidR="00936708" w:rsidRDefault="00936708" w:rsidP="00936708">
      <w:pPr>
        <w:tabs>
          <w:tab w:val="left" w:pos="-1080"/>
          <w:tab w:val="left" w:pos="-720"/>
          <w:tab w:val="left" w:pos="0"/>
          <w:tab w:val="left" w:pos="540"/>
          <w:tab w:val="left" w:pos="1080"/>
          <w:tab w:val="left" w:pos="1620"/>
          <w:tab w:val="left" w:pos="6480"/>
        </w:tabs>
        <w:spacing w:after="0"/>
        <w:jc w:val="center"/>
        <w:rPr>
          <w:rFonts w:ascii="Arial" w:hAnsi="Arial"/>
          <w:b/>
        </w:rPr>
      </w:pPr>
    </w:p>
    <w:p w:rsidR="00936708" w:rsidRDefault="00936708" w:rsidP="00936708">
      <w:pPr>
        <w:pStyle w:val="Heading1"/>
      </w:pPr>
      <w:r>
        <w:t>SECTION I – GENERAL</w:t>
      </w:r>
    </w:p>
    <w:p w:rsidR="00936708" w:rsidRDefault="00936708" w:rsidP="00936708">
      <w:pPr>
        <w:spacing w:after="0"/>
      </w:pP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1.1</w:t>
      </w:r>
      <w:r>
        <w:rPr>
          <w:rFonts w:ascii="Arial" w:hAnsi="Arial"/>
        </w:rPr>
        <w:tab/>
        <w:t>FILING AND POSTING</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 xml:space="preserve">A copy of this Tariff, which is the rates, rules and regulations under which gas service will be supplied by </w:t>
      </w:r>
      <w:r w:rsidR="00FD12F0">
        <w:rPr>
          <w:rFonts w:ascii="Arial" w:hAnsi="Arial"/>
        </w:rPr>
        <w:t>Sandpiper Energy, Inc.</w:t>
      </w:r>
      <w:r>
        <w:rPr>
          <w:rFonts w:ascii="Arial" w:hAnsi="Arial"/>
        </w:rPr>
        <w:t xml:space="preserve"> to its Customers, is on file with the Public Service Commission of Maryland, and is posted and open for inspection at the offices of the Company.  The Tariff is supplementary to the "Regulations Governing Service Supplied by Gas Corporations" of th</w:t>
      </w:r>
      <w:r w:rsidR="004B45C0">
        <w:rPr>
          <w:rFonts w:ascii="Arial" w:hAnsi="Arial"/>
        </w:rPr>
        <w:t>is</w:t>
      </w:r>
      <w:r>
        <w:rPr>
          <w:rFonts w:ascii="Arial" w:hAnsi="Arial"/>
        </w:rPr>
        <w:t xml:space="preserve"> Commission.</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1.2</w:t>
      </w:r>
      <w:r>
        <w:rPr>
          <w:rFonts w:ascii="Arial" w:hAnsi="Arial"/>
        </w:rPr>
        <w:tab/>
        <w:t>REVISIONS</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This Tariff may be revised, amended, supplemented and otherwise changed from time to time in accordance with the Public Service Commission Law of Maryland, and such changes, when effective, shall have the same force and effect as the present Tariff.</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1.3</w:t>
      </w:r>
      <w:r>
        <w:rPr>
          <w:rFonts w:ascii="Arial" w:hAnsi="Arial"/>
        </w:rPr>
        <w:tab/>
        <w:t>APPLICATION OF TARIFF</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 xml:space="preserve">The Tariff provisions apply to any party or parties lawfully receiving gas service from the </w:t>
      </w:r>
      <w:r w:rsidR="00A46E0F">
        <w:rPr>
          <w:rFonts w:ascii="Arial" w:hAnsi="Arial"/>
        </w:rPr>
        <w:t>Company</w:t>
      </w:r>
      <w:r>
        <w:rPr>
          <w:rFonts w:ascii="Arial" w:hAnsi="Arial"/>
        </w:rPr>
        <w:t xml:space="preserve"> or to its successors and assigns, under the rates set forth therein, and the receipt of gas shall constitute the receiver a Customer of the Company as the term is used herein.</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1.4</w:t>
      </w:r>
      <w:r>
        <w:rPr>
          <w:rFonts w:ascii="Arial" w:hAnsi="Arial"/>
        </w:rPr>
        <w:tab/>
        <w:t>RULES AND REGULATIONS</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Rules and Regulations, filed as a part of this Tariff, are a part of every contract or agreement for service, whether written, oral or implied, made by the Company, and governs all classes of service where applicable.  Subject to the approval of the Commission, the Company shall have the right to interpret and determine the applicability of such rules and regulations.</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1.5</w:t>
      </w:r>
      <w:r>
        <w:rPr>
          <w:rFonts w:ascii="Arial" w:hAnsi="Arial"/>
        </w:rPr>
        <w:tab/>
        <w:t>STATEMENT OF AGENTS</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936708" w:rsidRDefault="00936708" w:rsidP="0093670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No agent or employee of the Company has authority to make any promise, agreement or representation inconsistent with the provisions of this Tariff.</w:t>
      </w:r>
    </w:p>
    <w:p w:rsidR="00936708" w:rsidRDefault="00936708" w:rsidP="00936708">
      <w:pPr>
        <w:tabs>
          <w:tab w:val="left" w:pos="-1080"/>
          <w:tab w:val="left" w:pos="-720"/>
          <w:tab w:val="left" w:pos="0"/>
          <w:tab w:val="left" w:pos="540"/>
          <w:tab w:val="left" w:pos="1080"/>
          <w:tab w:val="left" w:pos="1620"/>
          <w:tab w:val="left" w:pos="6480"/>
        </w:tabs>
        <w:spacing w:after="0"/>
        <w:jc w:val="both"/>
        <w:rPr>
          <w:rFonts w:ascii="Arial" w:hAnsi="Arial"/>
        </w:rPr>
      </w:pPr>
    </w:p>
    <w:p w:rsidR="004C639D" w:rsidRDefault="004C639D" w:rsidP="00936708">
      <w:pPr>
        <w:tabs>
          <w:tab w:val="left" w:pos="-1080"/>
          <w:tab w:val="left" w:pos="-720"/>
          <w:tab w:val="left" w:pos="0"/>
          <w:tab w:val="left" w:pos="540"/>
          <w:tab w:val="left" w:pos="1080"/>
          <w:tab w:val="left" w:pos="1620"/>
          <w:tab w:val="left" w:pos="6480"/>
        </w:tabs>
        <w:spacing w:after="0" w:line="288" w:lineRule="auto"/>
        <w:jc w:val="both"/>
        <w:rPr>
          <w:rFonts w:ascii="Arial" w:hAnsi="Arial"/>
        </w:rPr>
      </w:pPr>
    </w:p>
    <w:p w:rsidR="004B4681" w:rsidRDefault="004B4681" w:rsidP="00936708">
      <w:pPr>
        <w:tabs>
          <w:tab w:val="left" w:pos="-1080"/>
          <w:tab w:val="left" w:pos="-720"/>
          <w:tab w:val="left" w:pos="0"/>
          <w:tab w:val="left" w:pos="540"/>
          <w:tab w:val="left" w:pos="1080"/>
          <w:tab w:val="left" w:pos="1620"/>
          <w:tab w:val="left" w:pos="6480"/>
        </w:tabs>
        <w:spacing w:after="0" w:line="288" w:lineRule="auto"/>
        <w:jc w:val="both"/>
        <w:rPr>
          <w:rFonts w:ascii="Arial" w:hAnsi="Arial"/>
        </w:rPr>
      </w:pPr>
    </w:p>
    <w:p w:rsidR="004B4681" w:rsidRDefault="004B4681" w:rsidP="00936708">
      <w:pPr>
        <w:tabs>
          <w:tab w:val="left" w:pos="-1080"/>
          <w:tab w:val="left" w:pos="-720"/>
          <w:tab w:val="left" w:pos="0"/>
          <w:tab w:val="left" w:pos="540"/>
          <w:tab w:val="left" w:pos="1080"/>
          <w:tab w:val="left" w:pos="1620"/>
          <w:tab w:val="left" w:pos="6480"/>
        </w:tabs>
        <w:spacing w:after="0" w:line="288" w:lineRule="auto"/>
        <w:jc w:val="both"/>
        <w:rPr>
          <w:rFonts w:ascii="Arial" w:hAnsi="Arial"/>
        </w:rPr>
      </w:pPr>
    </w:p>
    <w:p w:rsidR="004B4681" w:rsidRDefault="004B4681" w:rsidP="00936708">
      <w:pPr>
        <w:tabs>
          <w:tab w:val="left" w:pos="-1080"/>
          <w:tab w:val="left" w:pos="-720"/>
          <w:tab w:val="left" w:pos="0"/>
          <w:tab w:val="left" w:pos="540"/>
          <w:tab w:val="left" w:pos="1080"/>
          <w:tab w:val="left" w:pos="1620"/>
          <w:tab w:val="left" w:pos="6480"/>
        </w:tabs>
        <w:spacing w:after="0" w:line="288" w:lineRule="auto"/>
        <w:jc w:val="both"/>
        <w:rPr>
          <w:rFonts w:ascii="Arial" w:hAnsi="Arial"/>
        </w:rPr>
      </w:pPr>
    </w:p>
    <w:p w:rsidR="004C639D" w:rsidRDefault="004C639D" w:rsidP="00936708">
      <w:pPr>
        <w:tabs>
          <w:tab w:val="left" w:pos="-1080"/>
          <w:tab w:val="left" w:pos="-720"/>
          <w:tab w:val="left" w:pos="0"/>
          <w:tab w:val="left" w:pos="540"/>
          <w:tab w:val="left" w:pos="1080"/>
          <w:tab w:val="left" w:pos="1620"/>
          <w:tab w:val="left" w:pos="6480"/>
        </w:tabs>
        <w:spacing w:after="0" w:line="288" w:lineRule="auto"/>
        <w:jc w:val="both"/>
        <w:rPr>
          <w:rFonts w:ascii="Arial" w:hAnsi="Arial"/>
        </w:rPr>
      </w:pPr>
    </w:p>
    <w:p w:rsidR="00936708" w:rsidRDefault="00224F75" w:rsidP="00936708">
      <w:pPr>
        <w:tabs>
          <w:tab w:val="left" w:pos="-1080"/>
          <w:tab w:val="left" w:pos="-720"/>
          <w:tab w:val="left" w:pos="0"/>
          <w:tab w:val="left" w:pos="540"/>
          <w:tab w:val="left" w:pos="1080"/>
          <w:tab w:val="left" w:pos="1620"/>
          <w:tab w:val="left" w:pos="6480"/>
        </w:tabs>
        <w:spacing w:after="0" w:line="288" w:lineRule="auto"/>
        <w:jc w:val="both"/>
        <w:rPr>
          <w:rFonts w:ascii="Arial" w:hAnsi="Arial"/>
        </w:rPr>
      </w:pPr>
      <w:r>
        <w:rPr>
          <w:rFonts w:ascii="Arial" w:hAnsi="Arial"/>
          <w:noProof/>
        </w:rPr>
        <mc:AlternateContent>
          <mc:Choice Requires="wps">
            <w:drawing>
              <wp:anchor distT="4294967295" distB="4294967295" distL="114300" distR="114300" simplePos="0" relativeHeight="251669504" behindDoc="0" locked="0" layoutInCell="0" allowOverlap="1">
                <wp:simplePos x="0" y="0"/>
                <wp:positionH relativeFrom="column">
                  <wp:posOffset>0</wp:posOffset>
                </wp:positionH>
                <wp:positionV relativeFrom="paragraph">
                  <wp:posOffset>170814</wp:posOffset>
                </wp:positionV>
                <wp:extent cx="6309360" cy="0"/>
                <wp:effectExtent l="0" t="0" r="34290" b="19050"/>
                <wp:wrapNone/>
                <wp:docPr id="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5720" id="Line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9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f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" o:allowincell="f"/>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No. 87857 dated October </w:t>
      </w:r>
      <w:r w:rsidR="00CE2328">
        <w:rPr>
          <w:rFonts w:ascii="Arial" w:hAnsi="Arial"/>
        </w:rPr>
        <w:t>29</w:t>
      </w:r>
      <w:r>
        <w:rPr>
          <w:rFonts w:ascii="Arial" w:hAnsi="Arial"/>
        </w:rPr>
        <w:t>, 2016 in Case No. 9410</w:t>
      </w:r>
    </w:p>
    <w:p w:rsidR="00B629E6" w:rsidRDefault="00B629E6" w:rsidP="009734B2">
      <w:pPr>
        <w:tabs>
          <w:tab w:val="left" w:pos="-1142"/>
          <w:tab w:val="left" w:pos="-720"/>
          <w:tab w:val="left" w:pos="0"/>
          <w:tab w:val="left" w:pos="1080"/>
          <w:tab w:val="left" w:pos="6480"/>
        </w:tabs>
        <w:spacing w:after="0"/>
        <w:rPr>
          <w:rFonts w:ascii="Arial" w:hAnsi="Arial"/>
        </w:rPr>
      </w:pPr>
    </w:p>
    <w:p w:rsidR="009734B2" w:rsidRDefault="009734B2" w:rsidP="009734B2">
      <w:pPr>
        <w:tabs>
          <w:tab w:val="left" w:pos="-1142"/>
          <w:tab w:val="left" w:pos="-720"/>
          <w:tab w:val="left" w:pos="0"/>
          <w:tab w:val="left" w:pos="1080"/>
          <w:tab w:val="left" w:pos="6480"/>
        </w:tabs>
        <w:spacing w:after="0"/>
        <w:rPr>
          <w:rFonts w:ascii="Arial" w:hAnsi="Arial"/>
        </w:rPr>
      </w:pPr>
      <w:r>
        <w:rPr>
          <w:rFonts w:ascii="Arial" w:hAnsi="Arial"/>
        </w:rPr>
        <w:t>P.S.C. Md. No. 1</w:t>
      </w:r>
    </w:p>
    <w:p w:rsidR="009734B2" w:rsidRDefault="00CE0A04" w:rsidP="009734B2">
      <w:pPr>
        <w:tabs>
          <w:tab w:val="left" w:pos="-1142"/>
          <w:tab w:val="left" w:pos="-720"/>
          <w:tab w:val="left" w:pos="0"/>
          <w:tab w:val="left" w:pos="1080"/>
          <w:tab w:val="left" w:pos="6480"/>
        </w:tabs>
        <w:spacing w:after="0"/>
        <w:rPr>
          <w:rFonts w:ascii="Arial" w:hAnsi="Arial"/>
        </w:rPr>
      </w:pPr>
      <w:r>
        <w:rPr>
          <w:rFonts w:ascii="Arial" w:hAnsi="Arial"/>
        </w:rPr>
        <w:t>Sandpiper Energy, Inc.</w:t>
      </w:r>
      <w:r w:rsidR="009734B2">
        <w:rPr>
          <w:rFonts w:ascii="Arial" w:hAnsi="Arial"/>
        </w:rPr>
        <w:tab/>
      </w:r>
      <w:r w:rsidR="00272790">
        <w:rPr>
          <w:rFonts w:ascii="Arial" w:hAnsi="Arial"/>
        </w:rPr>
        <w:t xml:space="preserve">   </w:t>
      </w:r>
      <w:r w:rsidR="00396358">
        <w:rPr>
          <w:rFonts w:ascii="Arial" w:hAnsi="Arial"/>
        </w:rPr>
        <w:t>First Revised</w:t>
      </w:r>
      <w:r w:rsidR="009734B2">
        <w:rPr>
          <w:rFonts w:ascii="Arial" w:hAnsi="Arial"/>
        </w:rPr>
        <w:t xml:space="preserve"> Sheet No. 2</w:t>
      </w:r>
    </w:p>
    <w:p w:rsidR="009734B2" w:rsidRDefault="00224F75">
      <w:pPr>
        <w:tabs>
          <w:tab w:val="left" w:pos="-1142"/>
          <w:tab w:val="left" w:pos="-720"/>
          <w:tab w:val="left" w:pos="0"/>
          <w:tab w:val="left" w:pos="108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67155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8965" id="Rectangle 13" o:spid="_x0000_s1026" style="position:absolute;margin-left:1in;margin-top:0;width:7in;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ZcTnLH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9734B2" w:rsidRDefault="009734B2" w:rsidP="00272790">
      <w:pPr>
        <w:pStyle w:val="Heading1"/>
        <w:spacing w:after="120"/>
        <w:rPr>
          <w:b w:val="0"/>
        </w:rPr>
      </w:pPr>
      <w:r>
        <w:t>RULES AND REGULATIONS</w:t>
      </w:r>
    </w:p>
    <w:p w:rsidR="009734B2" w:rsidRDefault="009734B2" w:rsidP="00272790">
      <w:pPr>
        <w:tabs>
          <w:tab w:val="left" w:pos="-1080"/>
          <w:tab w:val="left" w:pos="-720"/>
          <w:tab w:val="left" w:pos="0"/>
          <w:tab w:val="left" w:pos="540"/>
          <w:tab w:val="left" w:pos="1080"/>
          <w:tab w:val="left" w:pos="2160"/>
        </w:tabs>
        <w:spacing w:after="120"/>
        <w:jc w:val="center"/>
        <w:rPr>
          <w:rFonts w:ascii="Arial" w:hAnsi="Arial"/>
        </w:rPr>
      </w:pPr>
      <w:r>
        <w:rPr>
          <w:rFonts w:ascii="Arial" w:hAnsi="Arial"/>
          <w:b/>
        </w:rPr>
        <w:t>SECTION II - CURTAILMENT</w:t>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r>
        <w:rPr>
          <w:rFonts w:ascii="Arial" w:hAnsi="Arial"/>
        </w:rPr>
        <w:t>2.1</w:t>
      </w:r>
      <w:r>
        <w:rPr>
          <w:rFonts w:ascii="Arial" w:hAnsi="Arial"/>
        </w:rPr>
        <w:tab/>
        <w:t xml:space="preserve"> GENERAL</w:t>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p>
    <w:p w:rsidR="009734B2" w:rsidRDefault="009734B2" w:rsidP="00272790">
      <w:pPr>
        <w:tabs>
          <w:tab w:val="left" w:pos="-1080"/>
          <w:tab w:val="left" w:pos="-720"/>
          <w:tab w:val="left" w:pos="0"/>
          <w:tab w:val="left" w:pos="540"/>
          <w:tab w:val="left" w:pos="1080"/>
          <w:tab w:val="left" w:pos="1620"/>
          <w:tab w:val="left" w:pos="2880"/>
        </w:tabs>
        <w:spacing w:after="0"/>
        <w:ind w:firstLine="540"/>
        <w:jc w:val="both"/>
        <w:rPr>
          <w:rFonts w:ascii="Arial" w:hAnsi="Arial"/>
        </w:rPr>
      </w:pPr>
      <w:r>
        <w:rPr>
          <w:rFonts w:ascii="Arial" w:hAnsi="Arial"/>
        </w:rPr>
        <w:t>In the event that the Company determines that there is insufficient gas supply to meet the demands of Customers on its distribution system, the Company may, at its sole discretion, curtail service to Customers. Curtailments will be made to maintain supply to its firm sales customers in the priorities set forth below. When curtailment is necessary, sufficient gas will be available to maintain a temperature which will keep the building pipes from freezing and other plant protection use, if possible.  Prior to, or in conjunction with</w:t>
      </w:r>
      <w:r w:rsidR="00396358">
        <w:rPr>
          <w:rFonts w:ascii="Arial" w:hAnsi="Arial"/>
        </w:rPr>
        <w:t>,</w:t>
      </w:r>
      <w:r>
        <w:rPr>
          <w:rFonts w:ascii="Arial" w:hAnsi="Arial"/>
        </w:rPr>
        <w:t xml:space="preserve"> curtailment the Company may call for voluntary usage reductions on the part of all </w:t>
      </w:r>
      <w:r w:rsidR="007C14FD">
        <w:rPr>
          <w:rFonts w:ascii="Arial" w:hAnsi="Arial"/>
        </w:rPr>
        <w:t>C</w:t>
      </w:r>
      <w:r>
        <w:rPr>
          <w:rFonts w:ascii="Arial" w:hAnsi="Arial"/>
        </w:rPr>
        <w:t>ustomers.</w:t>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r>
        <w:rPr>
          <w:rFonts w:ascii="Arial" w:hAnsi="Arial"/>
        </w:rPr>
        <w:t>2.2</w:t>
      </w:r>
      <w:r>
        <w:rPr>
          <w:rFonts w:ascii="Arial" w:hAnsi="Arial"/>
        </w:rPr>
        <w:tab/>
        <w:t>DEFINITIONS</w:t>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p>
    <w:p w:rsidR="009734B2" w:rsidRDefault="009734B2" w:rsidP="00272790">
      <w:pPr>
        <w:tabs>
          <w:tab w:val="left" w:pos="-1080"/>
          <w:tab w:val="left" w:pos="-720"/>
          <w:tab w:val="left" w:pos="0"/>
          <w:tab w:val="left" w:pos="540"/>
          <w:tab w:val="left" w:pos="1080"/>
          <w:tab w:val="left" w:pos="1620"/>
          <w:tab w:val="left" w:pos="2880"/>
        </w:tabs>
        <w:spacing w:after="0"/>
        <w:ind w:left="540"/>
        <w:jc w:val="both"/>
        <w:rPr>
          <w:rFonts w:ascii="Arial" w:hAnsi="Arial"/>
        </w:rPr>
      </w:pPr>
      <w:r>
        <w:rPr>
          <w:rFonts w:ascii="Arial" w:hAnsi="Arial"/>
          <w:i/>
        </w:rPr>
        <w:t>Essential Human Needs</w:t>
      </w:r>
      <w:r>
        <w:rPr>
          <w:rFonts w:ascii="Arial" w:hAnsi="Arial"/>
        </w:rPr>
        <w:t>: Includes residences, apartments, hotels, motels, dormitories, hospitals, nursing homes, police and other institutions essential to the public welfare.</w:t>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p>
    <w:p w:rsidR="009734B2" w:rsidRDefault="009734B2" w:rsidP="00272790">
      <w:pPr>
        <w:tabs>
          <w:tab w:val="left" w:pos="-1080"/>
          <w:tab w:val="left" w:pos="-720"/>
          <w:tab w:val="left" w:pos="0"/>
          <w:tab w:val="left" w:pos="540"/>
          <w:tab w:val="left" w:pos="1080"/>
          <w:tab w:val="left" w:pos="1620"/>
          <w:tab w:val="left" w:pos="2880"/>
        </w:tabs>
        <w:spacing w:after="0"/>
        <w:ind w:left="540"/>
        <w:jc w:val="both"/>
        <w:rPr>
          <w:rFonts w:ascii="Arial" w:hAnsi="Arial"/>
        </w:rPr>
      </w:pPr>
      <w:r>
        <w:rPr>
          <w:rFonts w:ascii="Arial" w:hAnsi="Arial"/>
          <w:i/>
        </w:rPr>
        <w:t>Plant protection use</w:t>
      </w:r>
      <w:r>
        <w:rPr>
          <w:rFonts w:ascii="Arial" w:hAnsi="Arial"/>
        </w:rPr>
        <w:t>: Minimum volumes of natural gas required to prevent physical harm to the plant facilities’ processes or danger to plant personnel when such protection cannot be afforded through the use of an alternative fuel.  Plant protection requirements include volumes necessary for the protection of such material in process as would otherwise be destroyed, but does not include deliveries required to maintain production.</w:t>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r>
        <w:rPr>
          <w:rFonts w:ascii="Arial" w:hAnsi="Arial"/>
        </w:rPr>
        <w:t xml:space="preserve">2.3 </w:t>
      </w:r>
      <w:r>
        <w:rPr>
          <w:rFonts w:ascii="Arial" w:hAnsi="Arial"/>
        </w:rPr>
        <w:tab/>
        <w:t>CURTAILMENT PRIORITIES</w:t>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p>
    <w:p w:rsidR="009734B2" w:rsidRDefault="009734B2" w:rsidP="00272790">
      <w:pPr>
        <w:tabs>
          <w:tab w:val="left" w:pos="-1080"/>
          <w:tab w:val="left" w:pos="-720"/>
          <w:tab w:val="left" w:pos="0"/>
          <w:tab w:val="left" w:pos="540"/>
          <w:tab w:val="left" w:pos="1080"/>
          <w:tab w:val="left" w:pos="1620"/>
          <w:tab w:val="left" w:pos="2880"/>
        </w:tabs>
        <w:spacing w:after="0"/>
        <w:ind w:firstLine="540"/>
        <w:jc w:val="both"/>
        <w:rPr>
          <w:rFonts w:ascii="Arial" w:hAnsi="Arial"/>
        </w:rPr>
      </w:pPr>
      <w:r>
        <w:rPr>
          <w:rFonts w:ascii="Arial" w:hAnsi="Arial"/>
        </w:rPr>
        <w:t xml:space="preserve">Curtailment to the extent necessary as determined by the Company, up to and including complete curtailment shall be done in accordance with the following list of priorities, starting with the lowest priority, </w:t>
      </w:r>
      <w:r w:rsidR="003070E6">
        <w:rPr>
          <w:rFonts w:ascii="Arial" w:hAnsi="Arial"/>
        </w:rPr>
        <w:t>P</w:t>
      </w:r>
      <w:r>
        <w:rPr>
          <w:rFonts w:ascii="Arial" w:hAnsi="Arial"/>
        </w:rPr>
        <w:t xml:space="preserve">riority </w:t>
      </w:r>
      <w:r w:rsidR="003070E6">
        <w:rPr>
          <w:rFonts w:ascii="Arial" w:hAnsi="Arial"/>
        </w:rPr>
        <w:t>5</w:t>
      </w:r>
      <w:r>
        <w:rPr>
          <w:rFonts w:ascii="Arial" w:hAnsi="Arial"/>
        </w:rPr>
        <w:t>.</w:t>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p>
    <w:p w:rsidR="009734B2" w:rsidRDefault="00DE64B8" w:rsidP="00272790">
      <w:pPr>
        <w:tabs>
          <w:tab w:val="left" w:pos="-1080"/>
          <w:tab w:val="left" w:pos="-720"/>
          <w:tab w:val="left" w:pos="0"/>
          <w:tab w:val="left" w:pos="540"/>
          <w:tab w:val="left" w:pos="1080"/>
          <w:tab w:val="left" w:pos="1620"/>
          <w:tab w:val="left" w:pos="2880"/>
        </w:tabs>
        <w:spacing w:after="120"/>
        <w:ind w:firstLine="540"/>
        <w:jc w:val="both"/>
        <w:rPr>
          <w:rFonts w:ascii="Arial" w:hAnsi="Arial"/>
        </w:rPr>
      </w:pPr>
      <w:r>
        <w:rPr>
          <w:rFonts w:ascii="Arial" w:hAnsi="Arial"/>
        </w:rPr>
        <w:t>Priority 1:</w:t>
      </w:r>
      <w:r>
        <w:rPr>
          <w:rFonts w:ascii="Arial" w:hAnsi="Arial"/>
        </w:rPr>
        <w:tab/>
        <w:t>Essential human</w:t>
      </w:r>
      <w:r w:rsidR="009734B2">
        <w:rPr>
          <w:rFonts w:ascii="Arial" w:hAnsi="Arial"/>
        </w:rPr>
        <w:t xml:space="preserve"> needs </w:t>
      </w:r>
      <w:r w:rsidR="00396358">
        <w:rPr>
          <w:rFonts w:ascii="Arial" w:hAnsi="Arial"/>
        </w:rPr>
        <w:t>C</w:t>
      </w:r>
      <w:r w:rsidR="009734B2">
        <w:rPr>
          <w:rFonts w:ascii="Arial" w:hAnsi="Arial"/>
        </w:rPr>
        <w:t>ustomers.</w:t>
      </w:r>
    </w:p>
    <w:p w:rsidR="009734B2" w:rsidRDefault="00272790" w:rsidP="00396358">
      <w:pPr>
        <w:tabs>
          <w:tab w:val="left" w:pos="-1080"/>
          <w:tab w:val="left" w:pos="-720"/>
          <w:tab w:val="left" w:pos="0"/>
          <w:tab w:val="left" w:pos="540"/>
          <w:tab w:val="left" w:pos="1080"/>
          <w:tab w:val="left" w:pos="1620"/>
          <w:tab w:val="left" w:pos="2880"/>
        </w:tabs>
        <w:spacing w:after="120"/>
        <w:ind w:left="1620" w:hanging="2700"/>
        <w:jc w:val="both"/>
        <w:rPr>
          <w:rFonts w:ascii="Arial" w:hAnsi="Arial"/>
        </w:rPr>
      </w:pPr>
      <w:r>
        <w:rPr>
          <w:rFonts w:ascii="Arial" w:hAnsi="Arial"/>
        </w:rPr>
        <w:tab/>
      </w:r>
      <w:r>
        <w:rPr>
          <w:rFonts w:ascii="Arial" w:hAnsi="Arial"/>
        </w:rPr>
        <w:tab/>
      </w:r>
      <w:r>
        <w:rPr>
          <w:rFonts w:ascii="Arial" w:hAnsi="Arial"/>
        </w:rPr>
        <w:tab/>
      </w:r>
      <w:r w:rsidR="009734B2">
        <w:rPr>
          <w:rFonts w:ascii="Arial" w:hAnsi="Arial"/>
        </w:rPr>
        <w:t>Priority 2:</w:t>
      </w:r>
      <w:r w:rsidR="009734B2">
        <w:rPr>
          <w:rFonts w:ascii="Arial" w:hAnsi="Arial"/>
        </w:rPr>
        <w:tab/>
        <w:t xml:space="preserve">All other </w:t>
      </w:r>
      <w:r w:rsidR="00396358">
        <w:rPr>
          <w:rFonts w:ascii="Arial" w:hAnsi="Arial"/>
        </w:rPr>
        <w:t>C</w:t>
      </w:r>
      <w:r w:rsidR="009734B2">
        <w:rPr>
          <w:rFonts w:ascii="Arial" w:hAnsi="Arial"/>
        </w:rPr>
        <w:t xml:space="preserve">ustomers other than </w:t>
      </w:r>
      <w:r w:rsidR="00396358">
        <w:rPr>
          <w:rFonts w:ascii="Arial" w:hAnsi="Arial"/>
        </w:rPr>
        <w:t>P</w:t>
      </w:r>
      <w:r w:rsidR="009734B2">
        <w:rPr>
          <w:rFonts w:ascii="Arial" w:hAnsi="Arial"/>
        </w:rPr>
        <w:t xml:space="preserve">riority 1 </w:t>
      </w:r>
      <w:r w:rsidR="00396358">
        <w:rPr>
          <w:rFonts w:ascii="Arial" w:hAnsi="Arial"/>
        </w:rPr>
        <w:t>C</w:t>
      </w:r>
      <w:r w:rsidR="009734B2">
        <w:rPr>
          <w:rFonts w:ascii="Arial" w:hAnsi="Arial"/>
        </w:rPr>
        <w:t>ustomers will be curtailed to the extent necessary as determined by the Company.</w:t>
      </w:r>
    </w:p>
    <w:p w:rsidR="009734B2" w:rsidRDefault="00272790" w:rsidP="00272790">
      <w:pPr>
        <w:tabs>
          <w:tab w:val="left" w:pos="-1080"/>
          <w:tab w:val="left" w:pos="-720"/>
          <w:tab w:val="left" w:pos="0"/>
          <w:tab w:val="left" w:pos="540"/>
          <w:tab w:val="left" w:pos="1080"/>
          <w:tab w:val="left" w:pos="1620"/>
          <w:tab w:val="left" w:pos="2880"/>
        </w:tabs>
        <w:spacing w:after="120"/>
        <w:ind w:hanging="1080"/>
        <w:jc w:val="both"/>
        <w:rPr>
          <w:rFonts w:ascii="Arial" w:hAnsi="Arial"/>
        </w:rPr>
      </w:pPr>
      <w:r>
        <w:rPr>
          <w:rFonts w:ascii="Arial" w:hAnsi="Arial"/>
        </w:rPr>
        <w:tab/>
      </w:r>
      <w:r>
        <w:rPr>
          <w:rFonts w:ascii="Arial" w:hAnsi="Arial"/>
        </w:rPr>
        <w:tab/>
      </w:r>
      <w:r>
        <w:rPr>
          <w:rFonts w:ascii="Arial" w:hAnsi="Arial"/>
        </w:rPr>
        <w:tab/>
      </w:r>
      <w:r w:rsidR="009734B2">
        <w:rPr>
          <w:rFonts w:ascii="Arial" w:hAnsi="Arial"/>
        </w:rPr>
        <w:t>Priority 3:</w:t>
      </w:r>
      <w:r w:rsidR="009734B2">
        <w:rPr>
          <w:rFonts w:ascii="Arial" w:hAnsi="Arial"/>
        </w:rPr>
        <w:tab/>
      </w:r>
      <w:r w:rsidR="003070E6">
        <w:rPr>
          <w:rFonts w:ascii="Arial" w:hAnsi="Arial"/>
        </w:rPr>
        <w:t>C</w:t>
      </w:r>
      <w:r w:rsidR="009734B2">
        <w:rPr>
          <w:rFonts w:ascii="Arial" w:hAnsi="Arial"/>
        </w:rPr>
        <w:t xml:space="preserve">ommercial </w:t>
      </w:r>
      <w:r w:rsidR="00396358">
        <w:rPr>
          <w:rFonts w:ascii="Arial" w:hAnsi="Arial"/>
        </w:rPr>
        <w:t>C</w:t>
      </w:r>
      <w:r w:rsidR="009734B2">
        <w:rPr>
          <w:rFonts w:ascii="Arial" w:hAnsi="Arial"/>
        </w:rPr>
        <w:t>ustomers using above 4,000 Ccf per year.</w:t>
      </w:r>
    </w:p>
    <w:p w:rsidR="009734B2" w:rsidRDefault="00272790" w:rsidP="00272790">
      <w:pPr>
        <w:tabs>
          <w:tab w:val="left" w:pos="-1080"/>
          <w:tab w:val="left" w:pos="-720"/>
          <w:tab w:val="left" w:pos="0"/>
          <w:tab w:val="left" w:pos="540"/>
          <w:tab w:val="left" w:pos="1080"/>
          <w:tab w:val="left" w:pos="1620"/>
          <w:tab w:val="left" w:pos="2880"/>
        </w:tabs>
        <w:spacing w:after="120"/>
        <w:ind w:hanging="1080"/>
        <w:jc w:val="both"/>
        <w:rPr>
          <w:rFonts w:ascii="Arial" w:hAnsi="Arial"/>
        </w:rPr>
      </w:pPr>
      <w:r>
        <w:rPr>
          <w:rFonts w:ascii="Arial" w:hAnsi="Arial"/>
        </w:rPr>
        <w:tab/>
      </w:r>
      <w:r>
        <w:rPr>
          <w:rFonts w:ascii="Arial" w:hAnsi="Arial"/>
        </w:rPr>
        <w:tab/>
      </w:r>
      <w:r>
        <w:rPr>
          <w:rFonts w:ascii="Arial" w:hAnsi="Arial"/>
        </w:rPr>
        <w:tab/>
      </w:r>
      <w:r w:rsidR="009734B2">
        <w:rPr>
          <w:rFonts w:ascii="Arial" w:hAnsi="Arial"/>
        </w:rPr>
        <w:t>Priority 4:</w:t>
      </w:r>
      <w:r w:rsidR="009734B2">
        <w:rPr>
          <w:rFonts w:ascii="Arial" w:hAnsi="Arial"/>
        </w:rPr>
        <w:tab/>
      </w:r>
      <w:r w:rsidR="003070E6">
        <w:rPr>
          <w:rFonts w:ascii="Arial" w:hAnsi="Arial"/>
        </w:rPr>
        <w:t>C</w:t>
      </w:r>
      <w:r w:rsidR="009734B2">
        <w:rPr>
          <w:rFonts w:ascii="Arial" w:hAnsi="Arial"/>
        </w:rPr>
        <w:t xml:space="preserve">ommercial </w:t>
      </w:r>
      <w:r w:rsidR="00396358">
        <w:rPr>
          <w:rFonts w:ascii="Arial" w:hAnsi="Arial"/>
        </w:rPr>
        <w:t>C</w:t>
      </w:r>
      <w:r w:rsidR="009734B2">
        <w:rPr>
          <w:rFonts w:ascii="Arial" w:hAnsi="Arial"/>
        </w:rPr>
        <w:t>ustomers using above 15,000 Ccf per year.</w:t>
      </w:r>
      <w:r w:rsidR="009734B2">
        <w:rPr>
          <w:rFonts w:ascii="Arial" w:hAnsi="Arial"/>
        </w:rPr>
        <w:tab/>
      </w:r>
    </w:p>
    <w:p w:rsidR="009734B2" w:rsidRDefault="009734B2" w:rsidP="00272790">
      <w:pPr>
        <w:tabs>
          <w:tab w:val="left" w:pos="-1080"/>
          <w:tab w:val="left" w:pos="-720"/>
          <w:tab w:val="left" w:pos="0"/>
          <w:tab w:val="left" w:pos="540"/>
          <w:tab w:val="left" w:pos="1080"/>
          <w:tab w:val="left" w:pos="1620"/>
          <w:tab w:val="left" w:pos="2880"/>
        </w:tabs>
        <w:spacing w:after="120"/>
        <w:jc w:val="both"/>
        <w:rPr>
          <w:rFonts w:ascii="Arial" w:hAnsi="Arial"/>
        </w:rPr>
      </w:pPr>
      <w:r>
        <w:rPr>
          <w:rFonts w:ascii="Arial" w:hAnsi="Arial"/>
        </w:rPr>
        <w:tab/>
        <w:t>Priority 5:</w:t>
      </w:r>
      <w:r>
        <w:rPr>
          <w:rFonts w:ascii="Arial" w:hAnsi="Arial"/>
        </w:rPr>
        <w:tab/>
      </w:r>
      <w:r w:rsidR="003070E6">
        <w:rPr>
          <w:rFonts w:ascii="Arial" w:hAnsi="Arial"/>
        </w:rPr>
        <w:t>C</w:t>
      </w:r>
      <w:r>
        <w:rPr>
          <w:rFonts w:ascii="Arial" w:hAnsi="Arial"/>
        </w:rPr>
        <w:t xml:space="preserve">ommercial </w:t>
      </w:r>
      <w:r w:rsidR="00396358">
        <w:rPr>
          <w:rFonts w:ascii="Arial" w:hAnsi="Arial"/>
        </w:rPr>
        <w:t>C</w:t>
      </w:r>
      <w:r>
        <w:rPr>
          <w:rFonts w:ascii="Arial" w:hAnsi="Arial"/>
        </w:rPr>
        <w:t>ustomers using above 100,000 Ccf per year.</w:t>
      </w:r>
      <w:r>
        <w:rPr>
          <w:rFonts w:ascii="Arial" w:hAnsi="Arial"/>
        </w:rPr>
        <w:tab/>
      </w:r>
    </w:p>
    <w:p w:rsidR="009734B2" w:rsidRDefault="009734B2" w:rsidP="00272790">
      <w:pPr>
        <w:tabs>
          <w:tab w:val="left" w:pos="-1080"/>
          <w:tab w:val="left" w:pos="-720"/>
          <w:tab w:val="left" w:pos="0"/>
          <w:tab w:val="left" w:pos="540"/>
          <w:tab w:val="left" w:pos="1080"/>
          <w:tab w:val="left" w:pos="1620"/>
          <w:tab w:val="left" w:pos="2880"/>
        </w:tabs>
        <w:spacing w:after="0"/>
        <w:jc w:val="both"/>
        <w:rPr>
          <w:rFonts w:ascii="Arial" w:hAnsi="Arial"/>
        </w:rPr>
      </w:pPr>
      <w:r>
        <w:rPr>
          <w:rFonts w:ascii="Arial" w:hAnsi="Arial"/>
        </w:rPr>
        <w:tab/>
      </w:r>
    </w:p>
    <w:p w:rsidR="009734B2" w:rsidRDefault="009734B2" w:rsidP="00272790">
      <w:pPr>
        <w:pBdr>
          <w:bottom w:val="single" w:sz="4" w:space="1" w:color="auto"/>
        </w:pBdr>
        <w:tabs>
          <w:tab w:val="left" w:pos="-1080"/>
          <w:tab w:val="left" w:pos="-720"/>
          <w:tab w:val="left" w:pos="1080"/>
          <w:tab w:val="left" w:pos="1440"/>
          <w:tab w:val="left" w:pos="6480"/>
        </w:tabs>
        <w:spacing w:after="0" w:line="288" w:lineRule="auto"/>
        <w:rPr>
          <w:rFonts w:ascii="Arial" w:hAnsi="Arial"/>
        </w:rPr>
      </w:pPr>
    </w:p>
    <w:p w:rsidR="004C639D" w:rsidRDefault="004C639D" w:rsidP="00272790">
      <w:pPr>
        <w:pBdr>
          <w:bottom w:val="single" w:sz="4" w:space="1" w:color="auto"/>
        </w:pBdr>
        <w:tabs>
          <w:tab w:val="left" w:pos="-1080"/>
          <w:tab w:val="left" w:pos="-720"/>
          <w:tab w:val="left" w:pos="1080"/>
          <w:tab w:val="left" w:pos="1440"/>
          <w:tab w:val="left" w:pos="6480"/>
        </w:tabs>
        <w:spacing w:after="0" w:line="288" w:lineRule="auto"/>
        <w:rPr>
          <w:rFonts w:ascii="Arial" w:hAnsi="Arial"/>
        </w:rPr>
      </w:pPr>
    </w:p>
    <w:p w:rsidR="004C639D" w:rsidRDefault="004C639D" w:rsidP="00272790">
      <w:pPr>
        <w:pBdr>
          <w:bottom w:val="single" w:sz="4" w:space="1" w:color="auto"/>
        </w:pBdr>
        <w:tabs>
          <w:tab w:val="left" w:pos="-1080"/>
          <w:tab w:val="left" w:pos="-720"/>
          <w:tab w:val="left" w:pos="1080"/>
          <w:tab w:val="left" w:pos="1440"/>
          <w:tab w:val="left" w:pos="6480"/>
        </w:tabs>
        <w:spacing w:after="0" w:line="288" w:lineRule="auto"/>
        <w:rPr>
          <w:rFonts w:ascii="Arial" w:hAnsi="Arial"/>
        </w:rPr>
      </w:pPr>
    </w:p>
    <w:p w:rsidR="00255844" w:rsidRDefault="00255844" w:rsidP="00272790">
      <w:pPr>
        <w:pBdr>
          <w:bottom w:val="single" w:sz="4" w:space="1" w:color="auto"/>
        </w:pBdr>
        <w:tabs>
          <w:tab w:val="left" w:pos="-1080"/>
          <w:tab w:val="left" w:pos="-720"/>
          <w:tab w:val="left" w:pos="1080"/>
          <w:tab w:val="left" w:pos="1440"/>
          <w:tab w:val="left" w:pos="6480"/>
        </w:tabs>
        <w:spacing w:after="0" w:line="288" w:lineRule="auto"/>
        <w:rPr>
          <w:rFonts w:ascii="Arial" w:hAnsi="Arial"/>
        </w:rPr>
      </w:pPr>
    </w:p>
    <w:p w:rsidR="00255844" w:rsidRDefault="00255844" w:rsidP="00272790">
      <w:pPr>
        <w:pBdr>
          <w:bottom w:val="single" w:sz="4" w:space="1" w:color="auto"/>
        </w:pBdr>
        <w:tabs>
          <w:tab w:val="left" w:pos="-1080"/>
          <w:tab w:val="left" w:pos="-720"/>
          <w:tab w:val="left" w:pos="1080"/>
          <w:tab w:val="left" w:pos="1440"/>
          <w:tab w:val="left" w:pos="6480"/>
        </w:tabs>
        <w:spacing w:after="0" w:line="288" w:lineRule="auto"/>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No. 87857 dated October </w:t>
      </w:r>
      <w:r w:rsidR="00CE2328">
        <w:rPr>
          <w:rFonts w:ascii="Arial" w:hAnsi="Arial"/>
        </w:rPr>
        <w:t>29</w:t>
      </w:r>
      <w:r>
        <w:rPr>
          <w:rFonts w:ascii="Arial" w:hAnsi="Arial"/>
        </w:rPr>
        <w:t>, 2016 in Case No. 9410</w:t>
      </w:r>
    </w:p>
    <w:p w:rsidR="009734B2" w:rsidRDefault="009734B2" w:rsidP="00272790">
      <w:pPr>
        <w:tabs>
          <w:tab w:val="left" w:pos="-1142"/>
          <w:tab w:val="left" w:pos="-720"/>
          <w:tab w:val="left" w:pos="0"/>
          <w:tab w:val="left" w:pos="6480"/>
        </w:tabs>
        <w:spacing w:after="0"/>
        <w:rPr>
          <w:rFonts w:ascii="Arial" w:hAnsi="Arial"/>
        </w:rPr>
      </w:pPr>
      <w:r>
        <w:rPr>
          <w:rFonts w:ascii="Arial" w:hAnsi="Arial"/>
        </w:rPr>
        <w:t>P.S.C.</w:t>
      </w:r>
      <w:r>
        <w:rPr>
          <w:rFonts w:ascii="Arial" w:hAnsi="Arial"/>
          <w:sz w:val="20"/>
        </w:rPr>
        <w:t xml:space="preserve"> </w:t>
      </w:r>
      <w:r>
        <w:rPr>
          <w:rFonts w:ascii="Arial" w:hAnsi="Arial"/>
        </w:rPr>
        <w:t>Md. No. 1</w:t>
      </w:r>
    </w:p>
    <w:p w:rsidR="009734B2" w:rsidRDefault="00CE0A04" w:rsidP="00272790">
      <w:pPr>
        <w:tabs>
          <w:tab w:val="left" w:pos="-1142"/>
          <w:tab w:val="left" w:pos="-720"/>
          <w:tab w:val="left" w:pos="0"/>
          <w:tab w:val="left" w:pos="6480"/>
        </w:tabs>
        <w:spacing w:after="0"/>
        <w:rPr>
          <w:rFonts w:ascii="Arial" w:hAnsi="Arial"/>
        </w:rPr>
      </w:pPr>
      <w:r>
        <w:rPr>
          <w:rFonts w:ascii="Arial" w:hAnsi="Arial"/>
        </w:rPr>
        <w:t>Sandpiper Energy, Inc.</w:t>
      </w:r>
      <w:r w:rsidR="009734B2">
        <w:rPr>
          <w:rFonts w:ascii="Arial" w:hAnsi="Arial"/>
        </w:rPr>
        <w:tab/>
        <w:t xml:space="preserve">                    </w:t>
      </w:r>
      <w:r w:rsidR="00272790">
        <w:rPr>
          <w:rFonts w:ascii="Arial" w:hAnsi="Arial"/>
        </w:rPr>
        <w:t xml:space="preserve">    </w:t>
      </w:r>
      <w:r w:rsidR="009734B2">
        <w:rPr>
          <w:rFonts w:ascii="Arial" w:hAnsi="Arial"/>
        </w:rPr>
        <w:t xml:space="preserve"> Original Sheet No. 3</w:t>
      </w:r>
    </w:p>
    <w:p w:rsidR="009734B2" w:rsidRDefault="00224F75">
      <w:pPr>
        <w:tabs>
          <w:tab w:val="left" w:pos="-1142"/>
          <w:tab w:val="left" w:pos="-720"/>
          <w:tab w:val="left" w:pos="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67360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1173" id="Rectangle 14" o:spid="_x0000_s1026" style="position:absolute;margin-left:1in;margin-top:0;width:7in;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BFe4vk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272790" w:rsidRDefault="00272790">
      <w:pPr>
        <w:tabs>
          <w:tab w:val="left" w:pos="-1142"/>
          <w:tab w:val="left" w:pos="-720"/>
          <w:tab w:val="left" w:pos="0"/>
          <w:tab w:val="left" w:pos="6480"/>
        </w:tabs>
        <w:jc w:val="center"/>
        <w:rPr>
          <w:rFonts w:ascii="Arial" w:hAnsi="Arial"/>
          <w:b/>
        </w:rPr>
      </w:pPr>
    </w:p>
    <w:p w:rsidR="009734B2" w:rsidRDefault="009734B2">
      <w:pPr>
        <w:tabs>
          <w:tab w:val="left" w:pos="-1142"/>
          <w:tab w:val="left" w:pos="-720"/>
          <w:tab w:val="left" w:pos="0"/>
          <w:tab w:val="left" w:pos="6480"/>
        </w:tabs>
        <w:jc w:val="center"/>
        <w:rPr>
          <w:rFonts w:ascii="Arial" w:hAnsi="Arial"/>
          <w:b/>
        </w:rPr>
      </w:pPr>
      <w:r>
        <w:rPr>
          <w:rFonts w:ascii="Arial" w:hAnsi="Arial"/>
          <w:b/>
        </w:rPr>
        <w:t>RULES AND REGULATIONS</w:t>
      </w:r>
    </w:p>
    <w:p w:rsidR="009734B2" w:rsidRDefault="009734B2">
      <w:pPr>
        <w:tabs>
          <w:tab w:val="left" w:pos="-1080"/>
          <w:tab w:val="left" w:pos="-720"/>
          <w:tab w:val="left" w:pos="0"/>
          <w:tab w:val="left" w:pos="540"/>
          <w:tab w:val="left" w:pos="1080"/>
          <w:tab w:val="left" w:pos="2160"/>
        </w:tabs>
        <w:jc w:val="center"/>
        <w:rPr>
          <w:rFonts w:ascii="Arial" w:hAnsi="Arial"/>
        </w:rPr>
      </w:pPr>
      <w:r>
        <w:rPr>
          <w:rFonts w:ascii="Arial" w:hAnsi="Arial"/>
          <w:b/>
        </w:rPr>
        <w:t>SECTION II</w:t>
      </w:r>
    </w:p>
    <w:p w:rsidR="009734B2" w:rsidRDefault="009734B2">
      <w:pPr>
        <w:tabs>
          <w:tab w:val="left" w:pos="-1080"/>
          <w:tab w:val="left" w:pos="-720"/>
          <w:tab w:val="left" w:pos="0"/>
          <w:tab w:val="left" w:pos="540"/>
          <w:tab w:val="left" w:pos="1080"/>
          <w:tab w:val="left" w:pos="2160"/>
        </w:tabs>
        <w:jc w:val="center"/>
        <w:rPr>
          <w:rFonts w:ascii="Arial" w:hAnsi="Arial"/>
        </w:rPr>
      </w:pPr>
      <w:r>
        <w:rPr>
          <w:rFonts w:ascii="Arial" w:hAnsi="Arial"/>
        </w:rPr>
        <w:t>(Continued)</w:t>
      </w:r>
    </w:p>
    <w:p w:rsidR="009734B2" w:rsidRDefault="009734B2">
      <w:pPr>
        <w:tabs>
          <w:tab w:val="left" w:pos="-1080"/>
          <w:tab w:val="left" w:pos="-720"/>
          <w:tab w:val="left" w:pos="0"/>
          <w:tab w:val="left" w:pos="540"/>
          <w:tab w:val="left" w:pos="1080"/>
          <w:tab w:val="left" w:pos="2160"/>
        </w:tabs>
        <w:jc w:val="center"/>
        <w:rPr>
          <w:rFonts w:ascii="Arial" w:hAnsi="Arial"/>
        </w:rPr>
      </w:pPr>
    </w:p>
    <w:p w:rsidR="009734B2" w:rsidRPr="00A46E0F" w:rsidRDefault="009734B2" w:rsidP="004C639D">
      <w:pPr>
        <w:tabs>
          <w:tab w:val="left" w:pos="-1080"/>
          <w:tab w:val="left" w:pos="-720"/>
          <w:tab w:val="left" w:pos="0"/>
          <w:tab w:val="left" w:pos="540"/>
          <w:tab w:val="left" w:pos="1080"/>
          <w:tab w:val="left" w:pos="2160"/>
        </w:tabs>
        <w:spacing w:after="120"/>
        <w:jc w:val="both"/>
        <w:rPr>
          <w:rFonts w:ascii="Arial" w:hAnsi="Arial"/>
        </w:rPr>
      </w:pPr>
      <w:r w:rsidRPr="00A46E0F">
        <w:rPr>
          <w:rFonts w:ascii="Arial" w:hAnsi="Arial"/>
        </w:rPr>
        <w:t>2.4</w:t>
      </w:r>
      <w:r w:rsidRPr="00A46E0F">
        <w:rPr>
          <w:rFonts w:ascii="Arial" w:hAnsi="Arial"/>
        </w:rPr>
        <w:tab/>
        <w:t>CURTAILMENT OF CUSTOMER-OWNED GAS</w:t>
      </w:r>
    </w:p>
    <w:p w:rsidR="009734B2" w:rsidRPr="00A46E0F" w:rsidRDefault="009734B2">
      <w:pPr>
        <w:tabs>
          <w:tab w:val="left" w:pos="-1080"/>
          <w:tab w:val="left" w:pos="-720"/>
          <w:tab w:val="left" w:pos="0"/>
          <w:tab w:val="left" w:pos="540"/>
          <w:tab w:val="left" w:pos="1080"/>
          <w:tab w:val="left" w:pos="2160"/>
        </w:tabs>
        <w:ind w:firstLine="540"/>
        <w:jc w:val="both"/>
        <w:rPr>
          <w:rFonts w:ascii="Arial" w:hAnsi="Arial"/>
        </w:rPr>
      </w:pPr>
    </w:p>
    <w:p w:rsidR="009734B2" w:rsidRPr="00A46E0F" w:rsidRDefault="009734B2" w:rsidP="00A46E0F">
      <w:pPr>
        <w:pStyle w:val="BodyTextIndent"/>
        <w:spacing w:line="276" w:lineRule="auto"/>
        <w:ind w:firstLine="547"/>
        <w:rPr>
          <w:sz w:val="22"/>
          <w:szCs w:val="22"/>
        </w:rPr>
      </w:pPr>
      <w:r w:rsidRPr="00A46E0F">
        <w:rPr>
          <w:sz w:val="22"/>
          <w:szCs w:val="22"/>
        </w:rPr>
        <w:t>If adequate supply to priority essential human needs customers is threatened in the Company’s judgment, Customer-owned gas may be curtailed in addition to system supply and in the same order of priorities.  In the event that Customer-owned gas is diverted for use by essential human needs customers, the Company will reimburse the Customer by paying an amount equal to the purchase price paid by Customer for the Customer-owned gas plus the positive difference, if any, between the purchase price paid by Customer for such Customer-owned gas and the purchase price paid by Customer for Customer's alternative fuel on an equivalent basis.  In the event Customer has no alternative fuel, the Company's payment to Customer is limited to the purchase price paid by Customer for the quantity of Customer-owned gas so diverted.  In lieu of this provision, the Company may enter into contractual or informal arrangements with Transportation Customers or any other parties to obtain supplies to avoid such curtailments.</w:t>
      </w:r>
    </w:p>
    <w:p w:rsidR="009734B2" w:rsidRDefault="009734B2">
      <w:pPr>
        <w:tabs>
          <w:tab w:val="left" w:pos="-1080"/>
          <w:tab w:val="left" w:pos="-720"/>
          <w:tab w:val="left" w:pos="0"/>
          <w:tab w:val="left" w:pos="540"/>
          <w:tab w:val="left" w:pos="1080"/>
          <w:tab w:val="left" w:pos="2160"/>
        </w:tabs>
        <w:ind w:firstLine="540"/>
        <w:jc w:val="both"/>
        <w:rPr>
          <w:rFonts w:ascii="Arial" w:hAnsi="Arial"/>
        </w:rPr>
      </w:pPr>
    </w:p>
    <w:p w:rsidR="009734B2" w:rsidRDefault="009734B2" w:rsidP="004C639D">
      <w:pPr>
        <w:tabs>
          <w:tab w:val="left" w:pos="-1080"/>
          <w:tab w:val="left" w:pos="-720"/>
          <w:tab w:val="left" w:pos="0"/>
          <w:tab w:val="left" w:pos="540"/>
          <w:tab w:val="left" w:pos="1080"/>
          <w:tab w:val="left" w:pos="2160"/>
        </w:tabs>
        <w:spacing w:after="120"/>
        <w:jc w:val="both"/>
        <w:rPr>
          <w:rFonts w:ascii="Arial" w:hAnsi="Arial"/>
        </w:rPr>
      </w:pPr>
      <w:r>
        <w:rPr>
          <w:rFonts w:ascii="Arial" w:hAnsi="Arial"/>
        </w:rPr>
        <w:t>2.5</w:t>
      </w:r>
      <w:r>
        <w:rPr>
          <w:rFonts w:ascii="Arial" w:hAnsi="Arial"/>
        </w:rPr>
        <w:tab/>
        <w:t>LIABILITY</w:t>
      </w:r>
    </w:p>
    <w:p w:rsidR="009734B2" w:rsidRDefault="009734B2">
      <w:pPr>
        <w:tabs>
          <w:tab w:val="left" w:pos="-1080"/>
          <w:tab w:val="left" w:pos="-720"/>
          <w:tab w:val="left" w:pos="0"/>
          <w:tab w:val="left" w:pos="540"/>
          <w:tab w:val="left" w:pos="1080"/>
          <w:tab w:val="left" w:pos="2160"/>
        </w:tabs>
        <w:jc w:val="both"/>
        <w:rPr>
          <w:rFonts w:ascii="Arial" w:hAnsi="Arial"/>
        </w:rPr>
      </w:pPr>
    </w:p>
    <w:p w:rsidR="009734B2" w:rsidRDefault="009734B2">
      <w:pPr>
        <w:tabs>
          <w:tab w:val="left" w:pos="-1080"/>
          <w:tab w:val="left" w:pos="-720"/>
          <w:tab w:val="left" w:pos="0"/>
          <w:tab w:val="left" w:pos="540"/>
          <w:tab w:val="left" w:pos="1080"/>
          <w:tab w:val="left" w:pos="2160"/>
        </w:tabs>
        <w:ind w:firstLine="540"/>
        <w:jc w:val="both"/>
        <w:rPr>
          <w:rFonts w:ascii="Arial" w:hAnsi="Arial"/>
        </w:rPr>
      </w:pPr>
      <w:r>
        <w:rPr>
          <w:rFonts w:ascii="Arial" w:hAnsi="Arial"/>
        </w:rPr>
        <w:t>The Company shall not be liable for any damages, loss of product, or other business losses suffered by Customers as a result of curtailed gas service.  The Company shall not be liable for curtailment as a result of any action by any governmental agency with jurisdiction to regulate, allocate, or control gas supplies or the rendition of service and regardless of any defect in such law, regulation, or order.</w:t>
      </w:r>
    </w:p>
    <w:p w:rsidR="009734B2" w:rsidRDefault="009734B2">
      <w:pPr>
        <w:tabs>
          <w:tab w:val="left" w:pos="-1080"/>
          <w:tab w:val="left" w:pos="-720"/>
          <w:tab w:val="left" w:pos="0"/>
          <w:tab w:val="left" w:pos="540"/>
          <w:tab w:val="left" w:pos="1080"/>
          <w:tab w:val="left" w:pos="2160"/>
        </w:tabs>
        <w:jc w:val="both"/>
        <w:rPr>
          <w:rFonts w:ascii="Arial" w:hAnsi="Arial"/>
        </w:rPr>
      </w:pPr>
    </w:p>
    <w:p w:rsidR="009734B2" w:rsidRDefault="009734B2">
      <w:pPr>
        <w:pBdr>
          <w:bottom w:val="single" w:sz="4" w:space="1" w:color="auto"/>
        </w:pBdr>
        <w:tabs>
          <w:tab w:val="left" w:pos="-1080"/>
          <w:tab w:val="left" w:pos="-720"/>
          <w:tab w:val="left" w:pos="0"/>
          <w:tab w:val="left" w:pos="540"/>
          <w:tab w:val="left" w:pos="1080"/>
          <w:tab w:val="left" w:pos="2160"/>
        </w:tabs>
        <w:jc w:val="both"/>
        <w:rPr>
          <w:rFonts w:ascii="Arial" w:hAnsi="Arial"/>
        </w:rPr>
      </w:pPr>
    </w:p>
    <w:p w:rsidR="00272790" w:rsidRDefault="00272790">
      <w:pPr>
        <w:pBdr>
          <w:bottom w:val="single" w:sz="4" w:space="1" w:color="auto"/>
        </w:pBdr>
        <w:tabs>
          <w:tab w:val="left" w:pos="-1080"/>
          <w:tab w:val="left" w:pos="-720"/>
          <w:tab w:val="left" w:pos="0"/>
          <w:tab w:val="left" w:pos="540"/>
          <w:tab w:val="left" w:pos="1080"/>
          <w:tab w:val="left" w:pos="2160"/>
        </w:tabs>
        <w:jc w:val="both"/>
        <w:rPr>
          <w:rFonts w:ascii="Arial" w:hAnsi="Arial"/>
        </w:rPr>
      </w:pPr>
    </w:p>
    <w:p w:rsidR="004C639D" w:rsidRDefault="004C639D">
      <w:pPr>
        <w:pBdr>
          <w:bottom w:val="single" w:sz="4" w:space="1" w:color="auto"/>
        </w:pBdr>
        <w:tabs>
          <w:tab w:val="left" w:pos="-1080"/>
          <w:tab w:val="left" w:pos="-720"/>
          <w:tab w:val="left" w:pos="0"/>
          <w:tab w:val="left" w:pos="540"/>
          <w:tab w:val="left" w:pos="1080"/>
          <w:tab w:val="left" w:pos="2160"/>
        </w:tabs>
        <w:jc w:val="both"/>
        <w:rPr>
          <w:rFonts w:ascii="Arial" w:hAnsi="Arial"/>
        </w:rPr>
      </w:pPr>
    </w:p>
    <w:p w:rsidR="004C639D" w:rsidRDefault="004C639D">
      <w:pPr>
        <w:pBdr>
          <w:bottom w:val="single" w:sz="4" w:space="1" w:color="auto"/>
        </w:pBdr>
        <w:tabs>
          <w:tab w:val="left" w:pos="-1080"/>
          <w:tab w:val="left" w:pos="-720"/>
          <w:tab w:val="left" w:pos="0"/>
          <w:tab w:val="left" w:pos="540"/>
          <w:tab w:val="left" w:pos="1080"/>
          <w:tab w:val="left" w:pos="2160"/>
        </w:tabs>
        <w:jc w:val="both"/>
        <w:rPr>
          <w:rFonts w:ascii="Arial" w:hAnsi="Arial"/>
        </w:rPr>
      </w:pPr>
    </w:p>
    <w:p w:rsidR="00272790" w:rsidRDefault="00272790">
      <w:pPr>
        <w:pBdr>
          <w:bottom w:val="single" w:sz="4" w:space="1" w:color="auto"/>
        </w:pBdr>
        <w:tabs>
          <w:tab w:val="left" w:pos="-1080"/>
          <w:tab w:val="left" w:pos="-720"/>
          <w:tab w:val="left" w:pos="0"/>
          <w:tab w:val="left" w:pos="540"/>
          <w:tab w:val="left" w:pos="1080"/>
          <w:tab w:val="left" w:pos="2160"/>
        </w:tabs>
        <w:jc w:val="both"/>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w:t>
      </w:r>
      <w:r w:rsidR="00CE2328">
        <w:rPr>
          <w:rFonts w:ascii="Arial" w:hAnsi="Arial"/>
        </w:rPr>
        <w:t>Order No. 87857 dated October 29</w:t>
      </w:r>
      <w:r>
        <w:rPr>
          <w:rFonts w:ascii="Arial" w:hAnsi="Arial"/>
        </w:rPr>
        <w:t>, 2016 in Case No. 9410</w:t>
      </w:r>
    </w:p>
    <w:p w:rsidR="00255844" w:rsidRDefault="00255844" w:rsidP="004C639D">
      <w:pPr>
        <w:tabs>
          <w:tab w:val="left" w:pos="-1080"/>
          <w:tab w:val="left" w:pos="-720"/>
          <w:tab w:val="left" w:pos="0"/>
          <w:tab w:val="left" w:pos="1080"/>
          <w:tab w:val="left" w:pos="1440"/>
          <w:tab w:val="left" w:pos="6480"/>
        </w:tabs>
        <w:spacing w:after="0" w:line="288" w:lineRule="auto"/>
        <w:jc w:val="both"/>
        <w:rPr>
          <w:rFonts w:ascii="Arial" w:hAnsi="Arial" w:cs="Arial"/>
        </w:rPr>
      </w:pPr>
    </w:p>
    <w:p w:rsidR="00B629E6" w:rsidRDefault="00B629E6" w:rsidP="004C639D">
      <w:pPr>
        <w:tabs>
          <w:tab w:val="left" w:pos="-1080"/>
          <w:tab w:val="left" w:pos="-720"/>
          <w:tab w:val="left" w:pos="0"/>
          <w:tab w:val="left" w:pos="1080"/>
          <w:tab w:val="left" w:pos="1440"/>
          <w:tab w:val="left" w:pos="6480"/>
        </w:tabs>
        <w:spacing w:after="0" w:line="288" w:lineRule="auto"/>
        <w:jc w:val="both"/>
        <w:rPr>
          <w:rFonts w:ascii="Arial" w:hAnsi="Arial" w:cs="Arial"/>
        </w:rPr>
      </w:pPr>
    </w:p>
    <w:p w:rsidR="009734B2" w:rsidRPr="004C639D" w:rsidRDefault="009734B2" w:rsidP="004C639D">
      <w:pPr>
        <w:tabs>
          <w:tab w:val="left" w:pos="-1080"/>
          <w:tab w:val="left" w:pos="-720"/>
          <w:tab w:val="left" w:pos="0"/>
          <w:tab w:val="left" w:pos="1080"/>
          <w:tab w:val="left" w:pos="1440"/>
          <w:tab w:val="left" w:pos="6480"/>
        </w:tabs>
        <w:spacing w:after="0" w:line="288" w:lineRule="auto"/>
        <w:jc w:val="both"/>
        <w:rPr>
          <w:rFonts w:ascii="Arial" w:hAnsi="Arial"/>
        </w:rPr>
      </w:pPr>
      <w:r>
        <w:rPr>
          <w:rFonts w:ascii="Arial" w:hAnsi="Arial" w:cs="Arial"/>
        </w:rPr>
        <w:t>P.S.C. Md. No. 1</w:t>
      </w:r>
    </w:p>
    <w:p w:rsidR="009734B2" w:rsidRDefault="00CE0A04" w:rsidP="00272790">
      <w:pPr>
        <w:tabs>
          <w:tab w:val="left" w:pos="-1142"/>
          <w:tab w:val="left" w:pos="-720"/>
          <w:tab w:val="left" w:pos="0"/>
          <w:tab w:val="left" w:pos="6480"/>
        </w:tabs>
        <w:spacing w:after="0"/>
        <w:rPr>
          <w:rFonts w:ascii="Arial" w:hAnsi="Arial" w:cs="Arial"/>
        </w:rPr>
      </w:pPr>
      <w:r>
        <w:rPr>
          <w:rFonts w:ascii="Arial" w:hAnsi="Arial" w:cs="Arial"/>
        </w:rPr>
        <w:t>Sandpiper Energy, Inc.</w:t>
      </w:r>
      <w:r w:rsidR="009734B2">
        <w:rPr>
          <w:rFonts w:ascii="Arial" w:hAnsi="Arial" w:cs="Arial"/>
        </w:rPr>
        <w:tab/>
      </w:r>
      <w:r w:rsidR="009734B2">
        <w:rPr>
          <w:rFonts w:ascii="Arial" w:hAnsi="Arial" w:cs="Arial"/>
        </w:rPr>
        <w:tab/>
        <w:t xml:space="preserve">          </w:t>
      </w:r>
      <w:r w:rsidR="00272790">
        <w:rPr>
          <w:rFonts w:ascii="Arial" w:hAnsi="Arial" w:cs="Arial"/>
        </w:rPr>
        <w:t xml:space="preserve">  </w:t>
      </w:r>
      <w:r w:rsidR="009734B2">
        <w:rPr>
          <w:rFonts w:ascii="Arial" w:hAnsi="Arial" w:cs="Arial"/>
        </w:rPr>
        <w:t>Original Sheet No. 4</w:t>
      </w:r>
    </w:p>
    <w:p w:rsidR="009734B2" w:rsidRDefault="00224F75">
      <w:pPr>
        <w:tabs>
          <w:tab w:val="left" w:pos="-1142"/>
          <w:tab w:val="left" w:pos="-720"/>
          <w:tab w:val="left" w:pos="0"/>
          <w:tab w:val="left" w:pos="6480"/>
        </w:tabs>
        <w:spacing w:line="19" w:lineRule="exact"/>
        <w:rPr>
          <w:rFonts w:ascii="Arial" w:hAnsi="Arial" w:cs="Arial"/>
          <w:b/>
        </w:rPr>
      </w:pPr>
      <w:r>
        <w:rPr>
          <w:rFonts w:ascii="Arial" w:hAnsi="Arial" w:cs="Arial"/>
          <w:noProof/>
        </w:rPr>
        <mc:AlternateContent>
          <mc:Choice Requires="wps">
            <w:drawing>
              <wp:anchor distT="0" distB="0" distL="114300" distR="114300" simplePos="0" relativeHeight="25167564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27B12" id="Rectangle 15" o:spid="_x0000_s1026" style="position:absolute;margin-left:1in;margin-top:0;width:7in;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" o:allowincell="f" fillcolor="black" stroked="f" strokeweight="0">
                <w10:wrap anchorx="page"/>
                <w10:anchorlock/>
              </v:rect>
            </w:pict>
          </mc:Fallback>
        </mc:AlternateContent>
      </w:r>
    </w:p>
    <w:p w:rsidR="009734B2" w:rsidRDefault="009734B2" w:rsidP="004C639D">
      <w:pPr>
        <w:pStyle w:val="Heading1"/>
        <w:spacing w:after="120"/>
      </w:pPr>
      <w:r>
        <w:t>RULES AND REGULATIONS</w:t>
      </w:r>
    </w:p>
    <w:p w:rsidR="009734B2" w:rsidRDefault="009734B2" w:rsidP="004C639D">
      <w:pPr>
        <w:pStyle w:val="Heading1"/>
        <w:spacing w:after="120"/>
      </w:pPr>
      <w:r>
        <w:t>SECTION II</w:t>
      </w:r>
    </w:p>
    <w:p w:rsidR="009734B2" w:rsidRDefault="009734B2" w:rsidP="00272790">
      <w:pPr>
        <w:tabs>
          <w:tab w:val="left" w:pos="-1142"/>
          <w:tab w:val="left" w:pos="-720"/>
          <w:tab w:val="left" w:pos="0"/>
          <w:tab w:val="left" w:pos="6480"/>
        </w:tabs>
        <w:spacing w:after="0"/>
        <w:jc w:val="center"/>
        <w:rPr>
          <w:rFonts w:ascii="Arial" w:hAnsi="Arial" w:cs="Arial"/>
        </w:rPr>
      </w:pPr>
      <w:r>
        <w:rPr>
          <w:rFonts w:ascii="Arial" w:hAnsi="Arial" w:cs="Arial"/>
        </w:rPr>
        <w:t>(Continued)</w:t>
      </w:r>
    </w:p>
    <w:p w:rsidR="009734B2" w:rsidRDefault="009734B2" w:rsidP="00272790">
      <w:pPr>
        <w:tabs>
          <w:tab w:val="left" w:pos="-1080"/>
          <w:tab w:val="left" w:pos="-720"/>
          <w:tab w:val="left" w:pos="0"/>
          <w:tab w:val="left" w:pos="540"/>
          <w:tab w:val="left" w:pos="1080"/>
          <w:tab w:val="left" w:pos="2160"/>
        </w:tabs>
        <w:spacing w:after="0"/>
        <w:rPr>
          <w:rFonts w:ascii="Arial" w:hAnsi="Arial" w:cs="Arial"/>
        </w:rPr>
      </w:pPr>
    </w:p>
    <w:p w:rsidR="009734B2" w:rsidRDefault="009734B2" w:rsidP="00272790">
      <w:pPr>
        <w:tabs>
          <w:tab w:val="left" w:pos="-1080"/>
          <w:tab w:val="left" w:pos="-720"/>
          <w:tab w:val="left" w:pos="0"/>
          <w:tab w:val="left" w:pos="540"/>
          <w:tab w:val="left" w:pos="1080"/>
          <w:tab w:val="left" w:pos="2160"/>
        </w:tabs>
        <w:spacing w:after="0"/>
        <w:jc w:val="both"/>
        <w:rPr>
          <w:rFonts w:ascii="Arial" w:hAnsi="Arial" w:cs="Arial"/>
        </w:rPr>
      </w:pPr>
      <w:r>
        <w:rPr>
          <w:rFonts w:ascii="Arial" w:hAnsi="Arial" w:cs="Arial"/>
        </w:rPr>
        <w:t xml:space="preserve">2.6 </w:t>
      </w:r>
      <w:r>
        <w:rPr>
          <w:rFonts w:ascii="Arial" w:hAnsi="Arial" w:cs="Arial"/>
        </w:rPr>
        <w:tab/>
        <w:t>ADDITIONAL LOADS</w:t>
      </w:r>
    </w:p>
    <w:p w:rsidR="009734B2" w:rsidRDefault="009734B2" w:rsidP="00272790">
      <w:pPr>
        <w:tabs>
          <w:tab w:val="left" w:pos="-1080"/>
          <w:tab w:val="left" w:pos="-720"/>
          <w:tab w:val="left" w:pos="0"/>
          <w:tab w:val="left" w:pos="540"/>
          <w:tab w:val="left" w:pos="1080"/>
          <w:tab w:val="left" w:pos="2160"/>
        </w:tabs>
        <w:spacing w:after="0"/>
        <w:jc w:val="both"/>
        <w:rPr>
          <w:rFonts w:ascii="Arial" w:hAnsi="Arial" w:cs="Arial"/>
        </w:rPr>
      </w:pPr>
    </w:p>
    <w:p w:rsidR="009734B2" w:rsidRDefault="009734B2" w:rsidP="00272790">
      <w:pPr>
        <w:tabs>
          <w:tab w:val="left" w:pos="-1080"/>
          <w:tab w:val="left" w:pos="-720"/>
          <w:tab w:val="left" w:pos="0"/>
          <w:tab w:val="left" w:pos="540"/>
          <w:tab w:val="left" w:pos="1080"/>
          <w:tab w:val="left" w:pos="2160"/>
        </w:tabs>
        <w:spacing w:after="0"/>
        <w:ind w:firstLine="540"/>
        <w:jc w:val="both"/>
        <w:rPr>
          <w:rFonts w:ascii="Arial" w:hAnsi="Arial" w:cs="Arial"/>
        </w:rPr>
      </w:pPr>
      <w:r>
        <w:rPr>
          <w:rFonts w:ascii="Arial" w:hAnsi="Arial" w:cs="Arial"/>
        </w:rPr>
        <w:t>In the event that additional gas supply becomes limited for any reason, the Company reserves the right to defer supplying gas for new loads in such manner as to cause the least hardship to present or prospective customers, taking into consideration the volume of gas available and the capacities of local mains and facilities.  In each of the listed classes, present customers will be allowed to increase loads before new customers will be allowed to begin service.</w:t>
      </w:r>
    </w:p>
    <w:p w:rsidR="009734B2" w:rsidRDefault="009734B2" w:rsidP="00272790">
      <w:pPr>
        <w:tabs>
          <w:tab w:val="left" w:pos="-1080"/>
          <w:tab w:val="left" w:pos="-720"/>
          <w:tab w:val="left" w:pos="0"/>
          <w:tab w:val="left" w:pos="540"/>
          <w:tab w:val="left" w:pos="1080"/>
          <w:tab w:val="left" w:pos="2160"/>
        </w:tabs>
        <w:spacing w:after="0"/>
        <w:jc w:val="both"/>
        <w:rPr>
          <w:rFonts w:ascii="Arial" w:hAnsi="Arial" w:cs="Arial"/>
        </w:rPr>
      </w:pPr>
    </w:p>
    <w:p w:rsidR="009734B2" w:rsidRDefault="009734B2" w:rsidP="00272790">
      <w:pPr>
        <w:tabs>
          <w:tab w:val="left" w:pos="-1080"/>
          <w:tab w:val="left" w:pos="-720"/>
          <w:tab w:val="left" w:pos="0"/>
          <w:tab w:val="left" w:pos="540"/>
          <w:tab w:val="left" w:pos="1080"/>
          <w:tab w:val="left" w:pos="2160"/>
        </w:tabs>
        <w:spacing w:after="0"/>
        <w:ind w:firstLine="540"/>
        <w:jc w:val="both"/>
        <w:rPr>
          <w:rFonts w:ascii="Arial" w:hAnsi="Arial" w:cs="Arial"/>
        </w:rPr>
      </w:pPr>
      <w:r>
        <w:rPr>
          <w:rFonts w:ascii="Arial" w:hAnsi="Arial" w:cs="Arial"/>
        </w:rPr>
        <w:t>During any period when gas supply is expected to be limited the Company will maintain a Register of New Loads applied for, but not already being served by the Company, in order to assist the Company in forecasting peak demands for its service, and to afford a basis of priority in supplying additional loads to existing as well as to new or prospective customers.</w:t>
      </w:r>
    </w:p>
    <w:p w:rsidR="009734B2" w:rsidRDefault="009734B2" w:rsidP="00272790">
      <w:pPr>
        <w:tabs>
          <w:tab w:val="left" w:pos="-1080"/>
          <w:tab w:val="left" w:pos="-720"/>
          <w:tab w:val="left" w:pos="0"/>
          <w:tab w:val="left" w:pos="540"/>
          <w:tab w:val="left" w:pos="1080"/>
          <w:tab w:val="left" w:pos="2160"/>
        </w:tabs>
        <w:spacing w:after="0"/>
        <w:jc w:val="both"/>
        <w:rPr>
          <w:rFonts w:ascii="Arial" w:hAnsi="Arial" w:cs="Arial"/>
        </w:rPr>
      </w:pPr>
    </w:p>
    <w:p w:rsidR="009734B2" w:rsidRDefault="009734B2" w:rsidP="00272790">
      <w:pPr>
        <w:tabs>
          <w:tab w:val="left" w:pos="-1080"/>
          <w:tab w:val="left" w:pos="-720"/>
          <w:tab w:val="left" w:pos="0"/>
          <w:tab w:val="left" w:pos="540"/>
          <w:tab w:val="left" w:pos="1080"/>
          <w:tab w:val="left" w:pos="2160"/>
        </w:tabs>
        <w:spacing w:after="0"/>
        <w:ind w:firstLine="540"/>
        <w:jc w:val="both"/>
        <w:rPr>
          <w:rFonts w:ascii="Arial" w:hAnsi="Arial" w:cs="Arial"/>
        </w:rPr>
      </w:pPr>
      <w:r>
        <w:rPr>
          <w:rFonts w:ascii="Arial" w:hAnsi="Arial" w:cs="Arial"/>
        </w:rPr>
        <w:t>During any period of restricted gas supply the Company will not supply gas for any equipment unless application for such load was registered with the Company prior to the connection of such equipment, and approval thereof was given by the Company.</w:t>
      </w:r>
    </w:p>
    <w:p w:rsidR="009734B2" w:rsidRDefault="009734B2" w:rsidP="00272790">
      <w:pPr>
        <w:tabs>
          <w:tab w:val="left" w:pos="-1080"/>
          <w:tab w:val="left" w:pos="-720"/>
          <w:tab w:val="left" w:pos="0"/>
          <w:tab w:val="left" w:pos="540"/>
          <w:tab w:val="left" w:pos="1080"/>
          <w:tab w:val="left" w:pos="2160"/>
        </w:tabs>
        <w:spacing w:after="0"/>
        <w:jc w:val="both"/>
        <w:rPr>
          <w:rFonts w:ascii="Arial" w:hAnsi="Arial" w:cs="Arial"/>
        </w:rPr>
      </w:pPr>
    </w:p>
    <w:p w:rsidR="009734B2" w:rsidRDefault="009734B2" w:rsidP="00272790">
      <w:pPr>
        <w:tabs>
          <w:tab w:val="left" w:pos="-1080"/>
          <w:tab w:val="left" w:pos="-720"/>
          <w:tab w:val="left" w:pos="0"/>
          <w:tab w:val="left" w:pos="540"/>
          <w:tab w:val="left" w:pos="1080"/>
          <w:tab w:val="left" w:pos="2160"/>
        </w:tabs>
        <w:spacing w:after="0"/>
        <w:ind w:firstLine="540"/>
        <w:jc w:val="both"/>
        <w:rPr>
          <w:rFonts w:ascii="Arial" w:hAnsi="Arial" w:cs="Arial"/>
        </w:rPr>
      </w:pPr>
      <w:r>
        <w:rPr>
          <w:rFonts w:ascii="Arial" w:hAnsi="Arial" w:cs="Arial"/>
        </w:rPr>
        <w:t>The priority in which additional loads will be accepted is:</w:t>
      </w:r>
    </w:p>
    <w:p w:rsidR="009734B2" w:rsidRDefault="009734B2" w:rsidP="00272790">
      <w:pPr>
        <w:tabs>
          <w:tab w:val="left" w:pos="-1080"/>
          <w:tab w:val="left" w:pos="-720"/>
          <w:tab w:val="left" w:pos="0"/>
          <w:tab w:val="left" w:pos="540"/>
          <w:tab w:val="left" w:pos="1080"/>
          <w:tab w:val="left" w:pos="2160"/>
        </w:tabs>
        <w:spacing w:after="0"/>
        <w:jc w:val="both"/>
        <w:rPr>
          <w:rFonts w:ascii="Arial" w:hAnsi="Arial" w:cs="Arial"/>
        </w:rPr>
      </w:pPr>
    </w:p>
    <w:p w:rsidR="009734B2" w:rsidRDefault="009734B2" w:rsidP="00272790">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u w:val="single"/>
        </w:rPr>
        <w:t>DESCRIPTION</w:t>
      </w:r>
      <w:r>
        <w:rPr>
          <w:rFonts w:ascii="Arial" w:hAnsi="Arial" w:cs="Arial"/>
        </w:rPr>
        <w:tab/>
      </w:r>
      <w:r>
        <w:rPr>
          <w:rFonts w:ascii="Arial" w:hAnsi="Arial" w:cs="Arial"/>
        </w:rPr>
        <w:tab/>
        <w:t xml:space="preserve">  </w:t>
      </w:r>
      <w:r>
        <w:rPr>
          <w:rFonts w:ascii="Arial" w:hAnsi="Arial" w:cs="Arial"/>
          <w:u w:val="single"/>
        </w:rPr>
        <w:t>TYPE</w:t>
      </w:r>
    </w:p>
    <w:p w:rsidR="009734B2" w:rsidRDefault="009734B2" w:rsidP="00272790">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(1)</w:t>
      </w:r>
      <w:r>
        <w:rPr>
          <w:rFonts w:ascii="Arial" w:hAnsi="Arial" w:cs="Arial"/>
        </w:rPr>
        <w:tab/>
        <w:t xml:space="preserve"> Non-space heating load</w:t>
      </w:r>
      <w:r>
        <w:rPr>
          <w:rFonts w:ascii="Arial" w:hAnsi="Arial" w:cs="Arial"/>
        </w:rPr>
        <w:tab/>
      </w:r>
      <w:r>
        <w:rPr>
          <w:rFonts w:ascii="Arial" w:hAnsi="Arial" w:cs="Arial"/>
        </w:rPr>
        <w:tab/>
        <w:t>Residential</w:t>
      </w:r>
    </w:p>
    <w:p w:rsidR="009734B2" w:rsidRDefault="009734B2" w:rsidP="00DE64B8">
      <w:pPr>
        <w:tabs>
          <w:tab w:val="left" w:pos="-1080"/>
          <w:tab w:val="left" w:pos="-720"/>
          <w:tab w:val="left" w:pos="0"/>
          <w:tab w:val="left" w:pos="540"/>
          <w:tab w:val="left" w:pos="1080"/>
          <w:tab w:val="left" w:pos="1800"/>
          <w:tab w:val="left" w:pos="2880"/>
          <w:tab w:val="left" w:pos="5760"/>
        </w:tabs>
        <w:spacing w:after="120"/>
        <w:ind w:firstLine="1080"/>
        <w:jc w:val="both"/>
        <w:rPr>
          <w:rFonts w:ascii="Arial" w:hAnsi="Arial" w:cs="Arial"/>
        </w:rPr>
      </w:pPr>
      <w:r>
        <w:rPr>
          <w:rFonts w:ascii="Arial" w:hAnsi="Arial" w:cs="Arial"/>
        </w:rPr>
        <w:t xml:space="preserve">     </w:t>
      </w:r>
      <w:r>
        <w:rPr>
          <w:rFonts w:ascii="Arial" w:hAnsi="Arial" w:cs="Arial"/>
        </w:rPr>
        <w:tab/>
        <w:t xml:space="preserve"> Peak day less than 1,000 cu. ft.</w:t>
      </w:r>
    </w:p>
    <w:p w:rsidR="009734B2" w:rsidRDefault="009734B2" w:rsidP="00272790">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 xml:space="preserve">(2) </w:t>
      </w:r>
      <w:r>
        <w:rPr>
          <w:rFonts w:ascii="Arial" w:hAnsi="Arial" w:cs="Arial"/>
        </w:rPr>
        <w:tab/>
        <w:t>Non-space heating load</w:t>
      </w:r>
      <w:r>
        <w:rPr>
          <w:rFonts w:ascii="Arial" w:hAnsi="Arial" w:cs="Arial"/>
        </w:rPr>
        <w:tab/>
      </w:r>
      <w:r>
        <w:rPr>
          <w:rFonts w:ascii="Arial" w:hAnsi="Arial" w:cs="Arial"/>
        </w:rPr>
        <w:tab/>
        <w:t>Commercial</w:t>
      </w:r>
    </w:p>
    <w:p w:rsidR="009734B2" w:rsidRDefault="009734B2" w:rsidP="00DE64B8">
      <w:pPr>
        <w:tabs>
          <w:tab w:val="left" w:pos="-1080"/>
          <w:tab w:val="left" w:pos="-720"/>
          <w:tab w:val="left" w:pos="0"/>
          <w:tab w:val="left" w:pos="540"/>
          <w:tab w:val="left" w:pos="1080"/>
          <w:tab w:val="left" w:pos="1800"/>
          <w:tab w:val="left" w:pos="2880"/>
          <w:tab w:val="left" w:pos="5760"/>
        </w:tabs>
        <w:spacing w:after="120"/>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Peak day less than 1,000 cu. ft</w:t>
      </w:r>
      <w:r>
        <w:rPr>
          <w:rFonts w:ascii="Arial" w:hAnsi="Arial" w:cs="Arial"/>
        </w:rPr>
        <w:tab/>
      </w:r>
      <w:r>
        <w:rPr>
          <w:rFonts w:ascii="Arial" w:hAnsi="Arial" w:cs="Arial"/>
        </w:rPr>
        <w:tab/>
      </w:r>
    </w:p>
    <w:p w:rsidR="009734B2" w:rsidRDefault="009734B2" w:rsidP="00272790">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 xml:space="preserve">(3) </w:t>
      </w:r>
      <w:r>
        <w:rPr>
          <w:rFonts w:ascii="Arial" w:hAnsi="Arial" w:cs="Arial"/>
        </w:rPr>
        <w:tab/>
        <w:t>Space heating load</w:t>
      </w:r>
      <w:r>
        <w:rPr>
          <w:rFonts w:ascii="Arial" w:hAnsi="Arial" w:cs="Arial"/>
        </w:rPr>
        <w:tab/>
      </w:r>
      <w:r>
        <w:rPr>
          <w:rFonts w:ascii="Arial" w:hAnsi="Arial" w:cs="Arial"/>
        </w:rPr>
        <w:tab/>
        <w:t>Residential</w:t>
      </w:r>
    </w:p>
    <w:p w:rsidR="009734B2" w:rsidRDefault="009734B2" w:rsidP="00272790">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 xml:space="preserve">      </w:t>
      </w:r>
      <w:r>
        <w:rPr>
          <w:rFonts w:ascii="Arial" w:hAnsi="Arial" w:cs="Arial"/>
        </w:rPr>
        <w:tab/>
        <w:t>Peak day less than 2,000 cu. ft.</w:t>
      </w:r>
      <w:r>
        <w:rPr>
          <w:rFonts w:ascii="Arial" w:hAnsi="Arial" w:cs="Arial"/>
        </w:rPr>
        <w:tab/>
      </w:r>
      <w:r>
        <w:rPr>
          <w:rFonts w:ascii="Arial" w:hAnsi="Arial" w:cs="Arial"/>
        </w:rPr>
        <w:tab/>
        <w:t>Commercial</w:t>
      </w:r>
    </w:p>
    <w:p w:rsidR="009734B2" w:rsidRDefault="009734B2" w:rsidP="00DE64B8">
      <w:pPr>
        <w:tabs>
          <w:tab w:val="left" w:pos="-1080"/>
          <w:tab w:val="left" w:pos="-720"/>
          <w:tab w:val="left" w:pos="0"/>
          <w:tab w:val="left" w:pos="540"/>
          <w:tab w:val="left" w:pos="1080"/>
          <w:tab w:val="left" w:pos="1800"/>
          <w:tab w:val="left" w:pos="2880"/>
          <w:tab w:val="left" w:pos="5760"/>
        </w:tabs>
        <w:spacing w:after="120"/>
        <w:ind w:firstLine="6480"/>
        <w:jc w:val="both"/>
        <w:rPr>
          <w:rFonts w:ascii="Arial" w:hAnsi="Arial" w:cs="Arial"/>
        </w:rPr>
      </w:pPr>
    </w:p>
    <w:p w:rsidR="009734B2" w:rsidRDefault="009734B2" w:rsidP="00272790">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 xml:space="preserve">(4) </w:t>
      </w:r>
      <w:r>
        <w:rPr>
          <w:rFonts w:ascii="Arial" w:hAnsi="Arial" w:cs="Arial"/>
        </w:rPr>
        <w:tab/>
        <w:t>Dwelling Units - Home or Apartments</w:t>
      </w:r>
      <w:r>
        <w:rPr>
          <w:rFonts w:ascii="Arial" w:hAnsi="Arial" w:cs="Arial"/>
        </w:rPr>
        <w:tab/>
      </w:r>
      <w:r>
        <w:rPr>
          <w:rFonts w:ascii="Arial" w:hAnsi="Arial" w:cs="Arial"/>
        </w:rPr>
        <w:tab/>
        <w:t>Residential</w:t>
      </w:r>
    </w:p>
    <w:p w:rsidR="009734B2" w:rsidRDefault="009734B2" w:rsidP="00272790">
      <w:pPr>
        <w:tabs>
          <w:tab w:val="left" w:pos="-1080"/>
          <w:tab w:val="left" w:pos="-720"/>
          <w:tab w:val="left" w:pos="0"/>
          <w:tab w:val="left" w:pos="540"/>
          <w:tab w:val="left" w:pos="1080"/>
          <w:tab w:val="left" w:pos="1800"/>
          <w:tab w:val="left" w:pos="2880"/>
          <w:tab w:val="left" w:pos="5760"/>
        </w:tabs>
        <w:spacing w:after="0"/>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Individually Billed</w:t>
      </w:r>
    </w:p>
    <w:p w:rsidR="009734B2" w:rsidRDefault="009734B2" w:rsidP="00DE64B8">
      <w:pPr>
        <w:tabs>
          <w:tab w:val="left" w:pos="-1080"/>
          <w:tab w:val="left" w:pos="-720"/>
          <w:tab w:val="left" w:pos="0"/>
          <w:tab w:val="left" w:pos="540"/>
          <w:tab w:val="left" w:pos="1080"/>
          <w:tab w:val="left" w:pos="1800"/>
          <w:tab w:val="left" w:pos="2880"/>
          <w:tab w:val="left" w:pos="5760"/>
        </w:tabs>
        <w:spacing w:after="120"/>
        <w:ind w:firstLine="1080"/>
        <w:jc w:val="both"/>
        <w:rPr>
          <w:rFonts w:ascii="Arial" w:hAnsi="Arial" w:cs="Arial"/>
        </w:rPr>
      </w:pPr>
      <w:r>
        <w:rPr>
          <w:rFonts w:ascii="Arial" w:hAnsi="Arial" w:cs="Arial"/>
        </w:rPr>
        <w:t xml:space="preserve">      </w:t>
      </w:r>
      <w:r>
        <w:rPr>
          <w:rFonts w:ascii="Arial" w:hAnsi="Arial" w:cs="Arial"/>
        </w:rPr>
        <w:tab/>
        <w:t>Not to exceed 25 units at one location.</w:t>
      </w:r>
    </w:p>
    <w:p w:rsidR="009734B2" w:rsidRDefault="009734B2" w:rsidP="00272790">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(5)</w:t>
      </w:r>
      <w:r>
        <w:rPr>
          <w:rFonts w:ascii="Arial" w:hAnsi="Arial" w:cs="Arial"/>
        </w:rPr>
        <w:tab/>
        <w:t>Dwelling Units - Home or Apartments</w:t>
      </w:r>
      <w:r>
        <w:rPr>
          <w:rFonts w:ascii="Arial" w:hAnsi="Arial" w:cs="Arial"/>
        </w:rPr>
        <w:tab/>
      </w:r>
      <w:r>
        <w:rPr>
          <w:rFonts w:ascii="Arial" w:hAnsi="Arial" w:cs="Arial"/>
        </w:rPr>
        <w:tab/>
        <w:t>Commercial</w:t>
      </w:r>
    </w:p>
    <w:p w:rsidR="009734B2" w:rsidRDefault="009734B2" w:rsidP="00272790">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 xml:space="preserve">      </w:t>
      </w:r>
      <w:r>
        <w:rPr>
          <w:rFonts w:ascii="Arial" w:hAnsi="Arial" w:cs="Arial"/>
        </w:rPr>
        <w:tab/>
        <w:t>Master Metered</w:t>
      </w:r>
    </w:p>
    <w:p w:rsidR="009734B2" w:rsidRDefault="009734B2" w:rsidP="00DE64B8">
      <w:pPr>
        <w:tabs>
          <w:tab w:val="left" w:pos="-1080"/>
          <w:tab w:val="left" w:pos="-720"/>
          <w:tab w:val="left" w:pos="0"/>
          <w:tab w:val="left" w:pos="540"/>
          <w:tab w:val="left" w:pos="1080"/>
          <w:tab w:val="left" w:pos="1800"/>
          <w:tab w:val="left" w:pos="2880"/>
          <w:tab w:val="left" w:pos="5760"/>
        </w:tabs>
        <w:spacing w:after="120"/>
        <w:jc w:val="both"/>
        <w:rPr>
          <w:rFonts w:ascii="Arial" w:hAnsi="Arial" w:cs="Arial"/>
        </w:rPr>
      </w:pPr>
      <w:r>
        <w:rPr>
          <w:rFonts w:ascii="Arial" w:hAnsi="Arial" w:cs="Arial"/>
        </w:rPr>
        <w:t xml:space="preserve">                           Not to exceed 25 units at one location</w:t>
      </w:r>
    </w:p>
    <w:p w:rsidR="004C639D" w:rsidRDefault="004C639D" w:rsidP="00DE64B8">
      <w:pPr>
        <w:tabs>
          <w:tab w:val="left" w:pos="-1080"/>
          <w:tab w:val="left" w:pos="-720"/>
          <w:tab w:val="left" w:pos="0"/>
          <w:tab w:val="left" w:pos="540"/>
          <w:tab w:val="left" w:pos="1080"/>
          <w:tab w:val="left" w:pos="1800"/>
          <w:tab w:val="left" w:pos="2880"/>
          <w:tab w:val="left" w:pos="5760"/>
        </w:tabs>
        <w:spacing w:after="120"/>
        <w:jc w:val="both"/>
        <w:rPr>
          <w:rFonts w:ascii="Arial" w:hAnsi="Arial" w:cs="Arial"/>
        </w:rPr>
      </w:pPr>
    </w:p>
    <w:p w:rsidR="009734B2" w:rsidRDefault="00224F75">
      <w:pPr>
        <w:tabs>
          <w:tab w:val="left" w:pos="-1142"/>
          <w:tab w:val="left" w:pos="-720"/>
          <w:tab w:val="left" w:pos="0"/>
          <w:tab w:val="left" w:pos="1080"/>
          <w:tab w:val="left" w:pos="648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7667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3E7E1" id="Rectangle 16" o:spid="_x0000_s1026" style="position:absolute;margin-left:1in;margin-top:0;width:7in;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D2myDa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9734B2" w:rsidRDefault="009734B2" w:rsidP="00272790">
      <w:pPr>
        <w:tabs>
          <w:tab w:val="left" w:pos="-1080"/>
          <w:tab w:val="left" w:pos="-720"/>
          <w:tab w:val="left" w:pos="1080"/>
          <w:tab w:val="left" w:pos="1440"/>
          <w:tab w:val="left" w:pos="6480"/>
        </w:tabs>
        <w:spacing w:after="0" w:line="286" w:lineRule="auto"/>
        <w:rPr>
          <w:rFonts w:ascii="Arial" w:hAnsi="Arial" w:cs="Arial"/>
        </w:rPr>
      </w:pPr>
      <w:r>
        <w:rPr>
          <w:rFonts w:ascii="Arial" w:hAnsi="Arial" w:cs="Arial"/>
        </w:rPr>
        <w:t>Issue Date:</w:t>
      </w:r>
      <w:r w:rsidR="002F5FF3">
        <w:rPr>
          <w:rFonts w:ascii="Arial" w:hAnsi="Arial" w:cs="Arial"/>
        </w:rPr>
        <w:t xml:space="preserve"> </w:t>
      </w:r>
      <w:r w:rsidR="00487E9F">
        <w:rPr>
          <w:rFonts w:ascii="Arial" w:hAnsi="Arial"/>
        </w:rPr>
        <w:t>May 31, 2013</w:t>
      </w:r>
      <w:r>
        <w:rPr>
          <w:rFonts w:ascii="Arial" w:hAnsi="Arial" w:cs="Arial"/>
        </w:rPr>
        <w:tab/>
        <w:t xml:space="preserve"> </w:t>
      </w:r>
    </w:p>
    <w:p w:rsidR="009734B2" w:rsidRDefault="009734B2" w:rsidP="00272790">
      <w:pPr>
        <w:tabs>
          <w:tab w:val="left" w:pos="-1080"/>
          <w:tab w:val="left" w:pos="-720"/>
          <w:tab w:val="left" w:pos="1080"/>
          <w:tab w:val="left" w:pos="1440"/>
          <w:tab w:val="left" w:pos="6480"/>
        </w:tabs>
        <w:spacing w:after="0" w:line="286" w:lineRule="auto"/>
        <w:rPr>
          <w:rFonts w:ascii="Arial" w:hAnsi="Arial" w:cs="Arial"/>
        </w:rPr>
      </w:pPr>
      <w:r>
        <w:rPr>
          <w:rFonts w:ascii="Arial" w:hAnsi="Arial" w:cs="Arial"/>
        </w:rPr>
        <w:t xml:space="preserve">Effective Date: For Service Rendered on and after </w:t>
      </w:r>
      <w:r w:rsidR="00487E9F">
        <w:rPr>
          <w:rFonts w:ascii="Arial" w:hAnsi="Arial"/>
        </w:rPr>
        <w:t>May 31, 2013</w:t>
      </w:r>
    </w:p>
    <w:p w:rsidR="009734B2" w:rsidRDefault="001F324A">
      <w:pPr>
        <w:tabs>
          <w:tab w:val="left" w:pos="-1080"/>
          <w:tab w:val="left" w:pos="-720"/>
          <w:tab w:val="left" w:pos="1080"/>
          <w:tab w:val="left" w:pos="1440"/>
          <w:tab w:val="left" w:pos="6480"/>
        </w:tabs>
        <w:spacing w:line="286" w:lineRule="auto"/>
        <w:rPr>
          <w:rFonts w:ascii="Arial" w:hAnsi="Arial" w:cs="Arial"/>
        </w:rPr>
      </w:pPr>
      <w:r>
        <w:rPr>
          <w:rFonts w:ascii="Arial" w:hAnsi="Arial" w:cs="Arial"/>
        </w:rPr>
        <w:t xml:space="preserve">Authorization: Order No. </w:t>
      </w:r>
      <w:r w:rsidR="001B5541">
        <w:rPr>
          <w:rFonts w:ascii="Arial" w:hAnsi="Arial" w:cs="Arial"/>
        </w:rPr>
        <w:t>85622</w:t>
      </w:r>
      <w:r>
        <w:rPr>
          <w:rFonts w:ascii="Arial" w:hAnsi="Arial" w:cs="Arial"/>
        </w:rPr>
        <w:t xml:space="preserve"> dated May 29, 2013 in Case No. 9303</w:t>
      </w:r>
      <w:r w:rsidR="009734B2">
        <w:rPr>
          <w:rFonts w:ascii="Arial" w:hAnsi="Arial" w:cs="Arial"/>
        </w:rPr>
        <w:t xml:space="preserve"> </w:t>
      </w:r>
    </w:p>
    <w:p w:rsidR="00FD12F0" w:rsidRDefault="00FD12F0" w:rsidP="004C639D">
      <w:pPr>
        <w:tabs>
          <w:tab w:val="left" w:pos="6480"/>
        </w:tabs>
        <w:spacing w:after="0"/>
        <w:rPr>
          <w:rFonts w:ascii="Arial" w:hAnsi="Arial" w:cs="Arial"/>
        </w:rPr>
      </w:pPr>
    </w:p>
    <w:p w:rsidR="009734B2" w:rsidRDefault="009734B2" w:rsidP="004C639D">
      <w:pPr>
        <w:tabs>
          <w:tab w:val="left" w:pos="6480"/>
        </w:tabs>
        <w:spacing w:after="0"/>
        <w:rPr>
          <w:rFonts w:ascii="Arial" w:hAnsi="Arial" w:cs="Arial"/>
        </w:rPr>
      </w:pPr>
      <w:r>
        <w:rPr>
          <w:rFonts w:ascii="Arial" w:hAnsi="Arial" w:cs="Arial"/>
        </w:rPr>
        <w:t>P.S.C. Md. No. 1</w:t>
      </w:r>
    </w:p>
    <w:p w:rsidR="009734B2" w:rsidRDefault="00CE0A04" w:rsidP="004C639D">
      <w:pPr>
        <w:tabs>
          <w:tab w:val="left" w:pos="6480"/>
        </w:tabs>
        <w:spacing w:after="0"/>
        <w:rPr>
          <w:rFonts w:ascii="Arial" w:hAnsi="Arial" w:cs="Arial"/>
        </w:rPr>
      </w:pPr>
      <w:r>
        <w:rPr>
          <w:rFonts w:ascii="Arial" w:hAnsi="Arial" w:cs="Arial"/>
        </w:rPr>
        <w:t>Sandpiper Energy, Inc.</w:t>
      </w:r>
      <w:r w:rsidR="009734B2">
        <w:rPr>
          <w:rFonts w:ascii="Arial" w:hAnsi="Arial" w:cs="Arial"/>
        </w:rPr>
        <w:tab/>
      </w:r>
      <w:r w:rsidR="009734B2">
        <w:rPr>
          <w:rFonts w:ascii="Arial" w:hAnsi="Arial" w:cs="Arial"/>
        </w:rPr>
        <w:tab/>
        <w:t xml:space="preserve">         </w:t>
      </w:r>
      <w:r w:rsidR="004C639D">
        <w:rPr>
          <w:rFonts w:ascii="Arial" w:hAnsi="Arial" w:cs="Arial"/>
        </w:rPr>
        <w:t xml:space="preserve">    </w:t>
      </w:r>
      <w:r w:rsidR="009734B2">
        <w:rPr>
          <w:rFonts w:ascii="Arial" w:hAnsi="Arial" w:cs="Arial"/>
        </w:rPr>
        <w:t xml:space="preserve"> Original Sheet No. 5</w:t>
      </w:r>
      <w:r w:rsidR="009734B2">
        <w:rPr>
          <w:rFonts w:ascii="Arial" w:hAnsi="Arial" w:cs="Arial"/>
        </w:rPr>
        <w:tab/>
      </w:r>
    </w:p>
    <w:p w:rsidR="009734B2" w:rsidRDefault="00224F75">
      <w:pPr>
        <w:tabs>
          <w:tab w:val="left" w:pos="-1080"/>
          <w:tab w:val="left" w:pos="-720"/>
          <w:tab w:val="left" w:pos="0"/>
          <w:tab w:val="left" w:pos="720"/>
          <w:tab w:val="left" w:pos="1440"/>
          <w:tab w:val="left" w:pos="6480"/>
        </w:tabs>
        <w:spacing w:line="19" w:lineRule="exact"/>
        <w:rPr>
          <w:rFonts w:ascii="Arial" w:hAnsi="Arial" w:cs="Arial"/>
          <w:b/>
        </w:rPr>
      </w:pPr>
      <w:r>
        <w:rPr>
          <w:rFonts w:ascii="Arial" w:hAnsi="Arial" w:cs="Arial"/>
          <w:noProof/>
        </w:rPr>
        <mc:AlternateContent>
          <mc:Choice Requires="wps">
            <w:drawing>
              <wp:anchor distT="0" distB="0" distL="114300" distR="114300" simplePos="0" relativeHeight="25167872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17D8" id="Rectangle 17" o:spid="_x0000_s1026" style="position:absolute;margin-left:1in;margin-top:0;width:7in;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Mx2UYZ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4C639D" w:rsidRDefault="009734B2" w:rsidP="004C639D">
      <w:pPr>
        <w:pStyle w:val="Heading1"/>
        <w:spacing w:after="120"/>
      </w:pPr>
      <w:r>
        <w:t>RULES AND REGULATIONS</w:t>
      </w:r>
    </w:p>
    <w:p w:rsidR="009734B2" w:rsidRDefault="009734B2" w:rsidP="004C639D">
      <w:pPr>
        <w:pStyle w:val="Heading1"/>
        <w:spacing w:after="120"/>
      </w:pPr>
      <w:r>
        <w:t>SECTION II</w:t>
      </w:r>
    </w:p>
    <w:p w:rsidR="009734B2" w:rsidRDefault="009734B2" w:rsidP="004C639D">
      <w:pPr>
        <w:tabs>
          <w:tab w:val="left" w:pos="-1142"/>
          <w:tab w:val="left" w:pos="-720"/>
          <w:tab w:val="left" w:pos="0"/>
          <w:tab w:val="left" w:pos="540"/>
          <w:tab w:val="left" w:pos="1080"/>
          <w:tab w:val="left" w:pos="1620"/>
          <w:tab w:val="left" w:pos="6480"/>
        </w:tabs>
        <w:spacing w:after="0"/>
        <w:jc w:val="center"/>
        <w:rPr>
          <w:rFonts w:ascii="Arial" w:hAnsi="Arial" w:cs="Arial"/>
          <w:b/>
        </w:rPr>
      </w:pPr>
      <w:r>
        <w:rPr>
          <w:rFonts w:ascii="Arial" w:hAnsi="Arial" w:cs="Arial"/>
        </w:rPr>
        <w:t>(Continued)</w:t>
      </w:r>
    </w:p>
    <w:p w:rsidR="009734B2" w:rsidRDefault="00331372" w:rsidP="004C639D">
      <w:pPr>
        <w:tabs>
          <w:tab w:val="left" w:pos="-1142"/>
          <w:tab w:val="left" w:pos="-720"/>
          <w:tab w:val="left" w:pos="0"/>
          <w:tab w:val="left" w:pos="540"/>
          <w:tab w:val="left" w:pos="1080"/>
          <w:tab w:val="left" w:pos="1620"/>
          <w:tab w:val="left" w:pos="6480"/>
        </w:tabs>
        <w:spacing w:after="0"/>
        <w:rPr>
          <w:rFonts w:ascii="Arial" w:hAnsi="Arial" w:cs="Arial"/>
          <w:b/>
        </w:rPr>
      </w:pPr>
      <w:r>
        <w:rPr>
          <w:rFonts w:ascii="Arial" w:hAnsi="Arial" w:cs="Arial"/>
        </w:rPr>
        <w:t>2.6 ADDITIONAL</w:t>
      </w:r>
      <w:r w:rsidR="009734B2">
        <w:rPr>
          <w:rFonts w:ascii="Arial" w:hAnsi="Arial" w:cs="Arial"/>
        </w:rPr>
        <w:t xml:space="preserve"> LOADS</w:t>
      </w:r>
      <w:r w:rsidR="009734B2">
        <w:rPr>
          <w:rFonts w:ascii="Arial" w:hAnsi="Arial" w:cs="Arial"/>
          <w:b/>
        </w:rPr>
        <w:t xml:space="preserve"> </w:t>
      </w:r>
      <w:r w:rsidR="009734B2">
        <w:rPr>
          <w:rFonts w:ascii="Arial" w:hAnsi="Arial" w:cs="Arial"/>
        </w:rPr>
        <w:t>(continued)</w:t>
      </w:r>
    </w:p>
    <w:p w:rsidR="009734B2" w:rsidRDefault="009734B2" w:rsidP="004C639D">
      <w:pPr>
        <w:tabs>
          <w:tab w:val="left" w:pos="-1142"/>
          <w:tab w:val="left" w:pos="-720"/>
          <w:tab w:val="left" w:pos="0"/>
          <w:tab w:val="left" w:pos="540"/>
          <w:tab w:val="left" w:pos="1080"/>
          <w:tab w:val="left" w:pos="1620"/>
          <w:tab w:val="left" w:pos="6480"/>
        </w:tabs>
        <w:spacing w:after="0"/>
        <w:rPr>
          <w:rFonts w:ascii="Arial" w:hAnsi="Arial" w:cs="Arial"/>
          <w:b/>
        </w:rPr>
      </w:pPr>
    </w:p>
    <w:p w:rsidR="009734B2" w:rsidRDefault="009734B2" w:rsidP="004C639D">
      <w:pPr>
        <w:tabs>
          <w:tab w:val="left" w:pos="-1080"/>
          <w:tab w:val="left" w:pos="-720"/>
          <w:tab w:val="left" w:pos="0"/>
          <w:tab w:val="left" w:pos="540"/>
          <w:tab w:val="left" w:pos="1080"/>
          <w:tab w:val="left" w:pos="1800"/>
          <w:tab w:val="left" w:pos="2880"/>
          <w:tab w:val="left" w:pos="5760"/>
        </w:tabs>
        <w:spacing w:after="120"/>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DESCRIPTION</w:t>
      </w:r>
      <w:r>
        <w:rPr>
          <w:rFonts w:ascii="Arial" w:hAnsi="Arial" w:cs="Arial"/>
        </w:rPr>
        <w:tab/>
      </w:r>
      <w:r>
        <w:rPr>
          <w:rFonts w:ascii="Arial" w:hAnsi="Arial" w:cs="Arial"/>
        </w:rPr>
        <w:tab/>
        <w:t xml:space="preserve">  </w:t>
      </w:r>
      <w:r>
        <w:rPr>
          <w:rFonts w:ascii="Arial" w:hAnsi="Arial" w:cs="Arial"/>
          <w:u w:val="single"/>
        </w:rPr>
        <w:t>TYPE</w:t>
      </w:r>
    </w:p>
    <w:p w:rsidR="009734B2" w:rsidRDefault="009734B2" w:rsidP="004C639D">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(6)</w:t>
      </w:r>
      <w:r>
        <w:rPr>
          <w:rFonts w:ascii="Arial" w:hAnsi="Arial" w:cs="Arial"/>
        </w:rPr>
        <w:tab/>
        <w:t>Non-space heating load</w:t>
      </w:r>
      <w:r>
        <w:rPr>
          <w:rFonts w:ascii="Arial" w:hAnsi="Arial" w:cs="Arial"/>
        </w:rPr>
        <w:tab/>
      </w:r>
      <w:r>
        <w:rPr>
          <w:rFonts w:ascii="Arial" w:hAnsi="Arial" w:cs="Arial"/>
        </w:rPr>
        <w:tab/>
        <w:t>Commercial</w:t>
      </w:r>
    </w:p>
    <w:p w:rsidR="009734B2" w:rsidRDefault="009734B2" w:rsidP="004C639D">
      <w:pPr>
        <w:tabs>
          <w:tab w:val="left" w:pos="-1080"/>
          <w:tab w:val="left" w:pos="-720"/>
          <w:tab w:val="left" w:pos="0"/>
          <w:tab w:val="left" w:pos="540"/>
          <w:tab w:val="left" w:pos="1080"/>
          <w:tab w:val="left" w:pos="1800"/>
          <w:tab w:val="left" w:pos="2880"/>
          <w:tab w:val="left" w:pos="5760"/>
        </w:tabs>
        <w:spacing w:after="120"/>
        <w:ind w:firstLine="540"/>
        <w:jc w:val="both"/>
        <w:rPr>
          <w:rFonts w:ascii="Arial" w:hAnsi="Arial" w:cs="Arial"/>
        </w:rPr>
      </w:pPr>
      <w:r>
        <w:rPr>
          <w:rFonts w:ascii="Arial" w:hAnsi="Arial" w:cs="Arial"/>
        </w:rPr>
        <w:t xml:space="preserve">                  </w:t>
      </w:r>
      <w:r>
        <w:rPr>
          <w:rFonts w:ascii="Arial" w:hAnsi="Arial" w:cs="Arial"/>
        </w:rPr>
        <w:tab/>
        <w:t xml:space="preserve">Peak day not to exceed 10,000 cu ft </w:t>
      </w:r>
      <w:r>
        <w:rPr>
          <w:rFonts w:ascii="Arial" w:hAnsi="Arial" w:cs="Arial"/>
        </w:rPr>
        <w:tab/>
      </w:r>
      <w:r>
        <w:rPr>
          <w:rFonts w:ascii="Arial" w:hAnsi="Arial" w:cs="Arial"/>
        </w:rPr>
        <w:tab/>
      </w:r>
    </w:p>
    <w:p w:rsidR="009734B2" w:rsidRDefault="009734B2" w:rsidP="004C639D">
      <w:pPr>
        <w:tabs>
          <w:tab w:val="left" w:pos="-1080"/>
          <w:tab w:val="left" w:pos="-720"/>
          <w:tab w:val="left" w:pos="0"/>
          <w:tab w:val="left" w:pos="540"/>
          <w:tab w:val="left" w:pos="1080"/>
          <w:tab w:val="left" w:pos="1800"/>
          <w:tab w:val="left" w:pos="2880"/>
          <w:tab w:val="left" w:pos="5760"/>
        </w:tabs>
        <w:spacing w:after="0"/>
        <w:ind w:left="1800" w:hanging="720"/>
        <w:jc w:val="both"/>
        <w:rPr>
          <w:rFonts w:ascii="Arial" w:hAnsi="Arial" w:cs="Arial"/>
        </w:rPr>
      </w:pPr>
      <w:r>
        <w:rPr>
          <w:rFonts w:ascii="Arial" w:hAnsi="Arial" w:cs="Arial"/>
        </w:rPr>
        <w:t xml:space="preserve">(7) </w:t>
      </w:r>
      <w:r>
        <w:rPr>
          <w:rFonts w:ascii="Arial" w:hAnsi="Arial" w:cs="Arial"/>
        </w:rPr>
        <w:tab/>
        <w:t>Space Heating Load</w:t>
      </w:r>
      <w:r>
        <w:rPr>
          <w:rFonts w:ascii="Arial" w:hAnsi="Arial" w:cs="Arial"/>
        </w:rPr>
        <w:tab/>
      </w:r>
      <w:r>
        <w:rPr>
          <w:rFonts w:ascii="Arial" w:hAnsi="Arial" w:cs="Arial"/>
        </w:rPr>
        <w:tab/>
        <w:t>Commercial</w:t>
      </w:r>
    </w:p>
    <w:p w:rsidR="009734B2" w:rsidRDefault="009734B2" w:rsidP="004C639D">
      <w:pPr>
        <w:tabs>
          <w:tab w:val="left" w:pos="-1080"/>
          <w:tab w:val="left" w:pos="-720"/>
          <w:tab w:val="left" w:pos="0"/>
          <w:tab w:val="left" w:pos="540"/>
          <w:tab w:val="left" w:pos="1080"/>
          <w:tab w:val="left" w:pos="1800"/>
          <w:tab w:val="left" w:pos="2880"/>
          <w:tab w:val="left" w:pos="5760"/>
        </w:tabs>
        <w:spacing w:after="120"/>
        <w:ind w:left="1800" w:hanging="720"/>
        <w:jc w:val="both"/>
        <w:rPr>
          <w:rFonts w:ascii="Arial" w:hAnsi="Arial" w:cs="Arial"/>
        </w:rPr>
      </w:pPr>
      <w:r>
        <w:rPr>
          <w:rFonts w:ascii="Arial" w:hAnsi="Arial" w:cs="Arial"/>
        </w:rPr>
        <w:t xml:space="preserve">    </w:t>
      </w:r>
      <w:r>
        <w:rPr>
          <w:rFonts w:ascii="Arial" w:hAnsi="Arial" w:cs="Arial"/>
        </w:rPr>
        <w:tab/>
        <w:t>Peak day less than 10,000 cu. ft.</w:t>
      </w:r>
      <w:r>
        <w:rPr>
          <w:rFonts w:ascii="Arial" w:hAnsi="Arial" w:cs="Arial"/>
        </w:rPr>
        <w:tab/>
      </w:r>
      <w:r>
        <w:rPr>
          <w:rFonts w:ascii="Arial" w:hAnsi="Arial" w:cs="Arial"/>
        </w:rPr>
        <w:tab/>
      </w:r>
    </w:p>
    <w:p w:rsidR="009734B2" w:rsidRDefault="009734B2" w:rsidP="004C639D">
      <w:pPr>
        <w:tabs>
          <w:tab w:val="left" w:pos="-1080"/>
          <w:tab w:val="left" w:pos="-720"/>
          <w:tab w:val="left" w:pos="0"/>
          <w:tab w:val="left" w:pos="540"/>
          <w:tab w:val="left" w:pos="1080"/>
          <w:tab w:val="left" w:pos="1800"/>
          <w:tab w:val="left" w:pos="2880"/>
          <w:tab w:val="left" w:pos="5760"/>
        </w:tabs>
        <w:spacing w:after="0"/>
        <w:ind w:left="1800" w:hanging="720"/>
        <w:jc w:val="both"/>
        <w:rPr>
          <w:rFonts w:ascii="Arial" w:hAnsi="Arial" w:cs="Arial"/>
        </w:rPr>
      </w:pPr>
      <w:r>
        <w:rPr>
          <w:rFonts w:ascii="Arial" w:hAnsi="Arial" w:cs="Arial"/>
        </w:rPr>
        <w:t xml:space="preserve">(8) </w:t>
      </w:r>
      <w:r>
        <w:rPr>
          <w:rFonts w:ascii="Arial" w:hAnsi="Arial" w:cs="Arial"/>
        </w:rPr>
        <w:tab/>
        <w:t>Same as (4) above except in increments</w:t>
      </w:r>
    </w:p>
    <w:p w:rsidR="009734B2" w:rsidRDefault="009734B2" w:rsidP="004C639D">
      <w:pPr>
        <w:tabs>
          <w:tab w:val="left" w:pos="-1080"/>
          <w:tab w:val="left" w:pos="-720"/>
          <w:tab w:val="left" w:pos="0"/>
          <w:tab w:val="left" w:pos="540"/>
          <w:tab w:val="left" w:pos="1080"/>
          <w:tab w:val="left" w:pos="1800"/>
          <w:tab w:val="left" w:pos="2880"/>
          <w:tab w:val="left" w:pos="5760"/>
        </w:tabs>
        <w:spacing w:after="120"/>
        <w:jc w:val="both"/>
        <w:rPr>
          <w:rFonts w:ascii="Arial" w:hAnsi="Arial" w:cs="Arial"/>
        </w:rPr>
      </w:pPr>
      <w:r>
        <w:rPr>
          <w:rFonts w:ascii="Arial" w:hAnsi="Arial" w:cs="Arial"/>
        </w:rPr>
        <w:t xml:space="preserve">              </w:t>
      </w:r>
      <w:r>
        <w:rPr>
          <w:rFonts w:ascii="Arial" w:hAnsi="Arial" w:cs="Arial"/>
        </w:rPr>
        <w:tab/>
      </w:r>
      <w:r>
        <w:rPr>
          <w:rFonts w:ascii="Arial" w:hAnsi="Arial" w:cs="Arial"/>
        </w:rPr>
        <w:tab/>
        <w:t>of 26 to 100 units at one location.</w:t>
      </w:r>
    </w:p>
    <w:p w:rsidR="009734B2" w:rsidRDefault="009734B2" w:rsidP="004C639D">
      <w:pPr>
        <w:tabs>
          <w:tab w:val="left" w:pos="-1080"/>
          <w:tab w:val="left" w:pos="-720"/>
          <w:tab w:val="left" w:pos="0"/>
          <w:tab w:val="left" w:pos="540"/>
          <w:tab w:val="left" w:pos="1080"/>
          <w:tab w:val="left" w:pos="1800"/>
          <w:tab w:val="left" w:pos="2880"/>
          <w:tab w:val="left" w:pos="5760"/>
        </w:tabs>
        <w:spacing w:after="0"/>
        <w:ind w:firstLine="1080"/>
        <w:jc w:val="both"/>
        <w:rPr>
          <w:rFonts w:ascii="Arial" w:hAnsi="Arial" w:cs="Arial"/>
        </w:rPr>
      </w:pPr>
      <w:r>
        <w:rPr>
          <w:rFonts w:ascii="Arial" w:hAnsi="Arial" w:cs="Arial"/>
        </w:rPr>
        <w:t xml:space="preserve">(9) </w:t>
      </w:r>
      <w:r>
        <w:rPr>
          <w:rFonts w:ascii="Arial" w:hAnsi="Arial" w:cs="Arial"/>
        </w:rPr>
        <w:tab/>
        <w:t>Same as (5) above except in increments</w:t>
      </w:r>
    </w:p>
    <w:p w:rsidR="009734B2" w:rsidRDefault="009734B2" w:rsidP="004C639D">
      <w:pPr>
        <w:tabs>
          <w:tab w:val="left" w:pos="-1080"/>
          <w:tab w:val="left" w:pos="-720"/>
          <w:tab w:val="left" w:pos="0"/>
          <w:tab w:val="left" w:pos="540"/>
          <w:tab w:val="left" w:pos="1080"/>
          <w:tab w:val="left" w:pos="1800"/>
          <w:tab w:val="left" w:pos="2880"/>
          <w:tab w:val="left" w:pos="5760"/>
        </w:tabs>
        <w:spacing w:after="120"/>
        <w:jc w:val="both"/>
        <w:rPr>
          <w:rFonts w:ascii="Arial" w:hAnsi="Arial" w:cs="Arial"/>
        </w:rPr>
      </w:pPr>
      <w:r>
        <w:rPr>
          <w:rFonts w:ascii="Arial" w:hAnsi="Arial" w:cs="Arial"/>
        </w:rPr>
        <w:t xml:space="preserve">              </w:t>
      </w:r>
      <w:r>
        <w:rPr>
          <w:rFonts w:ascii="Arial" w:hAnsi="Arial" w:cs="Arial"/>
        </w:rPr>
        <w:tab/>
      </w:r>
      <w:r>
        <w:rPr>
          <w:rFonts w:ascii="Arial" w:hAnsi="Arial" w:cs="Arial"/>
        </w:rPr>
        <w:tab/>
        <w:t>of 26 to 100 units at one location.</w:t>
      </w:r>
    </w:p>
    <w:p w:rsidR="009734B2" w:rsidRDefault="009734B2" w:rsidP="004C639D">
      <w:pPr>
        <w:tabs>
          <w:tab w:val="left" w:pos="-1080"/>
          <w:tab w:val="left" w:pos="-720"/>
          <w:tab w:val="left" w:pos="0"/>
          <w:tab w:val="left" w:pos="540"/>
          <w:tab w:val="left" w:pos="1080"/>
          <w:tab w:val="left" w:pos="1800"/>
          <w:tab w:val="left" w:pos="2880"/>
          <w:tab w:val="left" w:pos="5760"/>
        </w:tabs>
        <w:spacing w:after="0"/>
        <w:ind w:firstLine="540"/>
        <w:jc w:val="both"/>
        <w:rPr>
          <w:rFonts w:ascii="Arial" w:hAnsi="Arial" w:cs="Arial"/>
        </w:rPr>
      </w:pPr>
      <w:r>
        <w:rPr>
          <w:rFonts w:ascii="Arial" w:hAnsi="Arial" w:cs="Arial"/>
        </w:rPr>
        <w:t xml:space="preserve">        (10) </w:t>
      </w:r>
      <w:r>
        <w:rPr>
          <w:rFonts w:ascii="Arial" w:hAnsi="Arial" w:cs="Arial"/>
        </w:rPr>
        <w:tab/>
        <w:t>Same as (4) above except in increments</w:t>
      </w:r>
    </w:p>
    <w:p w:rsidR="009734B2" w:rsidRDefault="009734B2" w:rsidP="004C639D">
      <w:pPr>
        <w:tabs>
          <w:tab w:val="left" w:pos="-1080"/>
          <w:tab w:val="left" w:pos="-720"/>
          <w:tab w:val="left" w:pos="0"/>
          <w:tab w:val="left" w:pos="540"/>
          <w:tab w:val="left" w:pos="1080"/>
          <w:tab w:val="left" w:pos="1800"/>
          <w:tab w:val="left" w:pos="2880"/>
          <w:tab w:val="left" w:pos="5760"/>
        </w:tabs>
        <w:spacing w:after="120"/>
        <w:jc w:val="both"/>
        <w:rPr>
          <w:rFonts w:ascii="Arial" w:hAnsi="Arial" w:cs="Arial"/>
        </w:rPr>
      </w:pPr>
      <w:r>
        <w:rPr>
          <w:rFonts w:ascii="Arial" w:hAnsi="Arial" w:cs="Arial"/>
        </w:rPr>
        <w:t xml:space="preserve">              </w:t>
      </w:r>
      <w:r>
        <w:rPr>
          <w:rFonts w:ascii="Arial" w:hAnsi="Arial" w:cs="Arial"/>
        </w:rPr>
        <w:tab/>
      </w:r>
      <w:r>
        <w:rPr>
          <w:rFonts w:ascii="Arial" w:hAnsi="Arial" w:cs="Arial"/>
        </w:rPr>
        <w:tab/>
        <w:t>of over 100 units at one location.</w:t>
      </w:r>
    </w:p>
    <w:p w:rsidR="009734B2" w:rsidRDefault="009734B2" w:rsidP="004C639D">
      <w:pPr>
        <w:tabs>
          <w:tab w:val="left" w:pos="-1080"/>
          <w:tab w:val="left" w:pos="-720"/>
          <w:tab w:val="left" w:pos="0"/>
          <w:tab w:val="left" w:pos="540"/>
          <w:tab w:val="left" w:pos="1080"/>
          <w:tab w:val="left" w:pos="1800"/>
          <w:tab w:val="left" w:pos="2880"/>
          <w:tab w:val="left" w:pos="5760"/>
        </w:tabs>
        <w:spacing w:after="0"/>
        <w:ind w:firstLine="540"/>
        <w:jc w:val="both"/>
        <w:rPr>
          <w:rFonts w:ascii="Arial" w:hAnsi="Arial" w:cs="Arial"/>
        </w:rPr>
      </w:pPr>
      <w:r>
        <w:rPr>
          <w:rFonts w:ascii="Arial" w:hAnsi="Arial" w:cs="Arial"/>
        </w:rPr>
        <w:t xml:space="preserve">        (11) </w:t>
      </w:r>
      <w:r>
        <w:rPr>
          <w:rFonts w:ascii="Arial" w:hAnsi="Arial" w:cs="Arial"/>
        </w:rPr>
        <w:tab/>
        <w:t>Same as (5) above except in increments</w:t>
      </w:r>
    </w:p>
    <w:p w:rsidR="009734B2" w:rsidRDefault="009734B2" w:rsidP="004C639D">
      <w:pPr>
        <w:tabs>
          <w:tab w:val="left" w:pos="-1080"/>
          <w:tab w:val="left" w:pos="-720"/>
          <w:tab w:val="left" w:pos="0"/>
          <w:tab w:val="left" w:pos="540"/>
          <w:tab w:val="left" w:pos="1080"/>
          <w:tab w:val="left" w:pos="1800"/>
          <w:tab w:val="left" w:pos="2880"/>
          <w:tab w:val="left" w:pos="5760"/>
        </w:tabs>
        <w:spacing w:after="120"/>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of over 100 units at one location.</w:t>
      </w:r>
    </w:p>
    <w:p w:rsidR="009734B2" w:rsidRDefault="009734B2" w:rsidP="004C639D">
      <w:pPr>
        <w:tabs>
          <w:tab w:val="left" w:pos="-1080"/>
          <w:tab w:val="left" w:pos="-720"/>
          <w:tab w:val="left" w:pos="0"/>
          <w:tab w:val="left" w:pos="540"/>
          <w:tab w:val="left" w:pos="1080"/>
          <w:tab w:val="left" w:pos="1800"/>
          <w:tab w:val="left" w:pos="2880"/>
          <w:tab w:val="left" w:pos="5760"/>
        </w:tabs>
        <w:spacing w:after="0"/>
        <w:ind w:firstLine="540"/>
        <w:jc w:val="both"/>
        <w:rPr>
          <w:rFonts w:ascii="Arial" w:hAnsi="Arial" w:cs="Arial"/>
        </w:rPr>
      </w:pPr>
      <w:r>
        <w:rPr>
          <w:rFonts w:ascii="Arial" w:hAnsi="Arial" w:cs="Arial"/>
        </w:rPr>
        <w:t xml:space="preserve">        (12) </w:t>
      </w:r>
      <w:r>
        <w:rPr>
          <w:rFonts w:ascii="Arial" w:hAnsi="Arial" w:cs="Arial"/>
        </w:rPr>
        <w:tab/>
        <w:t>All other commercial loads.</w:t>
      </w:r>
    </w:p>
    <w:p w:rsidR="009734B2" w:rsidRDefault="009734B2" w:rsidP="004C639D">
      <w:pPr>
        <w:tabs>
          <w:tab w:val="left" w:pos="-1080"/>
          <w:tab w:val="left" w:pos="-720"/>
          <w:tab w:val="left" w:pos="0"/>
          <w:tab w:val="left" w:pos="540"/>
          <w:tab w:val="left" w:pos="1080"/>
          <w:tab w:val="left" w:pos="1800"/>
          <w:tab w:val="left" w:pos="2880"/>
          <w:tab w:val="left" w:pos="5760"/>
        </w:tabs>
        <w:spacing w:after="0"/>
        <w:jc w:val="both"/>
        <w:rPr>
          <w:rFonts w:ascii="Arial" w:hAnsi="Arial" w:cs="Arial"/>
        </w:rPr>
      </w:pPr>
    </w:p>
    <w:p w:rsidR="009734B2" w:rsidRDefault="009734B2" w:rsidP="004C639D">
      <w:pPr>
        <w:tabs>
          <w:tab w:val="left" w:pos="-1080"/>
          <w:tab w:val="left" w:pos="-720"/>
          <w:tab w:val="left" w:pos="0"/>
          <w:tab w:val="left" w:pos="540"/>
          <w:tab w:val="left" w:pos="1080"/>
          <w:tab w:val="left" w:pos="1800"/>
          <w:tab w:val="left" w:pos="2880"/>
          <w:tab w:val="left" w:pos="5760"/>
        </w:tabs>
        <w:spacing w:after="0"/>
        <w:ind w:firstLine="540"/>
        <w:jc w:val="both"/>
        <w:rPr>
          <w:rFonts w:ascii="Arial" w:hAnsi="Arial" w:cs="Arial"/>
        </w:rPr>
      </w:pPr>
      <w:r>
        <w:rPr>
          <w:rFonts w:ascii="Arial" w:hAnsi="Arial" w:cs="Arial"/>
        </w:rPr>
        <w:t>Company reserves the right to establish priority of loads in accordance with volume within each category above.</w:t>
      </w:r>
    </w:p>
    <w:p w:rsidR="009734B2" w:rsidRDefault="009734B2" w:rsidP="004C639D">
      <w:pPr>
        <w:tabs>
          <w:tab w:val="left" w:pos="-1080"/>
          <w:tab w:val="left" w:pos="-720"/>
          <w:tab w:val="left" w:pos="0"/>
          <w:tab w:val="left" w:pos="540"/>
          <w:tab w:val="left" w:pos="1080"/>
          <w:tab w:val="left" w:pos="1800"/>
          <w:tab w:val="left" w:pos="2880"/>
          <w:tab w:val="left" w:pos="5760"/>
        </w:tabs>
        <w:spacing w:after="0"/>
        <w:jc w:val="both"/>
        <w:rPr>
          <w:rFonts w:ascii="Arial" w:hAnsi="Arial" w:cs="Arial"/>
        </w:rPr>
      </w:pPr>
    </w:p>
    <w:p w:rsidR="009734B2" w:rsidRDefault="009734B2" w:rsidP="004C639D">
      <w:pPr>
        <w:tabs>
          <w:tab w:val="left" w:pos="-1080"/>
          <w:tab w:val="left" w:pos="-720"/>
          <w:tab w:val="left" w:pos="0"/>
          <w:tab w:val="left" w:pos="540"/>
          <w:tab w:val="left" w:pos="1080"/>
          <w:tab w:val="left" w:pos="1800"/>
          <w:tab w:val="left" w:pos="2880"/>
          <w:tab w:val="left" w:pos="5760"/>
        </w:tabs>
        <w:spacing w:after="0"/>
        <w:ind w:firstLine="540"/>
        <w:jc w:val="both"/>
        <w:rPr>
          <w:rFonts w:ascii="Arial" w:hAnsi="Arial" w:cs="Arial"/>
        </w:rPr>
      </w:pPr>
      <w:r>
        <w:rPr>
          <w:rFonts w:ascii="Arial" w:hAnsi="Arial" w:cs="Arial"/>
        </w:rPr>
        <w:t>Company reserves the right to allocate gas to various priority categories listed above based on estimated gas sales and gas supply and to make adjustments as actual figures vary from the estimate.</w:t>
      </w:r>
    </w:p>
    <w:p w:rsidR="009734B2" w:rsidRDefault="009734B2" w:rsidP="004C639D">
      <w:pPr>
        <w:tabs>
          <w:tab w:val="left" w:pos="-1080"/>
          <w:tab w:val="left" w:pos="-720"/>
          <w:tab w:val="left" w:pos="0"/>
          <w:tab w:val="left" w:pos="540"/>
          <w:tab w:val="left" w:pos="1080"/>
          <w:tab w:val="left" w:pos="1800"/>
          <w:tab w:val="left" w:pos="2880"/>
          <w:tab w:val="left" w:pos="5760"/>
        </w:tabs>
        <w:spacing w:after="0"/>
        <w:jc w:val="both"/>
        <w:rPr>
          <w:rFonts w:ascii="Arial" w:hAnsi="Arial" w:cs="Arial"/>
        </w:rPr>
      </w:pPr>
    </w:p>
    <w:p w:rsidR="009734B2" w:rsidRDefault="009734B2" w:rsidP="004C639D">
      <w:pPr>
        <w:tabs>
          <w:tab w:val="left" w:pos="-1080"/>
          <w:tab w:val="left" w:pos="-720"/>
          <w:tab w:val="left" w:pos="0"/>
          <w:tab w:val="left" w:pos="540"/>
          <w:tab w:val="left" w:pos="1080"/>
          <w:tab w:val="left" w:pos="1800"/>
          <w:tab w:val="left" w:pos="2880"/>
          <w:tab w:val="left" w:pos="5760"/>
        </w:tabs>
        <w:spacing w:after="0"/>
        <w:ind w:firstLine="540"/>
        <w:jc w:val="both"/>
        <w:rPr>
          <w:rFonts w:ascii="Arial" w:hAnsi="Arial" w:cs="Arial"/>
          <w:b/>
        </w:rPr>
      </w:pPr>
      <w:r>
        <w:rPr>
          <w:rFonts w:ascii="Arial" w:hAnsi="Arial" w:cs="Arial"/>
        </w:rPr>
        <w:t>When anticipated gas supplies are not sufficient to service all new loads applied for in one of the above categories, priority will be given  in the order in which application was registered with the Company, provided the new load is connected within a reasonable time after notice from the Company that it may be served.</w:t>
      </w:r>
    </w:p>
    <w:p w:rsidR="009734B2" w:rsidRDefault="009734B2" w:rsidP="004C639D">
      <w:pPr>
        <w:tabs>
          <w:tab w:val="left" w:pos="-1080"/>
          <w:tab w:val="left" w:pos="-720"/>
          <w:tab w:val="left" w:pos="0"/>
          <w:tab w:val="left" w:pos="540"/>
          <w:tab w:val="left" w:pos="1080"/>
          <w:tab w:val="left" w:pos="1800"/>
          <w:tab w:val="left" w:pos="2880"/>
          <w:tab w:val="left" w:pos="5760"/>
        </w:tabs>
        <w:spacing w:after="0"/>
        <w:jc w:val="both"/>
        <w:rPr>
          <w:rFonts w:ascii="Arial" w:hAnsi="Arial" w:cs="Arial"/>
          <w:b/>
        </w:rPr>
      </w:pPr>
    </w:p>
    <w:p w:rsidR="009734B2" w:rsidRDefault="009734B2" w:rsidP="004C639D">
      <w:pPr>
        <w:tabs>
          <w:tab w:val="left" w:pos="-1080"/>
          <w:tab w:val="left" w:pos="-720"/>
          <w:tab w:val="left" w:pos="0"/>
          <w:tab w:val="left" w:pos="540"/>
          <w:tab w:val="left" w:pos="1080"/>
          <w:tab w:val="left" w:pos="1620"/>
          <w:tab w:val="left" w:pos="4320"/>
        </w:tabs>
        <w:spacing w:after="0"/>
        <w:ind w:firstLine="540"/>
        <w:jc w:val="both"/>
        <w:rPr>
          <w:rFonts w:ascii="Arial" w:hAnsi="Arial" w:cs="Arial"/>
        </w:rPr>
      </w:pPr>
      <w:r>
        <w:rPr>
          <w:rFonts w:ascii="Arial" w:hAnsi="Arial" w:cs="Arial"/>
        </w:rPr>
        <w:t>When the evidence available to the Company reasonably indicates that a customer has connected additional load without registering same or in violation of the Company's notice that it may not be connected, the Company will discontinue all service to such customer, upon ten days written notice, until such additional load has been disconnected.</w:t>
      </w:r>
    </w:p>
    <w:p w:rsidR="009734B2" w:rsidRDefault="009734B2">
      <w:pPr>
        <w:tabs>
          <w:tab w:val="left" w:pos="-1080"/>
          <w:tab w:val="left" w:pos="-720"/>
          <w:tab w:val="left" w:pos="0"/>
          <w:tab w:val="left" w:pos="1080"/>
          <w:tab w:val="left" w:pos="6480"/>
        </w:tabs>
        <w:spacing w:line="288" w:lineRule="auto"/>
        <w:rPr>
          <w:rFonts w:ascii="Arial" w:hAnsi="Arial" w:cs="Arial"/>
        </w:rPr>
      </w:pPr>
    </w:p>
    <w:p w:rsidR="004C639D" w:rsidRDefault="004C639D">
      <w:pPr>
        <w:tabs>
          <w:tab w:val="left" w:pos="-1080"/>
          <w:tab w:val="left" w:pos="-720"/>
          <w:tab w:val="left" w:pos="0"/>
          <w:tab w:val="left" w:pos="1080"/>
          <w:tab w:val="left" w:pos="6480"/>
        </w:tabs>
        <w:spacing w:line="288" w:lineRule="auto"/>
        <w:rPr>
          <w:rFonts w:ascii="Arial" w:hAnsi="Arial" w:cs="Arial"/>
        </w:rPr>
      </w:pPr>
    </w:p>
    <w:p w:rsidR="0026644B" w:rsidRDefault="0026644B">
      <w:pPr>
        <w:tabs>
          <w:tab w:val="left" w:pos="-1080"/>
          <w:tab w:val="left" w:pos="-720"/>
          <w:tab w:val="left" w:pos="0"/>
          <w:tab w:val="left" w:pos="1080"/>
          <w:tab w:val="left" w:pos="6480"/>
        </w:tabs>
        <w:spacing w:line="288" w:lineRule="auto"/>
        <w:rPr>
          <w:rFonts w:ascii="Arial" w:hAnsi="Arial" w:cs="Arial"/>
        </w:rPr>
      </w:pPr>
    </w:p>
    <w:p w:rsidR="009734B2" w:rsidRDefault="00224F75" w:rsidP="004C639D">
      <w:pPr>
        <w:tabs>
          <w:tab w:val="left" w:pos="-1080"/>
          <w:tab w:val="left" w:pos="-720"/>
          <w:tab w:val="left" w:pos="0"/>
          <w:tab w:val="left" w:pos="1080"/>
          <w:tab w:val="left" w:pos="6480"/>
        </w:tabs>
        <w:spacing w:after="0" w:line="288" w:lineRule="auto"/>
        <w:rPr>
          <w:rFonts w:ascii="Arial" w:hAnsi="Arial" w:cs="Arial"/>
        </w:rPr>
      </w:pPr>
      <w:r>
        <w:rPr>
          <w:rFonts w:ascii="Arial" w:hAnsi="Arial" w:cs="Arial"/>
          <w:noProof/>
        </w:rPr>
        <mc:AlternateContent>
          <mc:Choice Requires="wps">
            <w:drawing>
              <wp:anchor distT="0" distB="0" distL="114300" distR="114300" simplePos="0" relativeHeight="251679744" behindDoc="1" locked="1" layoutInCell="0" allowOverlap="1">
                <wp:simplePos x="0" y="0"/>
                <wp:positionH relativeFrom="page">
                  <wp:posOffset>914400</wp:posOffset>
                </wp:positionH>
                <wp:positionV relativeFrom="paragraph">
                  <wp:posOffset>-12065</wp:posOffset>
                </wp:positionV>
                <wp:extent cx="6400800" cy="12065"/>
                <wp:effectExtent l="0" t="0" r="0" b="6985"/>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64EBA" id="Rectangle 18" o:spid="_x0000_s1026" style="position:absolute;margin-left:1in;margin-top:-.95pt;width:7in;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" o:allowincell="f" fillcolor="black" stroked="f" strokeweight="0">
                <w10:wrap anchorx="page"/>
                <w10:anchorlock/>
              </v:rect>
            </w:pict>
          </mc:Fallback>
        </mc:AlternateContent>
      </w:r>
      <w:r w:rsidR="009734B2">
        <w:rPr>
          <w:rFonts w:ascii="Arial" w:hAnsi="Arial" w:cs="Arial"/>
        </w:rPr>
        <w:t xml:space="preserve">Issue Date: </w:t>
      </w:r>
      <w:r w:rsidR="00487E9F">
        <w:rPr>
          <w:rFonts w:ascii="Arial" w:hAnsi="Arial"/>
        </w:rPr>
        <w:t>May 31, 2013</w:t>
      </w:r>
      <w:r w:rsidR="009734B2">
        <w:rPr>
          <w:rFonts w:ascii="Arial" w:hAnsi="Arial" w:cs="Arial"/>
        </w:rPr>
        <w:tab/>
        <w:t xml:space="preserve"> </w:t>
      </w:r>
    </w:p>
    <w:p w:rsidR="009734B2" w:rsidRDefault="009734B2" w:rsidP="004C639D">
      <w:pPr>
        <w:tabs>
          <w:tab w:val="left" w:pos="-720"/>
          <w:tab w:val="left" w:pos="1080"/>
          <w:tab w:val="left" w:pos="1440"/>
          <w:tab w:val="left" w:pos="6480"/>
        </w:tabs>
        <w:spacing w:after="0" w:line="288" w:lineRule="auto"/>
        <w:rPr>
          <w:rFonts w:ascii="Arial" w:hAnsi="Arial" w:cs="Arial"/>
        </w:rPr>
      </w:pPr>
      <w:r>
        <w:rPr>
          <w:rFonts w:ascii="Arial" w:hAnsi="Arial" w:cs="Arial"/>
        </w:rPr>
        <w:t xml:space="preserve">Effective Date: For Service Rendered on and after </w:t>
      </w:r>
      <w:r w:rsidR="00487E9F">
        <w:rPr>
          <w:rFonts w:ascii="Arial" w:hAnsi="Arial"/>
        </w:rPr>
        <w:t>May 31, 2013</w:t>
      </w:r>
    </w:p>
    <w:p w:rsidR="00B629E6" w:rsidRDefault="001F324A" w:rsidP="0026644B">
      <w:pPr>
        <w:tabs>
          <w:tab w:val="left" w:pos="-720"/>
          <w:tab w:val="left" w:pos="1080"/>
          <w:tab w:val="left" w:pos="1440"/>
          <w:tab w:val="left" w:pos="6480"/>
        </w:tabs>
        <w:spacing w:after="0" w:line="288" w:lineRule="auto"/>
        <w:rPr>
          <w:rFonts w:ascii="Arial" w:hAnsi="Arial" w:cs="Arial"/>
        </w:rPr>
      </w:pPr>
      <w:r>
        <w:rPr>
          <w:rFonts w:ascii="Arial" w:hAnsi="Arial" w:cs="Arial"/>
        </w:rPr>
        <w:t xml:space="preserve">Authorization: Order No. </w:t>
      </w:r>
      <w:r w:rsidR="001B5541">
        <w:rPr>
          <w:rFonts w:ascii="Arial" w:hAnsi="Arial" w:cs="Arial"/>
        </w:rPr>
        <w:t>85622</w:t>
      </w:r>
      <w:r>
        <w:rPr>
          <w:rFonts w:ascii="Arial" w:hAnsi="Arial" w:cs="Arial"/>
        </w:rPr>
        <w:t xml:space="preserve"> dated May 29, 2013 in Case No. 9303</w:t>
      </w:r>
      <w:r w:rsidR="009734B2">
        <w:rPr>
          <w:rFonts w:ascii="Arial" w:hAnsi="Arial" w:cs="Arial"/>
        </w:rPr>
        <w:t xml:space="preserve"> </w:t>
      </w:r>
    </w:p>
    <w:p w:rsidR="0080223E" w:rsidRDefault="0080223E" w:rsidP="004C639D">
      <w:pPr>
        <w:tabs>
          <w:tab w:val="left" w:pos="-1080"/>
          <w:tab w:val="left" w:pos="-720"/>
          <w:tab w:val="left" w:pos="0"/>
          <w:tab w:val="left" w:pos="540"/>
          <w:tab w:val="left" w:pos="1080"/>
          <w:tab w:val="left" w:pos="6480"/>
        </w:tabs>
        <w:spacing w:after="0"/>
        <w:rPr>
          <w:rFonts w:ascii="Arial" w:hAnsi="Arial" w:cs="Arial"/>
        </w:rPr>
      </w:pPr>
    </w:p>
    <w:p w:rsidR="009734B2" w:rsidRDefault="009734B2" w:rsidP="004C639D">
      <w:pPr>
        <w:tabs>
          <w:tab w:val="left" w:pos="-1080"/>
          <w:tab w:val="left" w:pos="-720"/>
          <w:tab w:val="left" w:pos="0"/>
          <w:tab w:val="left" w:pos="540"/>
          <w:tab w:val="left" w:pos="1080"/>
          <w:tab w:val="left" w:pos="6480"/>
        </w:tabs>
        <w:spacing w:after="0"/>
        <w:rPr>
          <w:rFonts w:ascii="Arial" w:hAnsi="Arial" w:cs="Arial"/>
        </w:rPr>
      </w:pPr>
      <w:r>
        <w:rPr>
          <w:rFonts w:ascii="Arial" w:hAnsi="Arial" w:cs="Arial"/>
        </w:rPr>
        <w:t>P.S.C. Md. No. 1</w:t>
      </w:r>
    </w:p>
    <w:p w:rsidR="009734B2" w:rsidRDefault="00CE0A04" w:rsidP="004C639D">
      <w:pPr>
        <w:tabs>
          <w:tab w:val="left" w:pos="-1080"/>
          <w:tab w:val="left" w:pos="-720"/>
          <w:tab w:val="left" w:pos="0"/>
          <w:tab w:val="left" w:pos="540"/>
          <w:tab w:val="left" w:pos="1080"/>
          <w:tab w:val="left" w:pos="6480"/>
        </w:tabs>
        <w:spacing w:after="0"/>
        <w:rPr>
          <w:rFonts w:ascii="Arial" w:hAnsi="Arial" w:cs="Arial"/>
        </w:rPr>
      </w:pPr>
      <w:r>
        <w:rPr>
          <w:rFonts w:ascii="Arial" w:hAnsi="Arial" w:cs="Arial"/>
        </w:rPr>
        <w:t>Sandpiper Energy, Inc.</w:t>
      </w:r>
      <w:r w:rsidR="009734B2">
        <w:rPr>
          <w:rFonts w:ascii="Arial" w:hAnsi="Arial" w:cs="Arial"/>
        </w:rPr>
        <w:tab/>
      </w:r>
      <w:r w:rsidR="004C639D">
        <w:rPr>
          <w:rFonts w:ascii="Arial" w:hAnsi="Arial" w:cs="Arial"/>
        </w:rPr>
        <w:t xml:space="preserve">  </w:t>
      </w:r>
      <w:r w:rsidR="009734B2">
        <w:rPr>
          <w:rFonts w:ascii="Arial" w:hAnsi="Arial" w:cs="Arial"/>
        </w:rPr>
        <w:t xml:space="preserve">  </w:t>
      </w:r>
      <w:r w:rsidR="00D20C72">
        <w:rPr>
          <w:rFonts w:ascii="Arial" w:hAnsi="Arial" w:cs="Arial"/>
        </w:rPr>
        <w:t>First Revised</w:t>
      </w:r>
      <w:r w:rsidR="009734B2">
        <w:rPr>
          <w:rFonts w:ascii="Arial" w:hAnsi="Arial" w:cs="Arial"/>
        </w:rPr>
        <w:t xml:space="preserve"> Sheet No. 6</w:t>
      </w:r>
    </w:p>
    <w:p w:rsidR="009734B2" w:rsidRDefault="00224F75">
      <w:pPr>
        <w:tabs>
          <w:tab w:val="left" w:pos="-1080"/>
          <w:tab w:val="left" w:pos="-720"/>
          <w:tab w:val="left" w:pos="0"/>
          <w:tab w:val="left" w:pos="540"/>
          <w:tab w:val="left" w:pos="1080"/>
          <w:tab w:val="left" w:pos="648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8179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7765E" id="Rectangle 19" o:spid="_x0000_s1026" style="position:absolute;margin-left:1in;margin-top:0;width:7in;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jpBlY3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9734B2" w:rsidRDefault="009734B2" w:rsidP="004C639D">
      <w:pPr>
        <w:pStyle w:val="Heading1"/>
        <w:spacing w:after="120"/>
      </w:pPr>
      <w:r>
        <w:t>RULES AND REGULATIONS</w:t>
      </w:r>
    </w:p>
    <w:p w:rsidR="009734B2" w:rsidRDefault="009734B2" w:rsidP="004C639D">
      <w:pPr>
        <w:tabs>
          <w:tab w:val="left" w:pos="-1080"/>
          <w:tab w:val="left" w:pos="-720"/>
          <w:tab w:val="left" w:pos="0"/>
          <w:tab w:val="left" w:pos="540"/>
          <w:tab w:val="left" w:pos="1080"/>
          <w:tab w:val="left" w:pos="6480"/>
        </w:tabs>
        <w:spacing w:after="100" w:afterAutospacing="1"/>
        <w:jc w:val="center"/>
        <w:rPr>
          <w:rFonts w:ascii="Arial" w:hAnsi="Arial" w:cs="Arial"/>
        </w:rPr>
      </w:pPr>
      <w:r>
        <w:rPr>
          <w:rFonts w:ascii="Arial" w:hAnsi="Arial" w:cs="Arial"/>
          <w:b/>
        </w:rPr>
        <w:t>SECTION III - APPLICATION FOR SERVICE</w:t>
      </w:r>
    </w:p>
    <w:p w:rsidR="009734B2" w:rsidRDefault="009734B2" w:rsidP="004C639D">
      <w:pPr>
        <w:tabs>
          <w:tab w:val="left" w:pos="-1080"/>
          <w:tab w:val="left" w:pos="-720"/>
          <w:tab w:val="left" w:pos="0"/>
          <w:tab w:val="left" w:pos="540"/>
          <w:tab w:val="left" w:pos="1080"/>
          <w:tab w:val="left" w:pos="6480"/>
        </w:tabs>
        <w:spacing w:after="120"/>
        <w:jc w:val="both"/>
        <w:rPr>
          <w:rFonts w:ascii="Arial" w:hAnsi="Arial" w:cs="Arial"/>
        </w:rPr>
      </w:pPr>
      <w:r>
        <w:rPr>
          <w:rFonts w:ascii="Arial" w:hAnsi="Arial" w:cs="Arial"/>
        </w:rPr>
        <w:t>3.1</w:t>
      </w:r>
      <w:r>
        <w:rPr>
          <w:rFonts w:ascii="Arial" w:hAnsi="Arial" w:cs="Arial"/>
        </w:rPr>
        <w:tab/>
        <w:t>APPLICATION</w:t>
      </w:r>
      <w:r>
        <w:rPr>
          <w:rFonts w:ascii="Arial" w:hAnsi="Arial" w:cs="Arial"/>
        </w:rPr>
        <w:tab/>
      </w:r>
    </w:p>
    <w:p w:rsidR="009734B2" w:rsidRDefault="009734B2" w:rsidP="004C639D">
      <w:pPr>
        <w:tabs>
          <w:tab w:val="left" w:pos="-1080"/>
          <w:tab w:val="left" w:pos="-720"/>
          <w:tab w:val="left" w:pos="0"/>
          <w:tab w:val="left" w:pos="540"/>
          <w:tab w:val="left" w:pos="1080"/>
          <w:tab w:val="left" w:pos="6480"/>
        </w:tabs>
        <w:spacing w:after="0"/>
        <w:jc w:val="both"/>
        <w:rPr>
          <w:rFonts w:ascii="Arial" w:hAnsi="Arial" w:cs="Arial"/>
        </w:rPr>
      </w:pPr>
      <w:r>
        <w:rPr>
          <w:rFonts w:ascii="Arial" w:hAnsi="Arial" w:cs="Arial"/>
        </w:rPr>
        <w:tab/>
        <w:t xml:space="preserve">Application for gas service may be made through the local office of the Company or authorized agent with positive picture identification.  At the option of </w:t>
      </w:r>
      <w:r w:rsidR="007B5B54">
        <w:rPr>
          <w:rFonts w:ascii="Arial" w:hAnsi="Arial" w:cs="Arial"/>
        </w:rPr>
        <w:t>authorized Company personnel</w:t>
      </w:r>
      <w:r>
        <w:rPr>
          <w:rFonts w:ascii="Arial" w:hAnsi="Arial" w:cs="Arial"/>
        </w:rPr>
        <w:t xml:space="preserve"> and in unusual circumstances a written letter of application may be accepted.</w:t>
      </w:r>
    </w:p>
    <w:p w:rsidR="009734B2" w:rsidRDefault="009734B2" w:rsidP="004C639D">
      <w:pPr>
        <w:tabs>
          <w:tab w:val="left" w:pos="-1080"/>
          <w:tab w:val="left" w:pos="-720"/>
          <w:tab w:val="left" w:pos="0"/>
          <w:tab w:val="left" w:pos="540"/>
          <w:tab w:val="left" w:pos="1080"/>
          <w:tab w:val="left" w:pos="6480"/>
        </w:tabs>
        <w:spacing w:after="0"/>
        <w:jc w:val="both"/>
        <w:rPr>
          <w:rFonts w:ascii="Arial" w:hAnsi="Arial" w:cs="Arial"/>
        </w:rPr>
      </w:pPr>
    </w:p>
    <w:p w:rsidR="009734B2" w:rsidRDefault="009734B2" w:rsidP="004C639D">
      <w:pPr>
        <w:tabs>
          <w:tab w:val="left" w:pos="-1080"/>
          <w:tab w:val="left" w:pos="-720"/>
          <w:tab w:val="left" w:pos="0"/>
          <w:tab w:val="left" w:pos="540"/>
          <w:tab w:val="left" w:pos="1080"/>
          <w:tab w:val="left" w:pos="6480"/>
        </w:tabs>
        <w:spacing w:after="120"/>
        <w:jc w:val="both"/>
        <w:rPr>
          <w:rFonts w:ascii="Arial" w:hAnsi="Arial" w:cs="Arial"/>
        </w:rPr>
      </w:pPr>
      <w:r>
        <w:rPr>
          <w:rFonts w:ascii="Arial" w:hAnsi="Arial" w:cs="Arial"/>
        </w:rPr>
        <w:t>3.2</w:t>
      </w:r>
      <w:r>
        <w:rPr>
          <w:rFonts w:ascii="Arial" w:hAnsi="Arial" w:cs="Arial"/>
        </w:rPr>
        <w:tab/>
        <w:t>RIGHT TO REJECT</w:t>
      </w:r>
    </w:p>
    <w:p w:rsidR="009734B2" w:rsidRDefault="009734B2" w:rsidP="004C639D">
      <w:pPr>
        <w:tabs>
          <w:tab w:val="left" w:pos="-1080"/>
          <w:tab w:val="left" w:pos="-720"/>
          <w:tab w:val="left" w:pos="0"/>
          <w:tab w:val="left" w:pos="540"/>
          <w:tab w:val="left" w:pos="1080"/>
          <w:tab w:val="left" w:pos="6480"/>
        </w:tabs>
        <w:spacing w:after="0"/>
        <w:ind w:firstLine="540"/>
        <w:jc w:val="both"/>
        <w:rPr>
          <w:rFonts w:ascii="Arial" w:hAnsi="Arial" w:cs="Arial"/>
        </w:rPr>
      </w:pPr>
      <w:r>
        <w:rPr>
          <w:rFonts w:ascii="Arial" w:hAnsi="Arial" w:cs="Arial"/>
        </w:rPr>
        <w:t>The Company may place limitations on the amount or character of service it will supply, or may reject applications for any of the following reasons:</w:t>
      </w:r>
    </w:p>
    <w:p w:rsidR="009734B2" w:rsidRDefault="009734B2" w:rsidP="004C639D">
      <w:pPr>
        <w:tabs>
          <w:tab w:val="left" w:pos="-1080"/>
          <w:tab w:val="left" w:pos="-720"/>
          <w:tab w:val="left" w:pos="0"/>
          <w:tab w:val="left" w:pos="540"/>
          <w:tab w:val="left" w:pos="1080"/>
          <w:tab w:val="left" w:pos="6480"/>
        </w:tabs>
        <w:spacing w:after="0"/>
        <w:jc w:val="both"/>
        <w:rPr>
          <w:rFonts w:ascii="Arial" w:hAnsi="Arial" w:cs="Arial"/>
        </w:rPr>
      </w:pPr>
    </w:p>
    <w:p w:rsidR="009734B2" w:rsidRDefault="009734B2" w:rsidP="004C639D">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a)</w:t>
      </w:r>
      <w:r>
        <w:rPr>
          <w:rFonts w:ascii="Arial" w:hAnsi="Arial" w:cs="Arial"/>
        </w:rPr>
        <w:tab/>
        <w:t>Until the Customer complied with the state and municipal regulations governing gas service.</w:t>
      </w:r>
    </w:p>
    <w:p w:rsidR="009734B2" w:rsidRDefault="009734B2" w:rsidP="004C639D">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9734B2" w:rsidRDefault="009734B2" w:rsidP="004C639D">
      <w:pPr>
        <w:tabs>
          <w:tab w:val="left" w:pos="0"/>
          <w:tab w:val="left" w:pos="540"/>
          <w:tab w:val="left" w:pos="1080"/>
          <w:tab w:val="left" w:pos="6480"/>
          <w:tab w:val="left" w:pos="7536"/>
          <w:tab w:val="left" w:pos="8256"/>
          <w:tab w:val="left" w:pos="8976"/>
        </w:tabs>
        <w:spacing w:after="0"/>
        <w:ind w:firstLine="540"/>
        <w:jc w:val="both"/>
        <w:rPr>
          <w:rFonts w:ascii="Arial" w:hAnsi="Arial" w:cs="Arial"/>
        </w:rPr>
      </w:pPr>
      <w:r>
        <w:rPr>
          <w:rFonts w:ascii="Arial" w:hAnsi="Arial" w:cs="Arial"/>
        </w:rPr>
        <w:t>b)</w:t>
      </w:r>
      <w:r>
        <w:rPr>
          <w:rFonts w:ascii="Arial" w:hAnsi="Arial" w:cs="Arial"/>
        </w:rPr>
        <w:tab/>
        <w:t>If the Company does not have adequate facilities to render the service desired.</w:t>
      </w:r>
    </w:p>
    <w:p w:rsidR="009734B2" w:rsidRDefault="009734B2" w:rsidP="004C639D">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9734B2" w:rsidRDefault="009734B2" w:rsidP="004C639D">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c)</w:t>
      </w:r>
      <w:r>
        <w:rPr>
          <w:rFonts w:ascii="Arial" w:hAnsi="Arial" w:cs="Arial"/>
        </w:rPr>
        <w:tab/>
        <w:t>If such service is of a character that it is likely to affect unfavorably service to other Customers.</w:t>
      </w:r>
    </w:p>
    <w:p w:rsidR="009734B2" w:rsidRDefault="009734B2" w:rsidP="004C639D">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9734B2" w:rsidRDefault="009734B2" w:rsidP="004C639D">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d)</w:t>
      </w:r>
      <w:r>
        <w:rPr>
          <w:rFonts w:ascii="Arial" w:hAnsi="Arial" w:cs="Arial"/>
        </w:rPr>
        <w:tab/>
        <w:t>If in the judgment of the Company, the applicant's installation of piping or gas equipment is hazardous, or of such a character that satisfactory service cannot be rendered.</w:t>
      </w:r>
    </w:p>
    <w:p w:rsidR="009734B2" w:rsidRDefault="009734B2" w:rsidP="004C639D">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9734B2" w:rsidRDefault="009734B2" w:rsidP="004C639D">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e)</w:t>
      </w:r>
      <w:r>
        <w:rPr>
          <w:rFonts w:ascii="Arial" w:hAnsi="Arial" w:cs="Arial"/>
        </w:rPr>
        <w:tab/>
        <w:t>If an extension of street main, except as set forth under Section VIII - Extensions, is required to furnish such service.</w:t>
      </w:r>
    </w:p>
    <w:p w:rsidR="009734B2" w:rsidRDefault="009734B2" w:rsidP="004C639D">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9734B2" w:rsidRDefault="009734B2" w:rsidP="004C639D">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f)</w:t>
      </w:r>
      <w:r>
        <w:rPr>
          <w:rFonts w:ascii="Arial" w:hAnsi="Arial" w:cs="Arial"/>
        </w:rPr>
        <w:tab/>
        <w:t>When it is necessary to conserve the supply of gas (See Section II - 2.3 Curtailment Priorities and 2.6 Additional Loads.)</w:t>
      </w:r>
    </w:p>
    <w:p w:rsidR="009734B2" w:rsidRDefault="009734B2" w:rsidP="004C639D">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9734B2" w:rsidRDefault="009734B2" w:rsidP="004C639D">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g)</w:t>
      </w:r>
      <w:r>
        <w:rPr>
          <w:rFonts w:ascii="Arial" w:hAnsi="Arial" w:cs="Arial"/>
        </w:rPr>
        <w:tab/>
        <w:t>Customer's failure to provide a deposit to insure payment of bills, where requested by the Company under the provisions of Section 6.2.</w:t>
      </w:r>
    </w:p>
    <w:p w:rsidR="009734B2" w:rsidRDefault="009734B2" w:rsidP="004C639D">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9734B2" w:rsidRDefault="009734B2" w:rsidP="004C639D">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h)</w:t>
      </w:r>
      <w:r>
        <w:rPr>
          <w:rFonts w:ascii="Arial" w:hAnsi="Arial" w:cs="Arial"/>
        </w:rPr>
        <w:tab/>
        <w:t>Customer's failure to make such payment as may be required under Section VIII as a condition of extension of supply facilities.</w:t>
      </w:r>
    </w:p>
    <w:p w:rsidR="00D20C72" w:rsidRDefault="00D20C72" w:rsidP="004C639D">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p>
    <w:p w:rsidR="00D20C72" w:rsidRDefault="00D20C72" w:rsidP="00D20C72">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i)</w:t>
      </w:r>
      <w:r>
        <w:rPr>
          <w:rFonts w:ascii="Arial" w:hAnsi="Arial" w:cs="Arial"/>
        </w:rPr>
        <w:tab/>
        <w:t>Customer’s failure to pay the Connection Charge, Reconnection Charge or Seasonal Customer Charge.</w:t>
      </w:r>
    </w:p>
    <w:p w:rsidR="00D20C72" w:rsidRDefault="00D20C72" w:rsidP="00D20C72">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D20C72" w:rsidRDefault="00D20C72" w:rsidP="00D20C72">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j)</w:t>
      </w:r>
      <w:r>
        <w:rPr>
          <w:rFonts w:ascii="Arial" w:hAnsi="Arial" w:cs="Arial"/>
        </w:rPr>
        <w:tab/>
        <w:t>Service at new location will be rendered only when all bills for gas service to the Customer at any other locations have been paid.</w:t>
      </w:r>
    </w:p>
    <w:p w:rsidR="00D20C72" w:rsidRDefault="00D20C72" w:rsidP="00D20C72">
      <w:pPr>
        <w:tabs>
          <w:tab w:val="left" w:pos="0"/>
          <w:tab w:val="left" w:pos="540"/>
          <w:tab w:val="left" w:pos="1080"/>
          <w:tab w:val="left" w:pos="6480"/>
          <w:tab w:val="left" w:pos="7536"/>
          <w:tab w:val="left" w:pos="8256"/>
          <w:tab w:val="left" w:pos="8976"/>
        </w:tabs>
        <w:spacing w:after="0"/>
        <w:ind w:hanging="1080"/>
        <w:jc w:val="both"/>
        <w:rPr>
          <w:rFonts w:ascii="Arial" w:hAnsi="Arial" w:cs="Arial"/>
        </w:rPr>
      </w:pPr>
    </w:p>
    <w:p w:rsidR="00D20C72" w:rsidRDefault="00D20C72" w:rsidP="00D20C72">
      <w:pPr>
        <w:tabs>
          <w:tab w:val="left" w:pos="0"/>
          <w:tab w:val="left" w:pos="540"/>
          <w:tab w:val="left" w:pos="1080"/>
          <w:tab w:val="left" w:pos="6480"/>
          <w:tab w:val="left" w:pos="7536"/>
          <w:tab w:val="left" w:pos="8256"/>
          <w:tab w:val="left" w:pos="8976"/>
        </w:tabs>
        <w:spacing w:after="0"/>
        <w:ind w:left="1080" w:hanging="540"/>
        <w:jc w:val="both"/>
        <w:rPr>
          <w:rFonts w:ascii="Arial" w:hAnsi="Arial" w:cs="Arial"/>
        </w:rPr>
      </w:pPr>
      <w:r>
        <w:rPr>
          <w:rFonts w:ascii="Arial" w:hAnsi="Arial" w:cs="Arial"/>
        </w:rPr>
        <w:t>k)</w:t>
      </w:r>
      <w:r>
        <w:rPr>
          <w:rFonts w:ascii="Arial" w:hAnsi="Arial" w:cs="Arial"/>
        </w:rPr>
        <w:tab/>
        <w:t xml:space="preserve">Non-compliance with provisions of this </w:t>
      </w:r>
      <w:r w:rsidR="00842305">
        <w:rPr>
          <w:rFonts w:ascii="Arial" w:hAnsi="Arial" w:cs="Arial"/>
        </w:rPr>
        <w:t>T</w:t>
      </w:r>
      <w:r>
        <w:rPr>
          <w:rFonts w:ascii="Arial" w:hAnsi="Arial" w:cs="Arial"/>
        </w:rPr>
        <w:t>ariff.</w:t>
      </w:r>
    </w:p>
    <w:p w:rsidR="00255844" w:rsidRDefault="00255844" w:rsidP="004C639D">
      <w:pPr>
        <w:tabs>
          <w:tab w:val="left" w:pos="-1080"/>
          <w:tab w:val="left" w:pos="-720"/>
          <w:tab w:val="left" w:pos="0"/>
          <w:tab w:val="left" w:pos="540"/>
          <w:tab w:val="left" w:pos="1080"/>
          <w:tab w:val="left" w:pos="6480"/>
        </w:tabs>
        <w:spacing w:after="120"/>
        <w:ind w:firstLine="540"/>
        <w:jc w:val="both"/>
        <w:rPr>
          <w:rFonts w:ascii="Arial" w:hAnsi="Arial" w:cs="Arial"/>
        </w:rPr>
      </w:pPr>
    </w:p>
    <w:p w:rsidR="009734B2" w:rsidRDefault="00224F75">
      <w:pPr>
        <w:tabs>
          <w:tab w:val="left" w:pos="-1080"/>
          <w:tab w:val="left" w:pos="-720"/>
          <w:tab w:val="left" w:pos="0"/>
          <w:tab w:val="left" w:pos="1080"/>
          <w:tab w:val="left" w:pos="648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8281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D8A1" id="Rectangle 20" o:spid="_x0000_s1026" style="position:absolute;margin-left:1in;margin-top:0;width:7in;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JcKch9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w:t>
      </w:r>
      <w:r w:rsidR="00CE2328">
        <w:rPr>
          <w:rFonts w:ascii="Arial" w:hAnsi="Arial"/>
        </w:rPr>
        <w:t>Order No. 87857 dated October 29</w:t>
      </w:r>
      <w:r>
        <w:rPr>
          <w:rFonts w:ascii="Arial" w:hAnsi="Arial"/>
        </w:rPr>
        <w:t>, 2016 in Case No. 9410</w:t>
      </w:r>
    </w:p>
    <w:p w:rsidR="0080223E" w:rsidRDefault="0080223E" w:rsidP="00D20C72">
      <w:pPr>
        <w:tabs>
          <w:tab w:val="left" w:pos="-1080"/>
          <w:tab w:val="left" w:pos="-720"/>
          <w:tab w:val="left" w:pos="0"/>
          <w:tab w:val="left" w:pos="6480"/>
        </w:tabs>
        <w:spacing w:after="0"/>
        <w:rPr>
          <w:rFonts w:ascii="Arial" w:hAnsi="Arial"/>
        </w:rPr>
      </w:pPr>
    </w:p>
    <w:p w:rsidR="00D20C72" w:rsidRDefault="00D20C72" w:rsidP="00D20C72">
      <w:pPr>
        <w:tabs>
          <w:tab w:val="left" w:pos="-1080"/>
          <w:tab w:val="left" w:pos="-720"/>
          <w:tab w:val="left" w:pos="0"/>
          <w:tab w:val="left" w:pos="6480"/>
        </w:tabs>
        <w:spacing w:after="0"/>
        <w:rPr>
          <w:rFonts w:ascii="Arial" w:hAnsi="Arial"/>
        </w:rPr>
      </w:pPr>
      <w:r>
        <w:rPr>
          <w:rFonts w:ascii="Arial" w:hAnsi="Arial"/>
        </w:rPr>
        <w:t>P.S.C. Md. No. 1</w:t>
      </w:r>
      <w:r>
        <w:rPr>
          <w:rFonts w:ascii="Arial" w:hAnsi="Arial"/>
        </w:rPr>
        <w:tab/>
      </w:r>
    </w:p>
    <w:p w:rsidR="00D20C72" w:rsidRDefault="00D20C72" w:rsidP="00D20C72">
      <w:pPr>
        <w:tabs>
          <w:tab w:val="left" w:pos="-1080"/>
          <w:tab w:val="left" w:pos="-720"/>
          <w:tab w:val="left" w:pos="0"/>
          <w:tab w:val="left" w:pos="6480"/>
        </w:tabs>
        <w:spacing w:after="0"/>
        <w:rPr>
          <w:rFonts w:ascii="Arial" w:hAnsi="Arial"/>
        </w:rPr>
      </w:pPr>
      <w:r>
        <w:rPr>
          <w:rFonts w:ascii="Arial" w:hAnsi="Arial"/>
        </w:rPr>
        <w:t>Sandpiper Energy, Inc.</w:t>
      </w:r>
      <w:r>
        <w:rPr>
          <w:rFonts w:ascii="Arial" w:hAnsi="Arial"/>
        </w:rPr>
        <w:tab/>
      </w:r>
      <w:r>
        <w:rPr>
          <w:rFonts w:ascii="Arial" w:hAnsi="Arial"/>
        </w:rPr>
        <w:tab/>
        <w:t xml:space="preserve">           Original Sheet No. 6.</w:t>
      </w:r>
      <w:r w:rsidR="00B550C6">
        <w:rPr>
          <w:rFonts w:ascii="Arial" w:hAnsi="Arial"/>
        </w:rPr>
        <w:t>1</w:t>
      </w:r>
    </w:p>
    <w:p w:rsidR="00D20C72" w:rsidRDefault="00224F75" w:rsidP="00D20C72">
      <w:pPr>
        <w:tabs>
          <w:tab w:val="left" w:pos="-1080"/>
          <w:tab w:val="left" w:pos="-720"/>
          <w:tab w:val="left" w:pos="0"/>
          <w:tab w:val="left" w:pos="540"/>
          <w:tab w:val="left" w:pos="1080"/>
          <w:tab w:val="left" w:pos="6480"/>
          <w:tab w:val="left" w:pos="7200"/>
          <w:tab w:val="left" w:pos="7920"/>
          <w:tab w:val="left" w:pos="8640"/>
          <w:tab w:val="left" w:pos="9360"/>
          <w:tab w:val="left" w:pos="10080"/>
        </w:tabs>
        <w:spacing w:line="19" w:lineRule="exact"/>
        <w:rPr>
          <w:rFonts w:ascii="Arial" w:hAnsi="Arial"/>
          <w:b/>
        </w:rPr>
      </w:pPr>
      <w:r>
        <w:rPr>
          <w:rFonts w:ascii="Arial" w:hAnsi="Arial"/>
          <w:noProof/>
        </w:rPr>
        <mc:AlternateContent>
          <mc:Choice Requires="wps">
            <w:drawing>
              <wp:anchor distT="0" distB="0" distL="114300" distR="114300" simplePos="0" relativeHeight="25189478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7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8287" id="Rectangle 21" o:spid="_x0000_s1026" style="position:absolute;margin-left:1in;margin-top:0;width:7in;height:.95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DCVrds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D20C72" w:rsidRDefault="00D20C72" w:rsidP="004C639D">
      <w:pPr>
        <w:tabs>
          <w:tab w:val="left" w:pos="-720"/>
          <w:tab w:val="left" w:pos="1080"/>
          <w:tab w:val="left" w:pos="1440"/>
          <w:tab w:val="left" w:pos="6480"/>
        </w:tabs>
        <w:spacing w:after="0" w:line="288" w:lineRule="auto"/>
        <w:rPr>
          <w:rFonts w:ascii="Arial" w:hAnsi="Arial" w:cs="Arial"/>
        </w:rPr>
      </w:pPr>
    </w:p>
    <w:p w:rsidR="00D20C72" w:rsidRDefault="00D20C72" w:rsidP="00D20C72">
      <w:pPr>
        <w:pStyle w:val="Heading1"/>
        <w:spacing w:after="120"/>
      </w:pPr>
      <w:r>
        <w:t>RULES AND REGULATIONS</w:t>
      </w:r>
    </w:p>
    <w:p w:rsidR="00D20C72" w:rsidRDefault="00D20C72" w:rsidP="00D20C72">
      <w:pPr>
        <w:tabs>
          <w:tab w:val="left" w:pos="-1080"/>
          <w:tab w:val="left" w:pos="-720"/>
          <w:tab w:val="left" w:pos="0"/>
          <w:tab w:val="left" w:pos="540"/>
          <w:tab w:val="left" w:pos="1080"/>
          <w:tab w:val="left" w:pos="6480"/>
        </w:tabs>
        <w:spacing w:after="100" w:afterAutospacing="1"/>
        <w:jc w:val="center"/>
        <w:rPr>
          <w:rFonts w:ascii="Arial" w:hAnsi="Arial" w:cs="Arial"/>
          <w:b/>
        </w:rPr>
      </w:pPr>
      <w:r>
        <w:rPr>
          <w:rFonts w:ascii="Arial" w:hAnsi="Arial" w:cs="Arial"/>
          <w:b/>
        </w:rPr>
        <w:t>SECTION III - APPLICATION FOR SERVICE</w:t>
      </w:r>
    </w:p>
    <w:p w:rsidR="00D20C72" w:rsidRDefault="00D20C72" w:rsidP="00D20C72">
      <w:pPr>
        <w:tabs>
          <w:tab w:val="left" w:pos="-1142"/>
          <w:tab w:val="left" w:pos="-720"/>
          <w:tab w:val="left" w:pos="0"/>
          <w:tab w:val="left" w:pos="540"/>
          <w:tab w:val="left" w:pos="1080"/>
          <w:tab w:val="left" w:pos="1620"/>
          <w:tab w:val="left" w:pos="6480"/>
        </w:tabs>
        <w:spacing w:after="0"/>
        <w:jc w:val="center"/>
        <w:rPr>
          <w:rFonts w:ascii="Arial" w:hAnsi="Arial" w:cs="Arial"/>
          <w:b/>
        </w:rPr>
      </w:pPr>
      <w:r>
        <w:rPr>
          <w:rFonts w:ascii="Arial" w:hAnsi="Arial" w:cs="Arial"/>
        </w:rPr>
        <w:t>(Continued)</w:t>
      </w:r>
    </w:p>
    <w:p w:rsidR="00D20C72" w:rsidRDefault="00D20C72" w:rsidP="00D20C72">
      <w:pPr>
        <w:tabs>
          <w:tab w:val="left" w:pos="-1080"/>
          <w:tab w:val="left" w:pos="-720"/>
          <w:tab w:val="left" w:pos="0"/>
          <w:tab w:val="left" w:pos="540"/>
          <w:tab w:val="left" w:pos="1080"/>
          <w:tab w:val="left" w:pos="6480"/>
        </w:tabs>
        <w:spacing w:after="120"/>
        <w:jc w:val="both"/>
        <w:rPr>
          <w:rFonts w:ascii="Arial" w:hAnsi="Arial" w:cs="Arial"/>
        </w:rPr>
      </w:pPr>
    </w:p>
    <w:p w:rsidR="00D20C72" w:rsidRDefault="00D20C72" w:rsidP="00D20C72">
      <w:pPr>
        <w:tabs>
          <w:tab w:val="left" w:pos="-1080"/>
          <w:tab w:val="left" w:pos="-720"/>
          <w:tab w:val="left" w:pos="0"/>
          <w:tab w:val="left" w:pos="540"/>
          <w:tab w:val="left" w:pos="1080"/>
          <w:tab w:val="left" w:pos="6480"/>
        </w:tabs>
        <w:spacing w:after="120"/>
        <w:jc w:val="both"/>
        <w:rPr>
          <w:rFonts w:ascii="Arial" w:hAnsi="Arial" w:cs="Arial"/>
        </w:rPr>
      </w:pPr>
    </w:p>
    <w:p w:rsidR="00D20C72" w:rsidRDefault="00D20C72" w:rsidP="00D20C72">
      <w:pPr>
        <w:tabs>
          <w:tab w:val="left" w:pos="-1080"/>
          <w:tab w:val="left" w:pos="-720"/>
          <w:tab w:val="left" w:pos="0"/>
          <w:tab w:val="left" w:pos="540"/>
          <w:tab w:val="left" w:pos="1080"/>
          <w:tab w:val="left" w:pos="6480"/>
        </w:tabs>
        <w:spacing w:after="120"/>
        <w:jc w:val="both"/>
        <w:rPr>
          <w:rFonts w:ascii="Arial" w:hAnsi="Arial" w:cs="Arial"/>
        </w:rPr>
      </w:pPr>
      <w:r>
        <w:rPr>
          <w:rFonts w:ascii="Arial" w:hAnsi="Arial" w:cs="Arial"/>
        </w:rPr>
        <w:t>3.3</w:t>
      </w:r>
      <w:r>
        <w:rPr>
          <w:rFonts w:ascii="Arial" w:hAnsi="Arial" w:cs="Arial"/>
        </w:rPr>
        <w:tab/>
        <w:t>ACCEPTANCE</w:t>
      </w:r>
    </w:p>
    <w:p w:rsidR="00D20C72" w:rsidRDefault="00D20C72" w:rsidP="00D20C72">
      <w:pPr>
        <w:tabs>
          <w:tab w:val="left" w:pos="-1080"/>
          <w:tab w:val="left" w:pos="-720"/>
          <w:tab w:val="left" w:pos="0"/>
          <w:tab w:val="left" w:pos="540"/>
          <w:tab w:val="left" w:pos="1080"/>
          <w:tab w:val="left" w:pos="6480"/>
        </w:tabs>
        <w:spacing w:after="120"/>
        <w:ind w:firstLine="540"/>
        <w:jc w:val="both"/>
        <w:rPr>
          <w:rFonts w:ascii="Arial" w:hAnsi="Arial" w:cs="Arial"/>
        </w:rPr>
      </w:pPr>
      <w:r>
        <w:rPr>
          <w:rFonts w:ascii="Arial" w:hAnsi="Arial" w:cs="Arial"/>
        </w:rPr>
        <w:t>Acceptance of service by the Customer shall constitute an agreement to accept service under these Rules and Regulations, as amended from time to time, the Orders or Rules of the Public Service Commission of Maryland, the Laws of the State of Maryland, and the Laws of the United States of America.</w:t>
      </w: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D20C72" w:rsidRDefault="00D20C72" w:rsidP="00D20C7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w:t>
      </w:r>
      <w:r w:rsidR="00CE2328">
        <w:rPr>
          <w:rFonts w:ascii="Arial" w:hAnsi="Arial"/>
        </w:rPr>
        <w:t>Order No. 87857 dated October 29</w:t>
      </w:r>
      <w:r>
        <w:rPr>
          <w:rFonts w:ascii="Arial" w:hAnsi="Arial"/>
        </w:rPr>
        <w:t>, 2016 in Case No. 9410</w:t>
      </w:r>
    </w:p>
    <w:p w:rsidR="00D20C72" w:rsidRDefault="00D20C72">
      <w:pPr>
        <w:rPr>
          <w:rFonts w:ascii="Arial" w:hAnsi="Arial" w:cs="Arial"/>
        </w:rPr>
      </w:pPr>
      <w:r>
        <w:rPr>
          <w:rFonts w:ascii="Arial" w:hAnsi="Arial" w:cs="Arial"/>
        </w:rPr>
        <w:br w:type="page"/>
      </w:r>
    </w:p>
    <w:p w:rsidR="009734B2" w:rsidRDefault="009734B2" w:rsidP="004C639D">
      <w:pPr>
        <w:tabs>
          <w:tab w:val="left" w:pos="-1080"/>
          <w:tab w:val="left" w:pos="-720"/>
          <w:tab w:val="left" w:pos="0"/>
          <w:tab w:val="left" w:pos="6480"/>
        </w:tabs>
        <w:spacing w:after="0"/>
        <w:rPr>
          <w:rFonts w:ascii="Arial" w:hAnsi="Arial"/>
        </w:rPr>
      </w:pPr>
      <w:r>
        <w:rPr>
          <w:rFonts w:ascii="Arial" w:hAnsi="Arial"/>
        </w:rPr>
        <w:t>P.S.C. Md. No. 1</w:t>
      </w:r>
      <w:r>
        <w:rPr>
          <w:rFonts w:ascii="Arial" w:hAnsi="Arial"/>
        </w:rPr>
        <w:tab/>
      </w:r>
    </w:p>
    <w:p w:rsidR="009734B2" w:rsidRDefault="00CE0A04" w:rsidP="004C639D">
      <w:pPr>
        <w:tabs>
          <w:tab w:val="left" w:pos="-1080"/>
          <w:tab w:val="left" w:pos="-720"/>
          <w:tab w:val="left" w:pos="0"/>
          <w:tab w:val="left" w:pos="6480"/>
        </w:tabs>
        <w:spacing w:after="0"/>
        <w:rPr>
          <w:rFonts w:ascii="Arial" w:hAnsi="Arial"/>
        </w:rPr>
      </w:pPr>
      <w:r>
        <w:rPr>
          <w:rFonts w:ascii="Arial" w:hAnsi="Arial"/>
        </w:rPr>
        <w:t>Sandpiper Energy, Inc.</w:t>
      </w:r>
      <w:r w:rsidR="009734B2">
        <w:rPr>
          <w:rFonts w:ascii="Arial" w:hAnsi="Arial"/>
        </w:rPr>
        <w:tab/>
      </w:r>
      <w:r w:rsidR="004C639D">
        <w:rPr>
          <w:rFonts w:ascii="Arial" w:hAnsi="Arial"/>
        </w:rPr>
        <w:t xml:space="preserve">  </w:t>
      </w:r>
      <w:r w:rsidR="009734B2">
        <w:rPr>
          <w:rFonts w:ascii="Arial" w:hAnsi="Arial"/>
        </w:rPr>
        <w:t xml:space="preserve"> </w:t>
      </w:r>
      <w:r w:rsidR="00476292">
        <w:rPr>
          <w:rFonts w:ascii="Arial" w:hAnsi="Arial"/>
        </w:rPr>
        <w:t xml:space="preserve">First Revised </w:t>
      </w:r>
      <w:r w:rsidR="009734B2">
        <w:rPr>
          <w:rFonts w:ascii="Arial" w:hAnsi="Arial"/>
        </w:rPr>
        <w:t>Sheet No. 7</w:t>
      </w:r>
    </w:p>
    <w:p w:rsidR="009734B2" w:rsidRDefault="00224F75">
      <w:pPr>
        <w:tabs>
          <w:tab w:val="left" w:pos="-1080"/>
          <w:tab w:val="left" w:pos="-720"/>
          <w:tab w:val="left" w:pos="0"/>
          <w:tab w:val="left" w:pos="540"/>
          <w:tab w:val="left" w:pos="1080"/>
          <w:tab w:val="left" w:pos="6480"/>
          <w:tab w:val="left" w:pos="7200"/>
          <w:tab w:val="left" w:pos="7920"/>
          <w:tab w:val="left" w:pos="8640"/>
          <w:tab w:val="left" w:pos="9360"/>
          <w:tab w:val="left" w:pos="10080"/>
        </w:tabs>
        <w:spacing w:line="19" w:lineRule="exact"/>
        <w:rPr>
          <w:rFonts w:ascii="Arial" w:hAnsi="Arial"/>
          <w:b/>
        </w:rPr>
      </w:pPr>
      <w:r>
        <w:rPr>
          <w:rFonts w:ascii="Arial" w:hAnsi="Arial"/>
          <w:noProof/>
        </w:rPr>
        <mc:AlternateContent>
          <mc:Choice Requires="wps">
            <w:drawing>
              <wp:anchor distT="0" distB="0" distL="114300" distR="114300" simplePos="0" relativeHeight="25168486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959F" id="Rectangle 21" o:spid="_x0000_s1026" style="position:absolute;margin-left:1in;margin-top:0;width:7in;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t5wND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
        </w:rPr>
      </w:pP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
        </w:rPr>
      </w:pP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
        </w:rPr>
      </w:pPr>
      <w:r>
        <w:rPr>
          <w:rFonts w:ascii="Arial" w:hAnsi="Arial"/>
          <w:b/>
        </w:rPr>
        <w:t>RULES AND REGULATIONS</w: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rPr>
      </w:pPr>
      <w:r>
        <w:rPr>
          <w:rFonts w:ascii="Arial" w:hAnsi="Arial"/>
          <w:b/>
        </w:rPr>
        <w:t>SECTION III</w: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rPr>
      </w:pPr>
      <w:r>
        <w:rPr>
          <w:rFonts w:ascii="Arial" w:hAnsi="Arial"/>
        </w:rPr>
        <w:t>(Continued)</w: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rPr>
      </w:pP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r>
        <w:rPr>
          <w:rFonts w:ascii="Arial" w:hAnsi="Arial"/>
        </w:rPr>
        <w:t>3.4</w:t>
      </w:r>
      <w:r>
        <w:rPr>
          <w:rFonts w:ascii="Arial" w:hAnsi="Arial"/>
        </w:rPr>
        <w:tab/>
        <w:t>UNAUTHORIZED USE</w: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use of service obtained from the Company without authority may be terminated by the Company without notice.  The use of service without notifying the Company and enabling it to read its meter, will render the user liable for any amount due for service supplied to the premises from the time of the last reading of the meter, immediately preceding his occupancy, as shown by the books of the Company.</w: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r>
        <w:rPr>
          <w:rFonts w:ascii="Arial" w:hAnsi="Arial"/>
        </w:rPr>
        <w:t>3.5</w:t>
      </w:r>
      <w:r>
        <w:rPr>
          <w:rFonts w:ascii="Arial" w:hAnsi="Arial"/>
        </w:rPr>
        <w:tab/>
        <w:t>CHARACTER OF GAS</w: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 xml:space="preserve">The </w:t>
      </w:r>
      <w:r w:rsidR="001B615B">
        <w:rPr>
          <w:rFonts w:ascii="Arial" w:hAnsi="Arial"/>
        </w:rPr>
        <w:t xml:space="preserve">natural </w:t>
      </w:r>
      <w:r>
        <w:rPr>
          <w:rFonts w:ascii="Arial" w:hAnsi="Arial"/>
        </w:rPr>
        <w:t>gas to be served will be natural gas with a specific gravity of approximately .6, and a minimum BTU value per cubic feet of 1,000 or such other gas as may be approved by the Public Service Commission</w:t>
      </w:r>
      <w:r w:rsidR="007C14FD">
        <w:rPr>
          <w:rFonts w:ascii="Arial" w:hAnsi="Arial"/>
        </w:rPr>
        <w:t xml:space="preserve"> of Maryland</w:t>
      </w:r>
      <w:r>
        <w:rPr>
          <w:rFonts w:ascii="Arial" w:hAnsi="Arial"/>
        </w:rPr>
        <w:t>.  The Company shall have the right to supply stand-by or peak shave gas of similar characteristics when necessary.</w:t>
      </w:r>
    </w:p>
    <w:p w:rsidR="000C233A" w:rsidRDefault="000C233A"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 xml:space="preserve">The </w:t>
      </w:r>
      <w:r w:rsidR="001B615B">
        <w:rPr>
          <w:rFonts w:ascii="Arial" w:hAnsi="Arial"/>
        </w:rPr>
        <w:t>propane gas to be served will be propane with a specific gravity of approximately 1.52,</w:t>
      </w:r>
      <w:r w:rsidR="00B837CD">
        <w:rPr>
          <w:rFonts w:ascii="Arial" w:hAnsi="Arial"/>
        </w:rPr>
        <w:t xml:space="preserve"> </w:t>
      </w:r>
      <w:r w:rsidR="001B615B">
        <w:rPr>
          <w:rFonts w:ascii="Arial" w:hAnsi="Arial"/>
        </w:rPr>
        <w:t>and a minimum BTU value per cubic feet of 2,500 or such other gas as</w:t>
      </w:r>
      <w:r w:rsidR="00A83875">
        <w:rPr>
          <w:rFonts w:ascii="Arial" w:hAnsi="Arial"/>
        </w:rPr>
        <w:t xml:space="preserve"> may be approved by the Public Service Commission</w:t>
      </w:r>
      <w:r w:rsidR="007C14FD">
        <w:rPr>
          <w:rFonts w:ascii="Arial" w:hAnsi="Arial"/>
        </w:rPr>
        <w:t xml:space="preserve"> of Maryland</w:t>
      </w:r>
      <w:r w:rsidR="00A83875">
        <w:rPr>
          <w:rFonts w:ascii="Arial" w:hAnsi="Arial"/>
        </w:rPr>
        <w:t>.</w: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rPr>
      </w:pP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rPr>
      </w:pPr>
      <w:r>
        <w:rPr>
          <w:rFonts w:ascii="Arial" w:hAnsi="Arial"/>
        </w:rPr>
        <w:t>3.6</w:t>
      </w:r>
      <w:r>
        <w:rPr>
          <w:rFonts w:ascii="Arial" w:hAnsi="Arial"/>
        </w:rPr>
        <w:tab/>
        <w:t xml:space="preserve">RETURNED </w:t>
      </w:r>
      <w:r w:rsidR="00476292">
        <w:rPr>
          <w:rFonts w:ascii="Arial" w:hAnsi="Arial"/>
        </w:rPr>
        <w:t>PAYMENTS</w:t>
      </w:r>
    </w:p>
    <w:p w:rsidR="009734B2" w:rsidRDefault="009734B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rPr>
      </w:pPr>
    </w:p>
    <w:p w:rsidR="009734B2" w:rsidRDefault="00476292" w:rsidP="004C639D">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Payment for Services provided under this Tariff</w:t>
      </w:r>
      <w:r w:rsidR="009734B2">
        <w:rPr>
          <w:rFonts w:ascii="Arial" w:hAnsi="Arial"/>
        </w:rPr>
        <w:t xml:space="preserve">, Customer deposits, or </w:t>
      </w:r>
      <w:r>
        <w:rPr>
          <w:rFonts w:ascii="Arial" w:hAnsi="Arial"/>
        </w:rPr>
        <w:t>other Tariff charges</w:t>
      </w:r>
      <w:r w:rsidR="00BA3062">
        <w:rPr>
          <w:rFonts w:ascii="Arial" w:hAnsi="Arial"/>
        </w:rPr>
        <w:t xml:space="preserve"> </w:t>
      </w:r>
      <w:r w:rsidR="009734B2">
        <w:rPr>
          <w:rFonts w:ascii="Arial" w:hAnsi="Arial"/>
        </w:rPr>
        <w:t xml:space="preserve">which are returned unpaid by the Customer's bank will result in an additional twenty dollar ($20) </w:t>
      </w:r>
      <w:r>
        <w:rPr>
          <w:rFonts w:ascii="Arial" w:hAnsi="Arial"/>
        </w:rPr>
        <w:t xml:space="preserve">Returned Payment Charge </w:t>
      </w:r>
      <w:r w:rsidR="009734B2">
        <w:rPr>
          <w:rFonts w:ascii="Arial" w:hAnsi="Arial"/>
        </w:rPr>
        <w:t>per occurrence and will be charged ag</w:t>
      </w:r>
      <w:r w:rsidR="00892B81">
        <w:rPr>
          <w:rFonts w:ascii="Arial" w:hAnsi="Arial"/>
        </w:rPr>
        <w:t>ainst the Customer's account.</w:t>
      </w:r>
      <w:r w:rsidR="009734B2">
        <w:rPr>
          <w:rFonts w:ascii="Arial" w:hAnsi="Arial"/>
        </w:rPr>
        <w:t xml:space="preserve"> After the second returned </w:t>
      </w:r>
      <w:r>
        <w:rPr>
          <w:rFonts w:ascii="Arial" w:hAnsi="Arial"/>
        </w:rPr>
        <w:t>payment</w:t>
      </w:r>
      <w:r w:rsidR="009734B2">
        <w:rPr>
          <w:rFonts w:ascii="Arial" w:hAnsi="Arial"/>
        </w:rPr>
        <w:t xml:space="preserve"> the Company reserves the right to notify the Customer that </w:t>
      </w:r>
      <w:r>
        <w:rPr>
          <w:rFonts w:ascii="Arial" w:hAnsi="Arial"/>
        </w:rPr>
        <w:t>an alternate payment method will be required for future payments.</w:t>
      </w:r>
    </w:p>
    <w:p w:rsidR="004C639D" w:rsidRDefault="00476292" w:rsidP="00476292">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Failure to pay the full amount of the returned payment including the Returned Payment Charge will result in discontinuance of the Customer’s service.  The Company may discontinue service without prior notice if an invalid payment is used to restore service or to satisfy a disconnect notice.</w:t>
      </w:r>
    </w:p>
    <w:p w:rsidR="009734B2" w:rsidRDefault="009734B2">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F271AB" w:rsidRDefault="00F271AB">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F271AB" w:rsidRDefault="00F271AB">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F271AB" w:rsidRDefault="00F271AB">
      <w:pPr>
        <w:pBdr>
          <w:bottom w:val="single" w:sz="4" w:space="1" w:color="auto"/>
        </w:pBdr>
        <w:tabs>
          <w:tab w:val="left" w:pos="-1080"/>
          <w:tab w:val="left" w:pos="-720"/>
          <w:tab w:val="left" w:pos="0"/>
          <w:tab w:val="left" w:pos="1080"/>
          <w:tab w:val="left" w:pos="1440"/>
          <w:tab w:val="left" w:pos="6480"/>
        </w:tabs>
        <w:spacing w:line="288" w:lineRule="auto"/>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w:t>
      </w:r>
      <w:r w:rsidR="00CE2328">
        <w:rPr>
          <w:rFonts w:ascii="Arial" w:hAnsi="Arial"/>
        </w:rPr>
        <w:t>No. 87857 dated October 29</w:t>
      </w:r>
      <w:r>
        <w:rPr>
          <w:rFonts w:ascii="Arial" w:hAnsi="Arial"/>
        </w:rPr>
        <w:t>, 2016 in Case No. 9410</w:t>
      </w:r>
    </w:p>
    <w:p w:rsidR="00B629E6" w:rsidRDefault="00B629E6" w:rsidP="004C639D">
      <w:pPr>
        <w:tabs>
          <w:tab w:val="left" w:pos="-1080"/>
          <w:tab w:val="left" w:pos="-720"/>
          <w:tab w:val="left" w:pos="0"/>
          <w:tab w:val="left" w:pos="6480"/>
        </w:tabs>
        <w:spacing w:after="0"/>
        <w:rPr>
          <w:rFonts w:ascii="Arial" w:hAnsi="Arial"/>
        </w:rPr>
      </w:pPr>
    </w:p>
    <w:p w:rsidR="00F271AB" w:rsidRDefault="00F271AB" w:rsidP="004C639D">
      <w:pPr>
        <w:tabs>
          <w:tab w:val="left" w:pos="-1080"/>
          <w:tab w:val="left" w:pos="-720"/>
          <w:tab w:val="left" w:pos="0"/>
          <w:tab w:val="left" w:pos="6480"/>
        </w:tabs>
        <w:spacing w:after="0"/>
        <w:rPr>
          <w:rFonts w:ascii="Arial" w:hAnsi="Arial"/>
        </w:rPr>
      </w:pPr>
    </w:p>
    <w:p w:rsidR="009734B2" w:rsidRDefault="009734B2" w:rsidP="004C639D">
      <w:pPr>
        <w:tabs>
          <w:tab w:val="left" w:pos="-1080"/>
          <w:tab w:val="left" w:pos="-720"/>
          <w:tab w:val="left" w:pos="0"/>
          <w:tab w:val="left" w:pos="6480"/>
        </w:tabs>
        <w:spacing w:after="0"/>
        <w:rPr>
          <w:rFonts w:ascii="Arial" w:hAnsi="Arial"/>
        </w:rPr>
      </w:pPr>
      <w:r>
        <w:rPr>
          <w:rFonts w:ascii="Arial" w:hAnsi="Arial"/>
        </w:rPr>
        <w:t>P.S.C. Md. No. 1</w:t>
      </w:r>
    </w:p>
    <w:p w:rsidR="009734B2" w:rsidRDefault="00CE0A04" w:rsidP="004C639D">
      <w:pPr>
        <w:tabs>
          <w:tab w:val="left" w:pos="-1080"/>
          <w:tab w:val="left" w:pos="-720"/>
          <w:tab w:val="left" w:pos="0"/>
          <w:tab w:val="left" w:pos="6480"/>
        </w:tabs>
        <w:spacing w:after="0"/>
        <w:rPr>
          <w:rFonts w:ascii="Arial" w:hAnsi="Arial"/>
        </w:rPr>
      </w:pPr>
      <w:r>
        <w:rPr>
          <w:rFonts w:ascii="Arial" w:hAnsi="Arial"/>
        </w:rPr>
        <w:t>Sandpiper Energy, Inc.</w:t>
      </w:r>
      <w:r w:rsidR="009734B2">
        <w:rPr>
          <w:rFonts w:ascii="Arial" w:hAnsi="Arial"/>
        </w:rPr>
        <w:tab/>
      </w:r>
      <w:r w:rsidR="009734B2">
        <w:rPr>
          <w:rFonts w:ascii="Arial" w:hAnsi="Arial"/>
        </w:rPr>
        <w:tab/>
        <w:t xml:space="preserve">          </w:t>
      </w:r>
      <w:r w:rsidR="004C639D">
        <w:rPr>
          <w:rFonts w:ascii="Arial" w:hAnsi="Arial"/>
        </w:rPr>
        <w:t xml:space="preserve">    </w:t>
      </w:r>
      <w:r w:rsidR="009734B2">
        <w:rPr>
          <w:rFonts w:ascii="Arial" w:hAnsi="Arial"/>
        </w:rPr>
        <w:t>Original Sheet No. 8</w:t>
      </w:r>
    </w:p>
    <w:p w:rsidR="009734B2" w:rsidRDefault="00224F75" w:rsidP="005035D4">
      <w:pPr>
        <w:tabs>
          <w:tab w:val="left" w:pos="-1080"/>
          <w:tab w:val="left" w:pos="-720"/>
          <w:tab w:val="left" w:pos="0"/>
          <w:tab w:val="left" w:pos="2940"/>
        </w:tabs>
        <w:spacing w:line="19" w:lineRule="exact"/>
        <w:rPr>
          <w:rFonts w:ascii="Arial" w:hAnsi="Arial"/>
          <w:b/>
        </w:rPr>
      </w:pPr>
      <w:r>
        <w:rPr>
          <w:rFonts w:ascii="Arial" w:hAnsi="Arial"/>
          <w:noProof/>
        </w:rPr>
        <mc:AlternateContent>
          <mc:Choice Requires="wps">
            <w:drawing>
              <wp:anchor distT="0" distB="0" distL="114300" distR="114300" simplePos="0" relativeHeight="25168691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6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AA1E" id="Rectangle 22" o:spid="_x0000_s1026" style="position:absolute;margin-left:1in;margin-top:0;width:7in;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0JdAIAAPk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gTg0J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r w:rsidR="005035D4">
        <w:rPr>
          <w:rFonts w:ascii="Arial" w:hAnsi="Arial"/>
          <w:b/>
        </w:rPr>
        <w:tab/>
      </w:r>
    </w:p>
    <w:p w:rsidR="009734B2" w:rsidRDefault="009734B2" w:rsidP="004C639D">
      <w:pPr>
        <w:pStyle w:val="Heading1"/>
        <w:spacing w:after="120"/>
        <w:rPr>
          <w:b w:val="0"/>
        </w:rPr>
      </w:pPr>
      <w:r>
        <w:t>RULES AND REGULATIONS</w:t>
      </w:r>
    </w:p>
    <w:p w:rsidR="009734B2" w:rsidRDefault="009734B2" w:rsidP="004C639D">
      <w:pPr>
        <w:tabs>
          <w:tab w:val="left" w:pos="-1080"/>
          <w:tab w:val="left" w:pos="-720"/>
          <w:tab w:val="left" w:pos="0"/>
          <w:tab w:val="left" w:pos="540"/>
          <w:tab w:val="left" w:pos="1080"/>
          <w:tab w:val="left" w:pos="6480"/>
        </w:tabs>
        <w:spacing w:after="120"/>
        <w:jc w:val="center"/>
        <w:rPr>
          <w:rFonts w:ascii="Arial" w:hAnsi="Arial"/>
          <w:b/>
        </w:rPr>
      </w:pPr>
      <w:r>
        <w:rPr>
          <w:rFonts w:ascii="Arial" w:hAnsi="Arial"/>
          <w:b/>
        </w:rPr>
        <w:t>SECTION IV – CUSTOMER’S INSTALLATIONS</w:t>
      </w:r>
    </w:p>
    <w:p w:rsidR="009734B2" w:rsidRDefault="009734B2" w:rsidP="004C639D">
      <w:pPr>
        <w:tabs>
          <w:tab w:val="left" w:pos="-1080"/>
          <w:tab w:val="left" w:pos="-720"/>
          <w:tab w:val="left" w:pos="0"/>
          <w:tab w:val="left" w:pos="540"/>
          <w:tab w:val="left" w:pos="1080"/>
          <w:tab w:val="left" w:pos="6480"/>
        </w:tabs>
        <w:spacing w:after="0"/>
        <w:jc w:val="both"/>
        <w:rPr>
          <w:rFonts w:ascii="Arial" w:hAnsi="Arial"/>
        </w:rPr>
      </w:pPr>
    </w:p>
    <w:p w:rsidR="009734B2" w:rsidRDefault="009734B2" w:rsidP="004C639D">
      <w:pPr>
        <w:tabs>
          <w:tab w:val="left" w:pos="-1080"/>
          <w:tab w:val="left" w:pos="-720"/>
          <w:tab w:val="left" w:pos="0"/>
          <w:tab w:val="left" w:pos="540"/>
          <w:tab w:val="left" w:pos="1080"/>
          <w:tab w:val="left" w:pos="6480"/>
        </w:tabs>
        <w:spacing w:after="120"/>
        <w:jc w:val="both"/>
        <w:rPr>
          <w:rFonts w:ascii="Arial" w:hAnsi="Arial"/>
        </w:rPr>
      </w:pPr>
      <w:r>
        <w:rPr>
          <w:rFonts w:ascii="Arial" w:hAnsi="Arial"/>
        </w:rPr>
        <w:t>4.1</w:t>
      </w:r>
      <w:r>
        <w:rPr>
          <w:rFonts w:ascii="Arial" w:hAnsi="Arial"/>
        </w:rPr>
        <w:tab/>
        <w:t>INFORMATION FROM CUSTOMER</w:t>
      </w:r>
    </w:p>
    <w:p w:rsidR="009734B2" w:rsidRDefault="009734B2" w:rsidP="004C639D">
      <w:pPr>
        <w:tabs>
          <w:tab w:val="left" w:pos="-1080"/>
          <w:tab w:val="left" w:pos="-720"/>
          <w:tab w:val="left" w:pos="0"/>
          <w:tab w:val="left" w:pos="540"/>
          <w:tab w:val="left" w:pos="1080"/>
          <w:tab w:val="left" w:pos="6480"/>
        </w:tabs>
        <w:spacing w:after="120"/>
        <w:ind w:firstLine="540"/>
        <w:jc w:val="both"/>
        <w:rPr>
          <w:rFonts w:ascii="Arial" w:hAnsi="Arial"/>
        </w:rPr>
      </w:pPr>
      <w:r>
        <w:rPr>
          <w:rFonts w:ascii="Arial" w:hAnsi="Arial"/>
        </w:rPr>
        <w:t>Anyone desiring to equip his premises for the use of gas shall communicate with the Company personally, or through his contractor or agent, giving the exact location of the premises and details of all gas consuming equipment to be installed.</w:t>
      </w:r>
    </w:p>
    <w:p w:rsidR="009734B2" w:rsidRDefault="009734B2" w:rsidP="004C639D">
      <w:pPr>
        <w:tabs>
          <w:tab w:val="left" w:pos="-1080"/>
          <w:tab w:val="left" w:pos="-720"/>
          <w:tab w:val="left" w:pos="0"/>
          <w:tab w:val="left" w:pos="540"/>
          <w:tab w:val="left" w:pos="1080"/>
          <w:tab w:val="left" w:pos="6480"/>
        </w:tabs>
        <w:spacing w:after="120"/>
        <w:jc w:val="both"/>
        <w:rPr>
          <w:rFonts w:ascii="Arial" w:hAnsi="Arial"/>
        </w:rPr>
      </w:pPr>
      <w:r>
        <w:rPr>
          <w:rFonts w:ascii="Arial" w:hAnsi="Arial"/>
        </w:rPr>
        <w:t>4.2</w:t>
      </w:r>
      <w:r>
        <w:rPr>
          <w:rFonts w:ascii="Arial" w:hAnsi="Arial"/>
        </w:rPr>
        <w:tab/>
        <w:t>POINT OF CONNECTION</w:t>
      </w:r>
    </w:p>
    <w:p w:rsidR="009734B2" w:rsidRDefault="009734B2" w:rsidP="004C639D">
      <w:pPr>
        <w:tabs>
          <w:tab w:val="left" w:pos="-1080"/>
          <w:tab w:val="left" w:pos="-720"/>
          <w:tab w:val="left" w:pos="0"/>
          <w:tab w:val="left" w:pos="540"/>
          <w:tab w:val="left" w:pos="1080"/>
          <w:tab w:val="left" w:pos="6480"/>
        </w:tabs>
        <w:spacing w:after="120"/>
        <w:ind w:firstLine="540"/>
        <w:jc w:val="both"/>
        <w:rPr>
          <w:rFonts w:ascii="Arial" w:hAnsi="Arial"/>
        </w:rPr>
      </w:pPr>
      <w:r>
        <w:rPr>
          <w:rFonts w:ascii="Arial" w:hAnsi="Arial"/>
        </w:rPr>
        <w:t>The Company will designate the point where the Customer would be required to terminate his piping for connection to the lines of the Company.  The furnishing of such information does not constitute an agreement, or obligation, on the part of the Company to render service.</w:t>
      </w:r>
    </w:p>
    <w:p w:rsidR="009734B2" w:rsidRDefault="009734B2" w:rsidP="004C639D">
      <w:pPr>
        <w:tabs>
          <w:tab w:val="left" w:pos="-1080"/>
          <w:tab w:val="left" w:pos="-720"/>
          <w:tab w:val="left" w:pos="0"/>
          <w:tab w:val="left" w:pos="540"/>
          <w:tab w:val="left" w:pos="1080"/>
          <w:tab w:val="left" w:pos="6480"/>
        </w:tabs>
        <w:spacing w:after="120"/>
        <w:jc w:val="both"/>
        <w:rPr>
          <w:rFonts w:ascii="Arial" w:hAnsi="Arial"/>
        </w:rPr>
      </w:pPr>
      <w:r>
        <w:rPr>
          <w:rFonts w:ascii="Arial" w:hAnsi="Arial"/>
        </w:rPr>
        <w:t>4.3</w:t>
      </w:r>
      <w:r>
        <w:rPr>
          <w:rFonts w:ascii="Arial" w:hAnsi="Arial"/>
        </w:rPr>
        <w:tab/>
        <w:t>METER SPACE</w:t>
      </w:r>
    </w:p>
    <w:p w:rsidR="009734B2" w:rsidRDefault="009734B2" w:rsidP="004C639D">
      <w:pPr>
        <w:tabs>
          <w:tab w:val="left" w:pos="-1080"/>
          <w:tab w:val="left" w:pos="-720"/>
          <w:tab w:val="left" w:pos="0"/>
          <w:tab w:val="left" w:pos="540"/>
          <w:tab w:val="left" w:pos="1080"/>
          <w:tab w:val="left" w:pos="6480"/>
        </w:tabs>
        <w:spacing w:after="120"/>
        <w:ind w:firstLine="540"/>
        <w:jc w:val="both"/>
        <w:rPr>
          <w:rFonts w:ascii="Arial" w:hAnsi="Arial"/>
        </w:rPr>
      </w:pPr>
      <w:r>
        <w:rPr>
          <w:rFonts w:ascii="Arial" w:hAnsi="Arial"/>
        </w:rPr>
        <w:t>The Customer shall provide, free of expense to the Company, a space satisfactory to the Company for meters, regulators or other equipment of the Company which may be necessary for the rendering of adequate service, the Company reserving the right to establish standards as to the location of such space in accordance with pressure conditions, volumes and other pertinent factors.</w:t>
      </w:r>
    </w:p>
    <w:p w:rsidR="009734B2" w:rsidRDefault="009734B2" w:rsidP="004C639D">
      <w:pPr>
        <w:tabs>
          <w:tab w:val="left" w:pos="-1080"/>
          <w:tab w:val="left" w:pos="-720"/>
          <w:tab w:val="left" w:pos="0"/>
          <w:tab w:val="left" w:pos="540"/>
          <w:tab w:val="left" w:pos="1080"/>
          <w:tab w:val="left" w:pos="6480"/>
        </w:tabs>
        <w:spacing w:after="120"/>
        <w:jc w:val="both"/>
        <w:rPr>
          <w:rFonts w:ascii="Arial" w:hAnsi="Arial"/>
        </w:rPr>
      </w:pPr>
      <w:r>
        <w:rPr>
          <w:rFonts w:ascii="Arial" w:hAnsi="Arial"/>
        </w:rPr>
        <w:t>4.4</w:t>
      </w:r>
      <w:r>
        <w:rPr>
          <w:rFonts w:ascii="Arial" w:hAnsi="Arial"/>
        </w:rPr>
        <w:tab/>
        <w:t>METER LOCATION</w:t>
      </w:r>
    </w:p>
    <w:p w:rsidR="009734B2" w:rsidRDefault="009734B2" w:rsidP="004C639D">
      <w:pPr>
        <w:tabs>
          <w:tab w:val="left" w:pos="-1080"/>
          <w:tab w:val="left" w:pos="-720"/>
          <w:tab w:val="left" w:pos="0"/>
          <w:tab w:val="left" w:pos="540"/>
          <w:tab w:val="left" w:pos="1080"/>
          <w:tab w:val="left" w:pos="6480"/>
        </w:tabs>
        <w:spacing w:after="120"/>
        <w:ind w:firstLine="540"/>
        <w:jc w:val="both"/>
        <w:rPr>
          <w:rFonts w:ascii="Arial" w:hAnsi="Arial"/>
        </w:rPr>
      </w:pPr>
      <w:r>
        <w:rPr>
          <w:rFonts w:ascii="Arial" w:hAnsi="Arial"/>
        </w:rPr>
        <w:t>The Company shall have the right to determine the location of its meters, which must be placed where they will be easily accessible, and the Customer or Owner of building shall provide and at all times maintain free of expense to the Company proper space for the Company's meters.  Likewise, the Customer is warned not to permit materials of any character to be piled up or heaped around the meter location.  The Customer shall reimburse the Company for the loss of, or any damage to its meters and meter connections, or other property of the Company while located on the Customer's premises, arising out of or caused by Customer's negligence, carelessness, or that of his servants, agents, employees, members of his household, or any person upon his premises under or by authority of his consent or sufferance.</w:t>
      </w:r>
    </w:p>
    <w:p w:rsidR="009734B2" w:rsidRDefault="009734B2" w:rsidP="004C639D">
      <w:pPr>
        <w:tabs>
          <w:tab w:val="left" w:pos="-1080"/>
          <w:tab w:val="left" w:pos="-720"/>
          <w:tab w:val="left" w:pos="0"/>
          <w:tab w:val="left" w:pos="540"/>
          <w:tab w:val="left" w:pos="1080"/>
          <w:tab w:val="left" w:pos="6480"/>
        </w:tabs>
        <w:spacing w:after="0"/>
        <w:jc w:val="both"/>
        <w:rPr>
          <w:rFonts w:ascii="Arial" w:hAnsi="Arial"/>
        </w:rPr>
      </w:pPr>
      <w:r>
        <w:rPr>
          <w:rFonts w:ascii="Arial" w:hAnsi="Arial"/>
        </w:rPr>
        <w:t>4.5</w:t>
      </w:r>
      <w:r>
        <w:rPr>
          <w:rFonts w:ascii="Arial" w:hAnsi="Arial"/>
        </w:rPr>
        <w:tab/>
        <w:t>METER CONNECTIONS</w:t>
      </w:r>
    </w:p>
    <w:p w:rsidR="009734B2" w:rsidRDefault="009734B2" w:rsidP="004C639D">
      <w:pPr>
        <w:tabs>
          <w:tab w:val="left" w:pos="-1080"/>
          <w:tab w:val="left" w:pos="-720"/>
          <w:tab w:val="left" w:pos="0"/>
          <w:tab w:val="left" w:pos="540"/>
          <w:tab w:val="left" w:pos="1080"/>
          <w:tab w:val="left" w:pos="6480"/>
        </w:tabs>
        <w:spacing w:after="0"/>
        <w:jc w:val="both"/>
        <w:rPr>
          <w:rFonts w:ascii="Arial" w:hAnsi="Arial"/>
        </w:rPr>
      </w:pPr>
    </w:p>
    <w:p w:rsidR="009734B2" w:rsidRDefault="009734B2" w:rsidP="00A46E0F">
      <w:pPr>
        <w:tabs>
          <w:tab w:val="left" w:pos="-1080"/>
          <w:tab w:val="left" w:pos="-720"/>
          <w:tab w:val="left" w:pos="0"/>
          <w:tab w:val="left" w:pos="540"/>
          <w:tab w:val="left" w:pos="1080"/>
          <w:tab w:val="left" w:pos="6480"/>
        </w:tabs>
        <w:spacing w:after="120"/>
        <w:ind w:firstLine="540"/>
        <w:jc w:val="both"/>
        <w:rPr>
          <w:rFonts w:ascii="Arial" w:hAnsi="Arial"/>
        </w:rPr>
      </w:pPr>
      <w:r>
        <w:rPr>
          <w:rFonts w:ascii="Arial" w:hAnsi="Arial"/>
        </w:rPr>
        <w:t>The Company will own, furnish and maintain the meter, regulator and meter connection required to measure the gas supplied to Customer, and will supply gas only through a meter furnished and owned by it.  The Company must be notified when Customer desires to have meter installed, changed or removed.</w:t>
      </w:r>
    </w:p>
    <w:p w:rsidR="00A46E0F" w:rsidRPr="00A46E0F" w:rsidRDefault="00A46E0F" w:rsidP="00A46E0F">
      <w:pPr>
        <w:tabs>
          <w:tab w:val="left" w:pos="-1080"/>
          <w:tab w:val="left" w:pos="-720"/>
          <w:tab w:val="left" w:pos="0"/>
          <w:tab w:val="left" w:pos="540"/>
          <w:tab w:val="left" w:pos="1080"/>
          <w:tab w:val="left" w:pos="6480"/>
        </w:tabs>
        <w:spacing w:after="120"/>
        <w:ind w:firstLine="540"/>
        <w:jc w:val="both"/>
        <w:rPr>
          <w:rFonts w:ascii="Arial" w:hAnsi="Arial"/>
        </w:rPr>
      </w:pPr>
      <w:r w:rsidRPr="00A46E0F">
        <w:rPr>
          <w:rFonts w:ascii="Arial" w:hAnsi="Arial"/>
        </w:rPr>
        <w:t>4.6</w:t>
      </w:r>
      <w:r w:rsidRPr="00A46E0F">
        <w:rPr>
          <w:rFonts w:ascii="Arial" w:hAnsi="Arial"/>
        </w:rPr>
        <w:tab/>
        <w:t>TEMPORARY SERVICE</w:t>
      </w:r>
    </w:p>
    <w:p w:rsidR="00A46E0F" w:rsidRDefault="00A46E0F" w:rsidP="00A46E0F">
      <w:pPr>
        <w:tabs>
          <w:tab w:val="left" w:pos="-1080"/>
          <w:tab w:val="left" w:pos="-720"/>
          <w:tab w:val="left" w:pos="0"/>
          <w:tab w:val="left" w:pos="540"/>
          <w:tab w:val="left" w:pos="1080"/>
          <w:tab w:val="left" w:pos="6480"/>
        </w:tabs>
        <w:spacing w:after="120"/>
        <w:ind w:firstLine="540"/>
        <w:jc w:val="both"/>
        <w:rPr>
          <w:rFonts w:ascii="Arial" w:hAnsi="Arial" w:cs="Arial"/>
        </w:rPr>
      </w:pPr>
      <w:r w:rsidRPr="00A46E0F">
        <w:rPr>
          <w:rFonts w:ascii="Arial" w:hAnsi="Arial"/>
        </w:rPr>
        <w:t>The Customer shall pay the cost for all material, labor and all other necessary expense incurred by the Company in supplying</w:t>
      </w:r>
      <w:r>
        <w:rPr>
          <w:rFonts w:ascii="Arial" w:hAnsi="Arial" w:cs="Arial"/>
        </w:rPr>
        <w:t xml:space="preserve"> gas service to the Customer for any temporary purpose or use, and shall pay the cost of removing material after service is discontinued, in addition to the regular payments for gas used.  The Company will credit the Customer with the reasonable salvage value of any material recovered.</w:t>
      </w:r>
    </w:p>
    <w:p w:rsidR="009734B2" w:rsidRDefault="00224F75">
      <w:pPr>
        <w:tabs>
          <w:tab w:val="left" w:pos="-1080"/>
          <w:tab w:val="left" w:pos="-720"/>
          <w:tab w:val="left" w:pos="0"/>
          <w:tab w:val="left" w:pos="108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68793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FC0D" id="Rectangle 23" o:spid="_x0000_s1026" style="position:absolute;margin-left:1in;margin-top:0;width:7in;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K3ChJX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9734B2" w:rsidRDefault="009734B2" w:rsidP="004C639D">
      <w:pPr>
        <w:tabs>
          <w:tab w:val="left" w:pos="-1080"/>
          <w:tab w:val="left" w:pos="-720"/>
          <w:tab w:val="left" w:pos="0"/>
          <w:tab w:val="left" w:pos="1080"/>
          <w:tab w:val="left" w:pos="1440"/>
          <w:tab w:val="left" w:pos="6480"/>
        </w:tabs>
        <w:spacing w:after="0" w:line="286" w:lineRule="auto"/>
        <w:rPr>
          <w:rFonts w:ascii="Arial" w:hAnsi="Arial"/>
        </w:rPr>
      </w:pPr>
      <w:r>
        <w:rPr>
          <w:rFonts w:ascii="Arial" w:hAnsi="Arial"/>
        </w:rPr>
        <w:t xml:space="preserve">Issue Date: </w:t>
      </w:r>
      <w:r w:rsidR="00487E9F">
        <w:rPr>
          <w:rFonts w:ascii="Arial" w:hAnsi="Arial"/>
        </w:rPr>
        <w:t>May 31, 2013</w:t>
      </w:r>
      <w:r>
        <w:rPr>
          <w:rFonts w:ascii="Arial" w:hAnsi="Arial"/>
        </w:rPr>
        <w:tab/>
        <w:t xml:space="preserve"> </w:t>
      </w:r>
    </w:p>
    <w:p w:rsidR="009734B2" w:rsidRDefault="009734B2" w:rsidP="004C639D">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Effective Date: Service Rendered on and after </w:t>
      </w:r>
      <w:r w:rsidR="00487E9F">
        <w:rPr>
          <w:rFonts w:ascii="Arial" w:hAnsi="Arial"/>
        </w:rPr>
        <w:t>May 31, 2013</w:t>
      </w:r>
    </w:p>
    <w:p w:rsidR="004C639D" w:rsidRPr="004C639D" w:rsidRDefault="001F324A" w:rsidP="004C639D">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9734B2">
        <w:rPr>
          <w:rFonts w:ascii="Arial" w:hAnsi="Arial"/>
        </w:rPr>
        <w:t xml:space="preserve">  </w:t>
      </w:r>
    </w:p>
    <w:p w:rsidR="009734B2" w:rsidRDefault="009734B2" w:rsidP="00271AA3">
      <w:pPr>
        <w:tabs>
          <w:tab w:val="left" w:pos="-1080"/>
          <w:tab w:val="left" w:pos="-720"/>
          <w:tab w:val="left" w:pos="0"/>
          <w:tab w:val="left" w:pos="6480"/>
        </w:tabs>
        <w:spacing w:after="0"/>
        <w:rPr>
          <w:rFonts w:ascii="Arial" w:hAnsi="Arial" w:cs="Arial"/>
        </w:rPr>
      </w:pPr>
      <w:r>
        <w:rPr>
          <w:rFonts w:ascii="Arial" w:hAnsi="Arial" w:cs="Arial"/>
        </w:rPr>
        <w:t>P.S.C. Md. No. 1</w:t>
      </w:r>
    </w:p>
    <w:p w:rsidR="009734B2" w:rsidRDefault="00CE0A04" w:rsidP="00271AA3">
      <w:pPr>
        <w:tabs>
          <w:tab w:val="left" w:pos="-1080"/>
          <w:tab w:val="left" w:pos="-720"/>
          <w:tab w:val="left" w:pos="0"/>
          <w:tab w:val="left" w:pos="6480"/>
        </w:tabs>
        <w:spacing w:after="0"/>
        <w:rPr>
          <w:rFonts w:ascii="Arial" w:hAnsi="Arial" w:cs="Arial"/>
        </w:rPr>
      </w:pPr>
      <w:r>
        <w:rPr>
          <w:rFonts w:ascii="Arial" w:hAnsi="Arial" w:cs="Arial"/>
        </w:rPr>
        <w:t>Sandpiper Energy, Inc.</w:t>
      </w:r>
      <w:r w:rsidR="009734B2">
        <w:rPr>
          <w:rFonts w:ascii="Arial" w:hAnsi="Arial" w:cs="Arial"/>
        </w:rPr>
        <w:tab/>
      </w:r>
      <w:r w:rsidR="00271AA3">
        <w:rPr>
          <w:rFonts w:ascii="Arial" w:hAnsi="Arial" w:cs="Arial"/>
        </w:rPr>
        <w:t xml:space="preserve">   </w:t>
      </w:r>
      <w:r w:rsidR="009734B2">
        <w:rPr>
          <w:rFonts w:ascii="Arial" w:hAnsi="Arial" w:cs="Arial"/>
        </w:rPr>
        <w:t xml:space="preserve"> </w:t>
      </w:r>
      <w:r w:rsidR="00B21D42">
        <w:rPr>
          <w:rFonts w:ascii="Arial" w:hAnsi="Arial" w:cs="Arial"/>
        </w:rPr>
        <w:t>First Revised</w:t>
      </w:r>
      <w:r w:rsidR="009734B2">
        <w:rPr>
          <w:rFonts w:ascii="Arial" w:hAnsi="Arial" w:cs="Arial"/>
        </w:rPr>
        <w:t xml:space="preserve"> Sheet No. 9</w:t>
      </w:r>
    </w:p>
    <w:p w:rsidR="009734B2" w:rsidRDefault="00224F75">
      <w:pPr>
        <w:tabs>
          <w:tab w:val="left" w:pos="-1080"/>
          <w:tab w:val="left" w:pos="-720"/>
          <w:tab w:val="left" w:pos="0"/>
          <w:tab w:val="left" w:pos="648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8998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F0535" id="Rectangle 24" o:spid="_x0000_s1026" style="position:absolute;margin-left:1in;margin-top:0;width:7in;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Lz83t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9734B2" w:rsidRDefault="009734B2" w:rsidP="00271AA3">
      <w:pPr>
        <w:pStyle w:val="Heading1"/>
      </w:pPr>
      <w:r>
        <w:t>RULES AND REGULATIONS</w:t>
      </w:r>
    </w:p>
    <w:p w:rsidR="009734B2" w:rsidRDefault="009734B2" w:rsidP="00271AA3">
      <w:pPr>
        <w:tabs>
          <w:tab w:val="left" w:pos="-1080"/>
          <w:tab w:val="left" w:pos="-720"/>
          <w:tab w:val="left" w:pos="0"/>
          <w:tab w:val="left" w:pos="540"/>
          <w:tab w:val="left" w:pos="1080"/>
          <w:tab w:val="left" w:pos="1620"/>
          <w:tab w:val="left" w:pos="6480"/>
        </w:tabs>
        <w:spacing w:after="0"/>
        <w:jc w:val="center"/>
        <w:rPr>
          <w:rFonts w:ascii="Arial" w:hAnsi="Arial" w:cs="Arial"/>
          <w:b/>
        </w:rPr>
      </w:pPr>
    </w:p>
    <w:p w:rsidR="009734B2" w:rsidRDefault="009734B2" w:rsidP="00271AA3">
      <w:pPr>
        <w:tabs>
          <w:tab w:val="left" w:pos="-1080"/>
          <w:tab w:val="left" w:pos="-720"/>
          <w:tab w:val="left" w:pos="0"/>
          <w:tab w:val="left" w:pos="540"/>
          <w:tab w:val="left" w:pos="1080"/>
          <w:tab w:val="left" w:pos="1620"/>
          <w:tab w:val="left" w:pos="6480"/>
        </w:tabs>
        <w:spacing w:after="0"/>
        <w:jc w:val="center"/>
        <w:rPr>
          <w:rFonts w:ascii="Arial" w:hAnsi="Arial" w:cs="Arial"/>
        </w:rPr>
      </w:pPr>
      <w:r>
        <w:rPr>
          <w:rFonts w:ascii="Arial" w:hAnsi="Arial" w:cs="Arial"/>
          <w:b/>
        </w:rPr>
        <w:t>SECTION IV</w:t>
      </w:r>
    </w:p>
    <w:p w:rsidR="009734B2" w:rsidRDefault="009734B2" w:rsidP="00271AA3">
      <w:pPr>
        <w:tabs>
          <w:tab w:val="left" w:pos="-1080"/>
          <w:tab w:val="left" w:pos="-720"/>
          <w:tab w:val="left" w:pos="0"/>
          <w:tab w:val="left" w:pos="540"/>
          <w:tab w:val="left" w:pos="1080"/>
          <w:tab w:val="left" w:pos="1620"/>
          <w:tab w:val="left" w:pos="6480"/>
        </w:tabs>
        <w:spacing w:after="0"/>
        <w:jc w:val="center"/>
        <w:rPr>
          <w:rFonts w:ascii="Arial" w:hAnsi="Arial" w:cs="Arial"/>
        </w:rPr>
      </w:pPr>
      <w:r>
        <w:rPr>
          <w:rFonts w:ascii="Arial" w:hAnsi="Arial" w:cs="Arial"/>
        </w:rPr>
        <w:t>(Continued)</w:t>
      </w: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r>
        <w:rPr>
          <w:rFonts w:ascii="Arial" w:hAnsi="Arial" w:cs="Arial"/>
        </w:rPr>
        <w:t>4.7</w:t>
      </w:r>
      <w:r>
        <w:rPr>
          <w:rFonts w:ascii="Arial" w:hAnsi="Arial" w:cs="Arial"/>
        </w:rPr>
        <w:tab/>
        <w:t>SERVICE LINES</w:t>
      </w: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p>
    <w:p w:rsidR="009734B2" w:rsidRDefault="009734B2" w:rsidP="00271AA3">
      <w:pPr>
        <w:tabs>
          <w:tab w:val="left" w:pos="-1080"/>
          <w:tab w:val="left" w:pos="-720"/>
          <w:tab w:val="left" w:pos="0"/>
          <w:tab w:val="left" w:pos="540"/>
          <w:tab w:val="left" w:pos="1080"/>
          <w:tab w:val="left" w:pos="1620"/>
          <w:tab w:val="left" w:pos="6480"/>
        </w:tabs>
        <w:spacing w:after="0"/>
        <w:ind w:firstLine="540"/>
        <w:jc w:val="both"/>
        <w:rPr>
          <w:rFonts w:ascii="Arial" w:hAnsi="Arial" w:cs="Arial"/>
        </w:rPr>
      </w:pPr>
      <w:r>
        <w:rPr>
          <w:rFonts w:ascii="Arial" w:hAnsi="Arial" w:cs="Arial"/>
        </w:rPr>
        <w:t>The Company will install and maintain at its expense, the service line to the point of connection designated by the Company.  (See 8.1 Service Connections).</w:t>
      </w: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r>
        <w:rPr>
          <w:rFonts w:ascii="Arial" w:hAnsi="Arial" w:cs="Arial"/>
        </w:rPr>
        <w:t>4.8</w:t>
      </w:r>
      <w:r>
        <w:rPr>
          <w:rFonts w:ascii="Arial" w:hAnsi="Arial" w:cs="Arial"/>
        </w:rPr>
        <w:tab/>
        <w:t>ADDITIONAL SERVICE LINES</w:t>
      </w: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p>
    <w:p w:rsidR="009734B2" w:rsidRDefault="009734B2" w:rsidP="00271AA3">
      <w:pPr>
        <w:tabs>
          <w:tab w:val="left" w:pos="-1080"/>
          <w:tab w:val="left" w:pos="-720"/>
          <w:tab w:val="left" w:pos="0"/>
          <w:tab w:val="left" w:pos="540"/>
          <w:tab w:val="left" w:pos="1080"/>
          <w:tab w:val="left" w:pos="1620"/>
          <w:tab w:val="left" w:pos="6480"/>
        </w:tabs>
        <w:spacing w:after="0"/>
        <w:ind w:firstLine="540"/>
        <w:jc w:val="both"/>
        <w:rPr>
          <w:rFonts w:ascii="Arial" w:hAnsi="Arial" w:cs="Arial"/>
        </w:rPr>
      </w:pPr>
      <w:r>
        <w:rPr>
          <w:rFonts w:ascii="Arial" w:hAnsi="Arial" w:cs="Arial"/>
        </w:rPr>
        <w:t>No additional tap or service lines shall be made or meter set for gas service to a garage, or other building on any lot where there already exists a service line to the residence or main building of the Customer.</w:t>
      </w: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r>
        <w:rPr>
          <w:rFonts w:ascii="Arial" w:hAnsi="Arial" w:cs="Arial"/>
        </w:rPr>
        <w:t>4.9</w:t>
      </w:r>
      <w:r>
        <w:rPr>
          <w:rFonts w:ascii="Arial" w:hAnsi="Arial" w:cs="Arial"/>
        </w:rPr>
        <w:tab/>
        <w:t>HOUSE PIPING</w:t>
      </w: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p>
    <w:p w:rsidR="009734B2" w:rsidRDefault="009734B2" w:rsidP="00271AA3">
      <w:pPr>
        <w:tabs>
          <w:tab w:val="left" w:pos="-1080"/>
          <w:tab w:val="left" w:pos="-720"/>
          <w:tab w:val="left" w:pos="0"/>
          <w:tab w:val="left" w:pos="540"/>
          <w:tab w:val="left" w:pos="1080"/>
          <w:tab w:val="left" w:pos="1620"/>
          <w:tab w:val="left" w:pos="6480"/>
        </w:tabs>
        <w:spacing w:after="0"/>
        <w:ind w:firstLine="540"/>
        <w:jc w:val="both"/>
        <w:rPr>
          <w:rFonts w:ascii="Arial" w:hAnsi="Arial" w:cs="Arial"/>
        </w:rPr>
      </w:pPr>
      <w:r>
        <w:rPr>
          <w:rFonts w:ascii="Arial" w:hAnsi="Arial" w:cs="Arial"/>
        </w:rPr>
        <w:t>Prior to the installation of house piping by the Customer in new or altered premises, inquiry should be made of the Company to determine the requirements, sizes of pipe, quality and other specifications.</w:t>
      </w: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r>
        <w:rPr>
          <w:rFonts w:ascii="Arial" w:hAnsi="Arial" w:cs="Arial"/>
        </w:rPr>
        <w:t>4.10</w:t>
      </w:r>
      <w:r>
        <w:rPr>
          <w:rFonts w:ascii="Arial" w:hAnsi="Arial" w:cs="Arial"/>
        </w:rPr>
        <w:tab/>
        <w:t xml:space="preserve">INTERFERENCE WITH </w:t>
      </w:r>
      <w:r w:rsidR="007143FE">
        <w:rPr>
          <w:rFonts w:ascii="Arial" w:hAnsi="Arial" w:cs="Arial"/>
        </w:rPr>
        <w:t xml:space="preserve">COMPANY </w:t>
      </w:r>
      <w:r>
        <w:rPr>
          <w:rFonts w:ascii="Arial" w:hAnsi="Arial" w:cs="Arial"/>
        </w:rPr>
        <w:t>FACILITIES</w:t>
      </w:r>
    </w:p>
    <w:p w:rsidR="009734B2" w:rsidRDefault="009734B2" w:rsidP="00271AA3">
      <w:pPr>
        <w:tabs>
          <w:tab w:val="left" w:pos="-1080"/>
          <w:tab w:val="left" w:pos="-720"/>
          <w:tab w:val="left" w:pos="0"/>
          <w:tab w:val="left" w:pos="540"/>
          <w:tab w:val="left" w:pos="1080"/>
          <w:tab w:val="left" w:pos="1620"/>
          <w:tab w:val="left" w:pos="6480"/>
        </w:tabs>
        <w:spacing w:after="0"/>
        <w:jc w:val="both"/>
        <w:rPr>
          <w:rFonts w:ascii="Arial" w:hAnsi="Arial" w:cs="Arial"/>
        </w:rPr>
      </w:pPr>
    </w:p>
    <w:p w:rsidR="009734B2" w:rsidRDefault="009734B2" w:rsidP="00271AA3">
      <w:pPr>
        <w:tabs>
          <w:tab w:val="left" w:pos="-1080"/>
          <w:tab w:val="left" w:pos="-720"/>
          <w:tab w:val="left" w:pos="0"/>
          <w:tab w:val="left" w:pos="540"/>
          <w:tab w:val="left" w:pos="1080"/>
          <w:tab w:val="left" w:pos="1620"/>
          <w:tab w:val="left" w:pos="6480"/>
        </w:tabs>
        <w:spacing w:after="0"/>
        <w:ind w:firstLine="540"/>
        <w:jc w:val="both"/>
        <w:rPr>
          <w:rFonts w:ascii="Arial" w:hAnsi="Arial" w:cs="Arial"/>
        </w:rPr>
      </w:pPr>
      <w:r>
        <w:rPr>
          <w:rFonts w:ascii="Arial" w:hAnsi="Arial" w:cs="Arial"/>
        </w:rPr>
        <w:t xml:space="preserve">The Customer shall not open, tamper or interfere with, in any manner, </w:t>
      </w:r>
      <w:r w:rsidR="007143FE">
        <w:rPr>
          <w:rFonts w:ascii="Arial" w:hAnsi="Arial" w:cs="Arial"/>
        </w:rPr>
        <w:t>the</w:t>
      </w:r>
      <w:r>
        <w:rPr>
          <w:rFonts w:ascii="Arial" w:hAnsi="Arial" w:cs="Arial"/>
        </w:rPr>
        <w:t xml:space="preserve"> service line</w:t>
      </w:r>
      <w:r w:rsidR="007143FE">
        <w:rPr>
          <w:rFonts w:ascii="Arial" w:hAnsi="Arial" w:cs="Arial"/>
        </w:rPr>
        <w:t>, regulators,</w:t>
      </w:r>
      <w:r>
        <w:rPr>
          <w:rFonts w:ascii="Arial" w:hAnsi="Arial" w:cs="Arial"/>
        </w:rPr>
        <w:t xml:space="preserve"> or safety appliances installed in connection with service </w:t>
      </w:r>
      <w:r w:rsidR="007143FE">
        <w:rPr>
          <w:rFonts w:ascii="Arial" w:hAnsi="Arial" w:cs="Arial"/>
        </w:rPr>
        <w:t>provided to the Customer</w:t>
      </w:r>
      <w:r>
        <w:rPr>
          <w:rFonts w:ascii="Arial" w:hAnsi="Arial" w:cs="Arial"/>
        </w:rPr>
        <w:t>.</w:t>
      </w:r>
      <w:r w:rsidR="007143FE">
        <w:rPr>
          <w:rFonts w:ascii="Arial" w:hAnsi="Arial" w:cs="Arial"/>
        </w:rPr>
        <w:t xml:space="preserve"> The Company’s main, service line, service cock, curb box and meter shall not be tampered or interfered with at any time.  In the event of the Company’s meters or other property being tampered or interfered with, the Customer being supplied through such equipment shall pay the amount which may be reasonably estimated to be due for service used but not registered on the Company’s meter, and for any repairs, replacements or changes in facilities required, as well as for costs of inspections, investigations and protective installations.</w:t>
      </w:r>
    </w:p>
    <w:p w:rsidR="009734B2" w:rsidRDefault="009734B2">
      <w:pPr>
        <w:spacing w:line="240" w:lineRule="exact"/>
        <w:rPr>
          <w:rFonts w:ascii="Arial" w:hAnsi="Arial" w:cs="Arial"/>
        </w:rPr>
      </w:pPr>
    </w:p>
    <w:p w:rsidR="00A46E0F" w:rsidRDefault="00A46E0F" w:rsidP="00A46E0F">
      <w:pPr>
        <w:tabs>
          <w:tab w:val="left" w:pos="-1142"/>
          <w:tab w:val="left" w:pos="-720"/>
          <w:tab w:val="left" w:pos="0"/>
          <w:tab w:val="left" w:pos="540"/>
          <w:tab w:val="left" w:pos="1080"/>
          <w:tab w:val="left" w:pos="2160"/>
        </w:tabs>
        <w:jc w:val="both"/>
        <w:rPr>
          <w:rFonts w:ascii="Arial" w:hAnsi="Arial" w:cs="Arial"/>
        </w:rPr>
      </w:pPr>
      <w:r>
        <w:rPr>
          <w:rFonts w:ascii="Arial" w:hAnsi="Arial" w:cs="Arial"/>
        </w:rPr>
        <w:t>4.11</w:t>
      </w:r>
      <w:r>
        <w:rPr>
          <w:rFonts w:ascii="Arial" w:hAnsi="Arial" w:cs="Arial"/>
        </w:rPr>
        <w:tab/>
        <w:t>RESPONSIBILITY OF CUSTOMER</w:t>
      </w:r>
    </w:p>
    <w:p w:rsidR="00A46E0F" w:rsidRDefault="00A46E0F" w:rsidP="00B21D42">
      <w:pPr>
        <w:tabs>
          <w:tab w:val="left" w:pos="-1142"/>
          <w:tab w:val="left" w:pos="-720"/>
          <w:tab w:val="left" w:pos="0"/>
          <w:tab w:val="left" w:pos="540"/>
          <w:tab w:val="left" w:pos="1080"/>
          <w:tab w:val="left" w:pos="2160"/>
        </w:tabs>
        <w:ind w:firstLine="540"/>
        <w:jc w:val="both"/>
        <w:rPr>
          <w:rFonts w:ascii="Arial" w:hAnsi="Arial" w:cs="Arial"/>
        </w:rPr>
      </w:pPr>
      <w:r>
        <w:rPr>
          <w:rFonts w:ascii="Arial" w:hAnsi="Arial" w:cs="Arial"/>
        </w:rPr>
        <w:t>The Company's ownership and responsibility terminates at the meter outlet.  Customer is warned of the risk of damage to property and the possibility of fire or personal injury resulting from improper house piping and manner of attachment or use and maintenance of gas appliances, fixtures, and apparatus, and is advised to permit no one except experienced and capable fitters to install or to make any change, alteration, addition or repair to any part of Customer's installation.  The Company will not be liable for any injury or damage caused by reason of defects in any portion thereof.</w:t>
      </w:r>
    </w:p>
    <w:p w:rsidR="00271AA3" w:rsidRDefault="00271AA3">
      <w:pPr>
        <w:spacing w:line="240" w:lineRule="exact"/>
        <w:rPr>
          <w:rFonts w:ascii="Arial" w:hAnsi="Arial" w:cs="Arial"/>
        </w:rPr>
      </w:pPr>
    </w:p>
    <w:p w:rsidR="009734B2" w:rsidRDefault="00224F75">
      <w:pPr>
        <w:tabs>
          <w:tab w:val="left" w:pos="-1142"/>
          <w:tab w:val="left" w:pos="-720"/>
          <w:tab w:val="left" w:pos="0"/>
          <w:tab w:val="left" w:pos="1080"/>
          <w:tab w:val="left" w:pos="648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9100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69FB" id="Rectangle 25" o:spid="_x0000_s1026" style="position:absolute;margin-left:1in;margin-top:0;width:7in;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" o:allowincell="f" fillcolor="black" stroked="f" strokeweight="0">
                <w10:wrap anchorx="page"/>
                <w10:anchorlock/>
              </v:rect>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B629E6" w:rsidRDefault="00B629E6" w:rsidP="00271AA3">
      <w:pPr>
        <w:tabs>
          <w:tab w:val="left" w:pos="-1142"/>
          <w:tab w:val="left" w:pos="-720"/>
          <w:tab w:val="left" w:pos="0"/>
          <w:tab w:val="left" w:pos="6480"/>
        </w:tabs>
        <w:spacing w:after="0"/>
        <w:rPr>
          <w:rFonts w:ascii="Arial" w:hAnsi="Arial" w:cs="Arial"/>
        </w:rPr>
      </w:pPr>
    </w:p>
    <w:p w:rsidR="005035D4" w:rsidRDefault="005035D4" w:rsidP="00271AA3">
      <w:pPr>
        <w:tabs>
          <w:tab w:val="left" w:pos="-1142"/>
          <w:tab w:val="left" w:pos="-720"/>
          <w:tab w:val="left" w:pos="0"/>
          <w:tab w:val="left" w:pos="6480"/>
        </w:tabs>
        <w:spacing w:after="0"/>
        <w:rPr>
          <w:rFonts w:ascii="Arial" w:hAnsi="Arial" w:cs="Arial"/>
        </w:rPr>
      </w:pPr>
    </w:p>
    <w:p w:rsidR="009734B2" w:rsidRDefault="009734B2" w:rsidP="00271AA3">
      <w:pPr>
        <w:tabs>
          <w:tab w:val="left" w:pos="-1142"/>
          <w:tab w:val="left" w:pos="-720"/>
          <w:tab w:val="left" w:pos="0"/>
          <w:tab w:val="left" w:pos="6480"/>
        </w:tabs>
        <w:spacing w:after="0"/>
        <w:rPr>
          <w:rFonts w:ascii="Arial" w:hAnsi="Arial" w:cs="Arial"/>
        </w:rPr>
      </w:pPr>
      <w:r>
        <w:rPr>
          <w:rFonts w:ascii="Arial" w:hAnsi="Arial" w:cs="Arial"/>
        </w:rPr>
        <w:t>P.S.C. Md. No. 1</w:t>
      </w:r>
    </w:p>
    <w:p w:rsidR="009734B2" w:rsidRDefault="00CE0A04" w:rsidP="00271AA3">
      <w:pPr>
        <w:tabs>
          <w:tab w:val="left" w:pos="-1142"/>
          <w:tab w:val="left" w:pos="-720"/>
          <w:tab w:val="left" w:pos="0"/>
          <w:tab w:val="left" w:pos="6480"/>
        </w:tabs>
        <w:spacing w:after="0"/>
        <w:rPr>
          <w:rFonts w:ascii="Arial" w:hAnsi="Arial" w:cs="Arial"/>
        </w:rPr>
      </w:pPr>
      <w:r>
        <w:rPr>
          <w:rFonts w:ascii="Arial" w:hAnsi="Arial" w:cs="Arial"/>
        </w:rPr>
        <w:t>Sandpiper Energy, Inc.</w:t>
      </w:r>
      <w:r w:rsidR="009734B2">
        <w:rPr>
          <w:rFonts w:ascii="Arial" w:hAnsi="Arial" w:cs="Arial"/>
        </w:rPr>
        <w:tab/>
      </w:r>
      <w:r w:rsidR="00271AA3">
        <w:rPr>
          <w:rFonts w:ascii="Arial" w:hAnsi="Arial" w:cs="Arial"/>
        </w:rPr>
        <w:t xml:space="preserve">  </w:t>
      </w:r>
      <w:r w:rsidR="000F7B1A">
        <w:rPr>
          <w:rFonts w:ascii="Arial" w:hAnsi="Arial" w:cs="Arial"/>
        </w:rPr>
        <w:t>First Revised</w:t>
      </w:r>
      <w:r w:rsidR="009734B2">
        <w:rPr>
          <w:rFonts w:ascii="Arial" w:hAnsi="Arial" w:cs="Arial"/>
        </w:rPr>
        <w:t xml:space="preserve"> Sheet No. 10</w:t>
      </w:r>
      <w:r w:rsidR="009734B2">
        <w:rPr>
          <w:rFonts w:ascii="Arial" w:hAnsi="Arial" w:cs="Arial"/>
        </w:rPr>
        <w:tab/>
      </w:r>
    </w:p>
    <w:p w:rsidR="009734B2" w:rsidRDefault="00224F75">
      <w:pPr>
        <w:tabs>
          <w:tab w:val="left" w:pos="-1142"/>
          <w:tab w:val="left" w:pos="-720"/>
          <w:tab w:val="left" w:pos="0"/>
          <w:tab w:val="left" w:pos="648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9305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5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10A3" id="Rectangle 26" o:spid="_x0000_s1026" style="position:absolute;margin-left:1in;margin-top:0;width:7in;height:.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4L2bT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F730C3" w:rsidRDefault="00F730C3" w:rsidP="00F730C3">
      <w:pPr>
        <w:tabs>
          <w:tab w:val="left" w:pos="-1080"/>
          <w:tab w:val="left" w:pos="-720"/>
          <w:tab w:val="left" w:pos="0"/>
          <w:tab w:val="left" w:pos="540"/>
          <w:tab w:val="left" w:pos="1080"/>
          <w:tab w:val="left" w:pos="6480"/>
        </w:tabs>
        <w:spacing w:after="0"/>
        <w:jc w:val="center"/>
        <w:outlineLvl w:val="0"/>
        <w:rPr>
          <w:rFonts w:ascii="Arial" w:hAnsi="Arial" w:cs="Arial"/>
          <w:b/>
        </w:rPr>
      </w:pPr>
    </w:p>
    <w:p w:rsidR="00F730C3" w:rsidRDefault="00F730C3" w:rsidP="00F730C3">
      <w:pPr>
        <w:tabs>
          <w:tab w:val="left" w:pos="-1080"/>
          <w:tab w:val="left" w:pos="-720"/>
          <w:tab w:val="left" w:pos="0"/>
          <w:tab w:val="left" w:pos="540"/>
          <w:tab w:val="left" w:pos="1080"/>
          <w:tab w:val="left" w:pos="6480"/>
        </w:tabs>
        <w:spacing w:after="0"/>
        <w:jc w:val="center"/>
        <w:outlineLvl w:val="0"/>
        <w:rPr>
          <w:rFonts w:ascii="Arial" w:hAnsi="Arial" w:cs="Arial"/>
          <w:b/>
        </w:rPr>
      </w:pPr>
      <w:r>
        <w:rPr>
          <w:rFonts w:ascii="Arial" w:hAnsi="Arial" w:cs="Arial"/>
          <w:b/>
        </w:rPr>
        <w:t>RULES AND REGULATIONS</w:t>
      </w:r>
    </w:p>
    <w:p w:rsidR="00F730C3" w:rsidRDefault="00F730C3" w:rsidP="00F730C3">
      <w:pPr>
        <w:tabs>
          <w:tab w:val="left" w:pos="-1080"/>
          <w:tab w:val="left" w:pos="-720"/>
          <w:tab w:val="left" w:pos="0"/>
          <w:tab w:val="left" w:pos="540"/>
          <w:tab w:val="left" w:pos="1080"/>
          <w:tab w:val="left" w:pos="6480"/>
        </w:tabs>
        <w:spacing w:after="0"/>
        <w:jc w:val="center"/>
        <w:rPr>
          <w:rFonts w:ascii="Arial" w:hAnsi="Arial" w:cs="Arial"/>
          <w:b/>
        </w:rPr>
      </w:pPr>
    </w:p>
    <w:p w:rsidR="00F730C3" w:rsidRDefault="00F730C3" w:rsidP="00F730C3">
      <w:pPr>
        <w:tabs>
          <w:tab w:val="left" w:pos="-1080"/>
          <w:tab w:val="left" w:pos="-720"/>
          <w:tab w:val="left" w:pos="0"/>
          <w:tab w:val="left" w:pos="540"/>
          <w:tab w:val="left" w:pos="1080"/>
          <w:tab w:val="left" w:pos="6480"/>
        </w:tabs>
        <w:spacing w:after="0"/>
        <w:jc w:val="center"/>
        <w:outlineLvl w:val="0"/>
        <w:rPr>
          <w:rFonts w:ascii="Arial" w:hAnsi="Arial" w:cs="Arial"/>
          <w:b/>
        </w:rPr>
      </w:pPr>
      <w:r>
        <w:rPr>
          <w:rFonts w:ascii="Arial" w:hAnsi="Arial" w:cs="Arial"/>
          <w:b/>
        </w:rPr>
        <w:t>SECTION V - TESTING AND INSPECTION OF CUSTOMER’S PIPING</w:t>
      </w: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jc w:val="both"/>
        <w:outlineLvl w:val="0"/>
        <w:rPr>
          <w:rFonts w:ascii="Arial" w:hAnsi="Arial" w:cs="Arial"/>
        </w:rPr>
      </w:pPr>
      <w:r>
        <w:rPr>
          <w:rFonts w:ascii="Arial" w:hAnsi="Arial" w:cs="Arial"/>
        </w:rPr>
        <w:t>5.1</w:t>
      </w:r>
      <w:r>
        <w:rPr>
          <w:rFonts w:ascii="Arial" w:hAnsi="Arial" w:cs="Arial"/>
        </w:rPr>
        <w:tab/>
        <w:t>REQUIREMENT</w:t>
      </w: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ind w:firstLine="540"/>
        <w:jc w:val="both"/>
        <w:rPr>
          <w:rFonts w:ascii="Arial" w:hAnsi="Arial" w:cs="Arial"/>
        </w:rPr>
      </w:pPr>
      <w:r>
        <w:rPr>
          <w:rFonts w:ascii="Arial" w:hAnsi="Arial" w:cs="Arial"/>
        </w:rPr>
        <w:t>Prior to the introduction of gas, service line and house piping of the Customer must be tested and inspected in accordance with Company rules.</w:t>
      </w: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r>
        <w:rPr>
          <w:rFonts w:ascii="Arial" w:hAnsi="Arial" w:cs="Arial"/>
        </w:rPr>
        <w:t>5.2</w:t>
      </w:r>
      <w:r>
        <w:rPr>
          <w:rFonts w:ascii="Arial" w:hAnsi="Arial" w:cs="Arial"/>
        </w:rPr>
        <w:tab/>
        <w:t>APPLICATION FOR TESTS AND INSPECTION</w:t>
      </w: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ind w:firstLine="540"/>
        <w:jc w:val="both"/>
        <w:rPr>
          <w:rFonts w:ascii="Arial" w:hAnsi="Arial" w:cs="Arial"/>
        </w:rPr>
      </w:pPr>
      <w:r>
        <w:rPr>
          <w:rFonts w:ascii="Arial" w:hAnsi="Arial" w:cs="Arial"/>
        </w:rPr>
        <w:t>Application through the Company's office for test and inspection of service lines or house piping must be made by the owner of the premises or his authorized agent, setting forth when and where the inspection is desired.</w:t>
      </w: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jc w:val="both"/>
        <w:outlineLvl w:val="0"/>
        <w:rPr>
          <w:rFonts w:ascii="Arial" w:hAnsi="Arial" w:cs="Arial"/>
        </w:rPr>
      </w:pPr>
      <w:r>
        <w:rPr>
          <w:rFonts w:ascii="Arial" w:hAnsi="Arial" w:cs="Arial"/>
        </w:rPr>
        <w:t>5.3</w:t>
      </w:r>
      <w:r>
        <w:rPr>
          <w:rFonts w:ascii="Arial" w:hAnsi="Arial" w:cs="Arial"/>
        </w:rPr>
        <w:tab/>
        <w:t>INSPECTION AND TESTING OF SERVICE LINE OR HOUSE PIPING</w:t>
      </w: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ind w:firstLine="540"/>
        <w:jc w:val="both"/>
        <w:rPr>
          <w:rFonts w:ascii="Arial" w:hAnsi="Arial" w:cs="Arial"/>
        </w:rPr>
      </w:pPr>
      <w:r>
        <w:rPr>
          <w:rFonts w:ascii="Arial" w:hAnsi="Arial" w:cs="Arial"/>
        </w:rPr>
        <w:t>All service lines and house piping and any alterations, additions or renewals thereof, are to be sight inspected by a Company representative and subjected to an air or gas pressure test, before service is commenced, or in case of alterations, additions or renewals, before service is resumed to the Customer.</w:t>
      </w: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r>
        <w:rPr>
          <w:rFonts w:ascii="Arial" w:hAnsi="Arial" w:cs="Arial"/>
        </w:rPr>
        <w:t>5.4</w:t>
      </w:r>
      <w:r>
        <w:rPr>
          <w:rFonts w:ascii="Arial" w:hAnsi="Arial" w:cs="Arial"/>
        </w:rPr>
        <w:tab/>
        <w:t>RESPONSIBILITY FOR MATERIAL OR WORKMANSHIP</w:t>
      </w:r>
    </w:p>
    <w:p w:rsidR="00F730C3" w:rsidRDefault="00F730C3" w:rsidP="00F730C3">
      <w:pPr>
        <w:tabs>
          <w:tab w:val="left" w:pos="-1080"/>
          <w:tab w:val="left" w:pos="-720"/>
          <w:tab w:val="left" w:pos="0"/>
          <w:tab w:val="left" w:pos="540"/>
          <w:tab w:val="left" w:pos="108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6480"/>
        </w:tabs>
        <w:spacing w:after="0"/>
        <w:ind w:firstLine="540"/>
        <w:jc w:val="both"/>
        <w:rPr>
          <w:rFonts w:ascii="Arial" w:hAnsi="Arial" w:cs="Arial"/>
        </w:rPr>
      </w:pPr>
      <w:r>
        <w:rPr>
          <w:rFonts w:ascii="Arial" w:hAnsi="Arial" w:cs="Arial"/>
        </w:rPr>
        <w:t>The Company will not be responsible for any imperfect material or defective or faulty workmanship or for any loss or damage arising from such imperfect material or defective or faulty workmanship, in any job of gas fitting inspected by its inspectors, but for protection, adequacy and safety of service to its Customers, has adopted these rules and regulations, and may refuse to turn gas into any premises where the gas piping does not confirm to the rules and regulations.</w:t>
      </w:r>
    </w:p>
    <w:p w:rsidR="00F730C3" w:rsidRDefault="00F730C3">
      <w:pPr>
        <w:tabs>
          <w:tab w:val="left" w:pos="-1080"/>
          <w:tab w:val="left" w:pos="-720"/>
          <w:tab w:val="left" w:pos="0"/>
          <w:tab w:val="left" w:pos="540"/>
          <w:tab w:val="left" w:pos="1080"/>
          <w:tab w:val="left" w:pos="6480"/>
        </w:tabs>
        <w:jc w:val="both"/>
        <w:rPr>
          <w:rFonts w:ascii="Arial" w:hAnsi="Arial" w:cs="Arial"/>
        </w:rPr>
      </w:pPr>
    </w:p>
    <w:p w:rsidR="00F730C3" w:rsidRDefault="00F730C3">
      <w:pPr>
        <w:tabs>
          <w:tab w:val="left" w:pos="-1080"/>
          <w:tab w:val="left" w:pos="-720"/>
          <w:tab w:val="left" w:pos="0"/>
          <w:tab w:val="left" w:pos="540"/>
          <w:tab w:val="left" w:pos="1080"/>
          <w:tab w:val="left" w:pos="6480"/>
        </w:tabs>
        <w:rPr>
          <w:rFonts w:ascii="Arial" w:hAnsi="Arial" w:cs="Arial"/>
        </w:rPr>
      </w:pPr>
      <w:r>
        <w:rPr>
          <w:rFonts w:ascii="Arial" w:hAnsi="Arial" w:cs="Arial"/>
        </w:rPr>
        <w:t xml:space="preserve">  </w:t>
      </w:r>
    </w:p>
    <w:p w:rsidR="00F730C3" w:rsidRDefault="00F730C3">
      <w:pPr>
        <w:pBdr>
          <w:bottom w:val="single" w:sz="4" w:space="1" w:color="auto"/>
        </w:pBdr>
        <w:tabs>
          <w:tab w:val="left" w:pos="-1080"/>
          <w:tab w:val="left" w:pos="-720"/>
          <w:tab w:val="left" w:pos="0"/>
          <w:tab w:val="left" w:pos="540"/>
          <w:tab w:val="left" w:pos="1080"/>
          <w:tab w:val="left" w:pos="6480"/>
        </w:tabs>
        <w:rPr>
          <w:rFonts w:ascii="Arial" w:hAnsi="Arial" w:cs="Arial"/>
        </w:rPr>
      </w:pPr>
    </w:p>
    <w:p w:rsidR="00F730C3" w:rsidRDefault="00F730C3">
      <w:pPr>
        <w:pBdr>
          <w:bottom w:val="single" w:sz="4" w:space="1" w:color="auto"/>
        </w:pBdr>
        <w:tabs>
          <w:tab w:val="left" w:pos="-1080"/>
          <w:tab w:val="left" w:pos="-720"/>
          <w:tab w:val="left" w:pos="0"/>
          <w:tab w:val="left" w:pos="540"/>
          <w:tab w:val="left" w:pos="1080"/>
          <w:tab w:val="left" w:pos="6480"/>
        </w:tabs>
        <w:rPr>
          <w:rFonts w:ascii="Arial" w:hAnsi="Arial" w:cs="Arial"/>
        </w:rPr>
      </w:pPr>
    </w:p>
    <w:p w:rsidR="00F730C3" w:rsidRDefault="00F730C3">
      <w:pPr>
        <w:pBdr>
          <w:bottom w:val="single" w:sz="4" w:space="1" w:color="auto"/>
        </w:pBdr>
        <w:tabs>
          <w:tab w:val="left" w:pos="-1080"/>
          <w:tab w:val="left" w:pos="-720"/>
          <w:tab w:val="left" w:pos="0"/>
          <w:tab w:val="left" w:pos="540"/>
          <w:tab w:val="left" w:pos="1080"/>
          <w:tab w:val="left" w:pos="6480"/>
        </w:tabs>
        <w:rPr>
          <w:rFonts w:ascii="Arial" w:hAnsi="Arial" w:cs="Arial"/>
        </w:rPr>
      </w:pPr>
    </w:p>
    <w:p w:rsidR="00F730C3" w:rsidRDefault="00F730C3">
      <w:pPr>
        <w:pBdr>
          <w:bottom w:val="single" w:sz="4" w:space="1" w:color="auto"/>
        </w:pBdr>
        <w:tabs>
          <w:tab w:val="left" w:pos="-1080"/>
          <w:tab w:val="left" w:pos="-720"/>
          <w:tab w:val="left" w:pos="0"/>
          <w:tab w:val="left" w:pos="540"/>
          <w:tab w:val="left" w:pos="1080"/>
          <w:tab w:val="left" w:pos="6480"/>
        </w:tabs>
        <w:rPr>
          <w:rFonts w:ascii="Arial" w:hAnsi="Arial" w:cs="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No. 87857 </w:t>
      </w:r>
      <w:r w:rsidR="00CE2328">
        <w:rPr>
          <w:rFonts w:ascii="Arial" w:hAnsi="Arial"/>
        </w:rPr>
        <w:t>dated October 29</w:t>
      </w:r>
      <w:r>
        <w:rPr>
          <w:rFonts w:ascii="Arial" w:hAnsi="Arial"/>
        </w:rPr>
        <w:t>, 2016 in Case No. 9410</w:t>
      </w:r>
    </w:p>
    <w:p w:rsidR="00FD12F0" w:rsidRDefault="00FD12F0" w:rsidP="00F730C3">
      <w:pPr>
        <w:pStyle w:val="Header"/>
        <w:tabs>
          <w:tab w:val="left" w:pos="-1142"/>
          <w:tab w:val="left" w:pos="-720"/>
          <w:tab w:val="left" w:pos="0"/>
          <w:tab w:val="left" w:pos="6480"/>
        </w:tabs>
        <w:rPr>
          <w:rFonts w:ascii="Arial" w:hAnsi="Arial"/>
        </w:rPr>
      </w:pPr>
    </w:p>
    <w:p w:rsidR="00F730C3" w:rsidRDefault="00F730C3" w:rsidP="00F730C3">
      <w:pPr>
        <w:pStyle w:val="Header"/>
        <w:tabs>
          <w:tab w:val="left" w:pos="-1142"/>
          <w:tab w:val="left" w:pos="-720"/>
          <w:tab w:val="left" w:pos="0"/>
          <w:tab w:val="left" w:pos="6480"/>
        </w:tabs>
        <w:rPr>
          <w:rFonts w:ascii="Arial" w:hAnsi="Arial"/>
        </w:rPr>
      </w:pPr>
      <w:r>
        <w:rPr>
          <w:rFonts w:ascii="Arial" w:hAnsi="Arial"/>
        </w:rPr>
        <w:t>P.S.C. Md. No. 1</w:t>
      </w:r>
    </w:p>
    <w:p w:rsidR="00F730C3" w:rsidRDefault="00CE0A04" w:rsidP="00F730C3">
      <w:pPr>
        <w:tabs>
          <w:tab w:val="left" w:pos="-1142"/>
          <w:tab w:val="left" w:pos="-720"/>
          <w:tab w:val="left" w:pos="0"/>
          <w:tab w:val="left" w:pos="6480"/>
        </w:tabs>
        <w:spacing w:after="0"/>
        <w:rPr>
          <w:rFonts w:ascii="Arial" w:hAnsi="Arial"/>
        </w:rPr>
      </w:pPr>
      <w:r>
        <w:rPr>
          <w:rFonts w:ascii="Arial" w:hAnsi="Arial"/>
        </w:rPr>
        <w:t>Sandpiper Energy, Inc.</w:t>
      </w:r>
      <w:r w:rsidR="00F730C3">
        <w:rPr>
          <w:rFonts w:ascii="Arial" w:hAnsi="Arial"/>
        </w:rPr>
        <w:tab/>
      </w:r>
      <w:r w:rsidR="00F730C3">
        <w:rPr>
          <w:rFonts w:ascii="Arial" w:hAnsi="Arial"/>
        </w:rPr>
        <w:tab/>
        <w:t xml:space="preserve">            Original Sheet No. 1</w:t>
      </w:r>
      <w:r w:rsidR="0035330F">
        <w:rPr>
          <w:rFonts w:ascii="Arial" w:hAnsi="Arial"/>
        </w:rPr>
        <w:t>1</w:t>
      </w:r>
    </w:p>
    <w:p w:rsidR="00F730C3" w:rsidRDefault="00224F75">
      <w:pPr>
        <w:tabs>
          <w:tab w:val="left" w:pos="-1142"/>
          <w:tab w:val="left" w:pos="-720"/>
          <w:tab w:val="left" w:pos="0"/>
          <w:tab w:val="left" w:pos="540"/>
          <w:tab w:val="left" w:pos="1080"/>
          <w:tab w:val="left" w:pos="162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69920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5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41E2" id="Rectangle 30" o:spid="_x0000_s1026" style="position:absolute;margin-left:1in;margin-top:0;width:7in;height:.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KoVi31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F730C3" w:rsidRDefault="00F730C3" w:rsidP="00F730C3">
      <w:pPr>
        <w:tabs>
          <w:tab w:val="left" w:pos="-1142"/>
          <w:tab w:val="left" w:pos="-720"/>
          <w:tab w:val="left" w:pos="0"/>
          <w:tab w:val="left" w:pos="540"/>
          <w:tab w:val="left" w:pos="1080"/>
          <w:tab w:val="left" w:pos="1620"/>
          <w:tab w:val="left" w:pos="6480"/>
        </w:tabs>
        <w:spacing w:after="0"/>
        <w:jc w:val="center"/>
        <w:rPr>
          <w:rFonts w:ascii="Arial" w:hAnsi="Arial"/>
          <w:b/>
        </w:rPr>
      </w:pPr>
    </w:p>
    <w:p w:rsidR="00F730C3" w:rsidRDefault="00F730C3" w:rsidP="00F730C3">
      <w:pPr>
        <w:tabs>
          <w:tab w:val="left" w:pos="-1142"/>
          <w:tab w:val="left" w:pos="-720"/>
          <w:tab w:val="left" w:pos="0"/>
          <w:tab w:val="left" w:pos="540"/>
          <w:tab w:val="left" w:pos="1080"/>
          <w:tab w:val="left" w:pos="1620"/>
          <w:tab w:val="left" w:pos="6480"/>
        </w:tabs>
        <w:spacing w:after="0"/>
        <w:jc w:val="center"/>
        <w:rPr>
          <w:rFonts w:ascii="Arial" w:hAnsi="Arial"/>
          <w:b/>
        </w:rPr>
      </w:pPr>
    </w:p>
    <w:p w:rsidR="00F730C3" w:rsidRDefault="00F730C3" w:rsidP="00F730C3">
      <w:pPr>
        <w:tabs>
          <w:tab w:val="left" w:pos="-1142"/>
          <w:tab w:val="left" w:pos="-720"/>
          <w:tab w:val="left" w:pos="0"/>
          <w:tab w:val="left" w:pos="540"/>
          <w:tab w:val="left" w:pos="1080"/>
          <w:tab w:val="left" w:pos="1620"/>
          <w:tab w:val="left" w:pos="6480"/>
        </w:tabs>
        <w:spacing w:after="0"/>
        <w:jc w:val="center"/>
        <w:rPr>
          <w:rFonts w:ascii="Arial" w:hAnsi="Arial"/>
          <w:b/>
        </w:rPr>
      </w:pPr>
      <w:r>
        <w:rPr>
          <w:rFonts w:ascii="Arial" w:hAnsi="Arial"/>
          <w:b/>
        </w:rPr>
        <w:t>RULES AND REGULATIONS</w:t>
      </w:r>
    </w:p>
    <w:p w:rsidR="00F730C3" w:rsidRDefault="00F730C3" w:rsidP="00F730C3">
      <w:pPr>
        <w:tabs>
          <w:tab w:val="left" w:pos="-1142"/>
          <w:tab w:val="left" w:pos="-720"/>
          <w:tab w:val="left" w:pos="0"/>
          <w:tab w:val="left" w:pos="540"/>
          <w:tab w:val="left" w:pos="1080"/>
          <w:tab w:val="left" w:pos="1620"/>
          <w:tab w:val="left" w:pos="6480"/>
        </w:tabs>
        <w:spacing w:after="0"/>
        <w:jc w:val="center"/>
        <w:rPr>
          <w:rFonts w:ascii="Arial" w:hAnsi="Arial"/>
          <w:b/>
        </w:rPr>
      </w:pPr>
    </w:p>
    <w:p w:rsidR="00F730C3" w:rsidRDefault="00F730C3" w:rsidP="00F730C3">
      <w:pPr>
        <w:pStyle w:val="Heading1"/>
      </w:pPr>
      <w:r>
        <w:t>SECTION VI - CREDIT</w:t>
      </w: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r>
        <w:rPr>
          <w:rFonts w:ascii="Arial" w:hAnsi="Arial"/>
        </w:rPr>
        <w:t>6.1</w:t>
      </w:r>
      <w:r>
        <w:rPr>
          <w:rFonts w:ascii="Arial" w:hAnsi="Arial"/>
        </w:rPr>
        <w:tab/>
        <w:t>PRIOR DEBTS</w:t>
      </w: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Service will not be furnished to a former Customer until amounts due for gas service at a previous location have been satisfied.</w:t>
      </w: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r>
        <w:rPr>
          <w:rFonts w:ascii="Arial" w:hAnsi="Arial"/>
        </w:rPr>
        <w:t>6.2</w:t>
      </w:r>
      <w:r>
        <w:rPr>
          <w:rFonts w:ascii="Arial" w:hAnsi="Arial"/>
        </w:rPr>
        <w:tab/>
        <w:t>DEPOSITS</w:t>
      </w: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Deposits to guarantee final bills for service may be required from any Customer or prospective Customer in accordance with currently applicable regulations of the Public Service Commission of Maryland.</w:t>
      </w: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Upon request, the Company will furnish a copy of the Commission's Deposit Rules to an applicant for service or Customer from whom a deposit is required.</w:t>
      </w:r>
    </w:p>
    <w:p w:rsidR="00F730C3" w:rsidRDefault="00F730C3" w:rsidP="00F730C3">
      <w:pPr>
        <w:tabs>
          <w:tab w:val="left" w:pos="-1142"/>
          <w:tab w:val="left" w:pos="-720"/>
          <w:tab w:val="left" w:pos="0"/>
          <w:tab w:val="left" w:pos="540"/>
          <w:tab w:val="left" w:pos="1080"/>
          <w:tab w:val="left" w:pos="1620"/>
          <w:tab w:val="left" w:pos="6480"/>
        </w:tabs>
        <w:spacing w:after="0"/>
        <w:ind w:firstLine="54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ind w:firstLine="54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ind w:firstLine="54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pBdr>
          <w:bottom w:val="single" w:sz="2" w:space="1" w:color="auto"/>
        </w:pBd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pBdr>
          <w:bottom w:val="single" w:sz="2" w:space="1" w:color="auto"/>
        </w:pBd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pBdr>
          <w:bottom w:val="single" w:sz="2" w:space="1" w:color="auto"/>
        </w:pBd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pBdr>
          <w:bottom w:val="single" w:sz="2" w:space="1" w:color="auto"/>
        </w:pBd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pBdr>
          <w:bottom w:val="single" w:sz="2" w:space="1" w:color="auto"/>
        </w:pBd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pBdr>
          <w:bottom w:val="single" w:sz="2" w:space="1" w:color="auto"/>
        </w:pBd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rsidP="00F730C3">
      <w:pPr>
        <w:pBdr>
          <w:bottom w:val="single" w:sz="2" w:space="1" w:color="auto"/>
        </w:pBdr>
        <w:tabs>
          <w:tab w:val="left" w:pos="-1142"/>
          <w:tab w:val="left" w:pos="-720"/>
          <w:tab w:val="left" w:pos="0"/>
          <w:tab w:val="left" w:pos="540"/>
          <w:tab w:val="left" w:pos="1080"/>
          <w:tab w:val="left" w:pos="1620"/>
          <w:tab w:val="left" w:pos="6480"/>
        </w:tabs>
        <w:spacing w:after="0"/>
        <w:jc w:val="both"/>
        <w:rPr>
          <w:rFonts w:ascii="Arial" w:hAnsi="Arial"/>
        </w:rPr>
      </w:pPr>
    </w:p>
    <w:p w:rsidR="00F730C3" w:rsidRDefault="00F730C3">
      <w:pPr>
        <w:pBdr>
          <w:bottom w:val="single" w:sz="2" w:space="1" w:color="auto"/>
        </w:pBdr>
        <w:tabs>
          <w:tab w:val="left" w:pos="-1142"/>
          <w:tab w:val="left" w:pos="-720"/>
          <w:tab w:val="left" w:pos="0"/>
          <w:tab w:val="left" w:pos="540"/>
          <w:tab w:val="left" w:pos="1080"/>
          <w:tab w:val="left" w:pos="1620"/>
          <w:tab w:val="left" w:pos="6480"/>
        </w:tabs>
        <w:jc w:val="both"/>
        <w:rPr>
          <w:rFonts w:ascii="Arial" w:hAnsi="Arial"/>
        </w:rPr>
      </w:pPr>
    </w:p>
    <w:p w:rsidR="00F730C3" w:rsidRDefault="00F730C3">
      <w:pPr>
        <w:pBdr>
          <w:bottom w:val="single" w:sz="2" w:space="1" w:color="auto"/>
        </w:pBdr>
        <w:tabs>
          <w:tab w:val="left" w:pos="-1142"/>
          <w:tab w:val="left" w:pos="-720"/>
          <w:tab w:val="left" w:pos="0"/>
          <w:tab w:val="left" w:pos="540"/>
          <w:tab w:val="left" w:pos="1080"/>
          <w:tab w:val="left" w:pos="1620"/>
          <w:tab w:val="left" w:pos="6480"/>
        </w:tabs>
        <w:jc w:val="both"/>
        <w:rPr>
          <w:rFonts w:ascii="Arial" w:hAnsi="Arial"/>
        </w:rPr>
      </w:pPr>
    </w:p>
    <w:p w:rsidR="00F730C3" w:rsidRDefault="00F730C3">
      <w:pPr>
        <w:pBdr>
          <w:bottom w:val="single" w:sz="2" w:space="1" w:color="auto"/>
        </w:pBdr>
        <w:tabs>
          <w:tab w:val="left" w:pos="-1142"/>
          <w:tab w:val="left" w:pos="-720"/>
          <w:tab w:val="left" w:pos="0"/>
          <w:tab w:val="left" w:pos="540"/>
          <w:tab w:val="left" w:pos="1080"/>
          <w:tab w:val="left" w:pos="1620"/>
          <w:tab w:val="left" w:pos="6480"/>
        </w:tabs>
        <w:jc w:val="both"/>
        <w:rPr>
          <w:rFonts w:ascii="Arial" w:hAnsi="Arial"/>
        </w:rPr>
      </w:pPr>
    </w:p>
    <w:p w:rsidR="00F730C3" w:rsidRDefault="00F730C3" w:rsidP="00F730C3">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Issue Date: </w:t>
      </w:r>
      <w:r w:rsidR="00487E9F">
        <w:rPr>
          <w:rFonts w:ascii="Arial" w:hAnsi="Arial"/>
        </w:rPr>
        <w:t>May 31, 2013</w:t>
      </w:r>
      <w:r>
        <w:rPr>
          <w:rFonts w:ascii="Arial" w:hAnsi="Arial"/>
        </w:rPr>
        <w:tab/>
        <w:t xml:space="preserve"> </w:t>
      </w:r>
    </w:p>
    <w:p w:rsidR="00F730C3" w:rsidRDefault="00F730C3" w:rsidP="00F730C3">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Effective Date: For Service Rendered on and after </w:t>
      </w:r>
      <w:r w:rsidR="00487E9F">
        <w:rPr>
          <w:rFonts w:ascii="Arial" w:hAnsi="Arial"/>
        </w:rPr>
        <w:t>May 31, 2013</w:t>
      </w:r>
    </w:p>
    <w:p w:rsidR="00F730C3" w:rsidRDefault="001F324A" w:rsidP="00F730C3">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F730C3">
        <w:rPr>
          <w:rFonts w:ascii="Arial" w:hAnsi="Arial"/>
        </w:rPr>
        <w:t xml:space="preserve"> </w:t>
      </w:r>
    </w:p>
    <w:p w:rsidR="00F730C3" w:rsidRDefault="00224F75" w:rsidP="00F730C3">
      <w:pPr>
        <w:tabs>
          <w:tab w:val="left" w:pos="-1080"/>
          <w:tab w:val="left" w:pos="-720"/>
          <w:tab w:val="left" w:pos="0"/>
          <w:tab w:val="left" w:pos="1080"/>
          <w:tab w:val="left" w:pos="1440"/>
          <w:tab w:val="left" w:pos="7200"/>
        </w:tabs>
        <w:spacing w:after="0" w:line="286" w:lineRule="auto"/>
        <w:rPr>
          <w:rFonts w:ascii="Arial" w:hAnsi="Arial"/>
          <w:noProof/>
        </w:rPr>
      </w:pPr>
      <w:r>
        <w:rPr>
          <w:rFonts w:ascii="Arial" w:hAnsi="Arial"/>
          <w:noProof/>
        </w:rPr>
        <mc:AlternateContent>
          <mc:Choice Requires="wps">
            <w:drawing>
              <wp:anchor distT="0" distB="0" distL="114300" distR="114300" simplePos="0" relativeHeight="251700224" behindDoc="1" locked="1" layoutInCell="1" allowOverlap="1">
                <wp:simplePos x="0" y="0"/>
                <wp:positionH relativeFrom="page">
                  <wp:posOffset>709295</wp:posOffset>
                </wp:positionH>
                <wp:positionV relativeFrom="paragraph">
                  <wp:posOffset>4897755</wp:posOffset>
                </wp:positionV>
                <wp:extent cx="6387465" cy="635"/>
                <wp:effectExtent l="0" t="0" r="0" b="0"/>
                <wp:wrapNone/>
                <wp:docPr id="5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87465"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1A9D7" id="Rectangle 31" o:spid="_x0000_s1026" style="position:absolute;margin-left:55.85pt;margin-top:385.65pt;width:502.95pt;height:.05pt;flip:y;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" fillcolor="black" stroked="f" strokeweight="0">
                <w10:wrap anchorx="page"/>
                <w10:anchorlock/>
              </v:rect>
            </w:pict>
          </mc:Fallback>
        </mc:AlternateContent>
      </w:r>
    </w:p>
    <w:p w:rsidR="00F730C3" w:rsidRDefault="00F730C3" w:rsidP="00F730C3">
      <w:pPr>
        <w:tabs>
          <w:tab w:val="left" w:pos="-1080"/>
          <w:tab w:val="left" w:pos="-720"/>
          <w:tab w:val="left" w:pos="0"/>
          <w:tab w:val="left" w:pos="6480"/>
        </w:tabs>
        <w:spacing w:after="0"/>
        <w:rPr>
          <w:rFonts w:ascii="Arial" w:hAnsi="Arial" w:cs="Arial"/>
        </w:rPr>
      </w:pPr>
      <w:r>
        <w:rPr>
          <w:rFonts w:ascii="Arial" w:hAnsi="Arial" w:cs="Arial"/>
        </w:rPr>
        <w:t>P.S.C. Md. No. 1</w:t>
      </w:r>
    </w:p>
    <w:p w:rsidR="00F730C3" w:rsidRDefault="00CE0A04" w:rsidP="00F730C3">
      <w:pPr>
        <w:tabs>
          <w:tab w:val="left" w:pos="-1080"/>
          <w:tab w:val="left" w:pos="-720"/>
          <w:tab w:val="left" w:pos="0"/>
          <w:tab w:val="left" w:pos="6480"/>
        </w:tabs>
        <w:spacing w:after="0"/>
        <w:rPr>
          <w:rFonts w:ascii="Arial" w:hAnsi="Arial" w:cs="Arial"/>
        </w:rPr>
      </w:pPr>
      <w:r>
        <w:rPr>
          <w:rFonts w:ascii="Arial" w:hAnsi="Arial" w:cs="Arial"/>
        </w:rPr>
        <w:t>Sandpiper Energy, Inc.</w:t>
      </w:r>
      <w:r w:rsidR="00F730C3">
        <w:rPr>
          <w:rFonts w:ascii="Arial" w:hAnsi="Arial" w:cs="Arial"/>
        </w:rPr>
        <w:tab/>
      </w:r>
      <w:r w:rsidR="00814FCF">
        <w:rPr>
          <w:rFonts w:ascii="Arial" w:hAnsi="Arial" w:cs="Arial"/>
        </w:rPr>
        <w:t xml:space="preserve">  </w:t>
      </w:r>
      <w:r w:rsidR="00631BFC">
        <w:rPr>
          <w:rFonts w:ascii="Arial" w:hAnsi="Arial" w:cs="Arial"/>
        </w:rPr>
        <w:t>First Revised</w:t>
      </w:r>
      <w:r w:rsidR="00F730C3">
        <w:rPr>
          <w:rFonts w:ascii="Arial" w:hAnsi="Arial" w:cs="Arial"/>
        </w:rPr>
        <w:t xml:space="preserve"> Sheet No. 1</w:t>
      </w:r>
      <w:r w:rsidR="0035330F">
        <w:rPr>
          <w:rFonts w:ascii="Arial" w:hAnsi="Arial" w:cs="Arial"/>
        </w:rPr>
        <w:t>2</w:t>
      </w:r>
    </w:p>
    <w:p w:rsidR="00F730C3" w:rsidRDefault="00224F75">
      <w:pPr>
        <w:tabs>
          <w:tab w:val="left" w:pos="-1080"/>
          <w:tab w:val="left" w:pos="-720"/>
          <w:tab w:val="left" w:pos="0"/>
          <w:tab w:val="left" w:pos="648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70227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5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8F96" id="Rectangle 32" o:spid="_x0000_s1026" style="position:absolute;margin-left:1in;margin-top:0;width:7in;height:.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3s9oxX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F730C3" w:rsidRDefault="00F730C3" w:rsidP="00F730C3">
      <w:pPr>
        <w:tabs>
          <w:tab w:val="left" w:pos="-1080"/>
          <w:tab w:val="left" w:pos="-720"/>
          <w:tab w:val="left" w:pos="0"/>
          <w:tab w:val="left" w:pos="540"/>
          <w:tab w:val="left" w:pos="1080"/>
          <w:tab w:val="left" w:pos="1620"/>
          <w:tab w:val="left" w:pos="6480"/>
        </w:tabs>
        <w:spacing w:after="0"/>
        <w:jc w:val="center"/>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center"/>
        <w:rPr>
          <w:rFonts w:ascii="Arial" w:hAnsi="Arial" w:cs="Arial"/>
          <w:b/>
        </w:rPr>
      </w:pPr>
    </w:p>
    <w:p w:rsidR="00F730C3" w:rsidRDefault="00F730C3" w:rsidP="00F730C3">
      <w:pPr>
        <w:pStyle w:val="Heading1"/>
        <w:rPr>
          <w:rFonts w:cs="Arial"/>
        </w:rPr>
      </w:pPr>
      <w:r>
        <w:rPr>
          <w:rFonts w:cs="Arial"/>
        </w:rPr>
        <w:t>RULES AND REGULATIONS</w:t>
      </w:r>
    </w:p>
    <w:p w:rsidR="00F730C3" w:rsidRDefault="00F730C3" w:rsidP="00F730C3">
      <w:pPr>
        <w:tabs>
          <w:tab w:val="left" w:pos="-1080"/>
          <w:tab w:val="left" w:pos="-720"/>
          <w:tab w:val="left" w:pos="0"/>
          <w:tab w:val="left" w:pos="540"/>
          <w:tab w:val="left" w:pos="1080"/>
          <w:tab w:val="left" w:pos="1620"/>
          <w:tab w:val="left" w:pos="6480"/>
        </w:tabs>
        <w:spacing w:after="0"/>
        <w:jc w:val="center"/>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center"/>
        <w:rPr>
          <w:rFonts w:ascii="Arial" w:hAnsi="Arial" w:cs="Arial"/>
          <w:b/>
        </w:rPr>
      </w:pPr>
      <w:r>
        <w:rPr>
          <w:rFonts w:ascii="Arial" w:hAnsi="Arial" w:cs="Arial"/>
          <w:b/>
        </w:rPr>
        <w:t>SECTION VII - POINT OF DELIVERY OF GAS TO CUSTOMER</w:t>
      </w: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rPr>
      </w:pPr>
      <w:r>
        <w:rPr>
          <w:rFonts w:ascii="Arial" w:hAnsi="Arial" w:cs="Arial"/>
        </w:rPr>
        <w:t>7.1</w:t>
      </w:r>
      <w:r>
        <w:rPr>
          <w:rFonts w:ascii="Arial" w:hAnsi="Arial" w:cs="Arial"/>
        </w:rPr>
        <w:tab/>
        <w:t>POINT OF DELIVERY</w:t>
      </w: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rPr>
      </w:pPr>
    </w:p>
    <w:p w:rsidR="00F730C3" w:rsidRDefault="00F730C3" w:rsidP="00F730C3">
      <w:pPr>
        <w:tabs>
          <w:tab w:val="left" w:pos="-1080"/>
          <w:tab w:val="left" w:pos="-720"/>
          <w:tab w:val="left" w:pos="0"/>
          <w:tab w:val="left" w:pos="540"/>
          <w:tab w:val="left" w:pos="1080"/>
          <w:tab w:val="left" w:pos="1620"/>
          <w:tab w:val="left" w:pos="6480"/>
        </w:tabs>
        <w:spacing w:after="0"/>
        <w:ind w:firstLine="540"/>
        <w:jc w:val="both"/>
        <w:rPr>
          <w:rFonts w:ascii="Arial" w:hAnsi="Arial" w:cs="Arial"/>
        </w:rPr>
      </w:pPr>
      <w:r>
        <w:rPr>
          <w:rFonts w:ascii="Arial" w:hAnsi="Arial" w:cs="Arial"/>
        </w:rPr>
        <w:t xml:space="preserve">In all cases, the point of delivery of gas to a </w:t>
      </w:r>
      <w:r w:rsidR="00631BFC">
        <w:rPr>
          <w:rFonts w:ascii="Arial" w:hAnsi="Arial" w:cs="Arial"/>
        </w:rPr>
        <w:t xml:space="preserve">sales service </w:t>
      </w:r>
      <w:r>
        <w:rPr>
          <w:rFonts w:ascii="Arial" w:hAnsi="Arial" w:cs="Arial"/>
        </w:rPr>
        <w:t>Customer shall be at the inlet side of the meter connection at which point title to the gas shall pass to the</w:t>
      </w:r>
      <w:r w:rsidR="00631BFC">
        <w:rPr>
          <w:rFonts w:ascii="Arial" w:hAnsi="Arial" w:cs="Arial"/>
        </w:rPr>
        <w:t xml:space="preserve"> sales service</w:t>
      </w:r>
      <w:r>
        <w:rPr>
          <w:rFonts w:ascii="Arial" w:hAnsi="Arial" w:cs="Arial"/>
        </w:rPr>
        <w:t xml:space="preserve"> Customer.  The use of service at two or more separate properties will not be combined for billing purposes.</w:t>
      </w: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rsidP="00F730C3">
      <w:pPr>
        <w:tabs>
          <w:tab w:val="left" w:pos="-1080"/>
          <w:tab w:val="left" w:pos="-720"/>
          <w:tab w:val="left" w:pos="0"/>
          <w:tab w:val="left" w:pos="540"/>
          <w:tab w:val="left" w:pos="1080"/>
          <w:tab w:val="left" w:pos="1620"/>
          <w:tab w:val="left" w:pos="6480"/>
        </w:tabs>
        <w:spacing w:after="0"/>
        <w:jc w:val="both"/>
        <w:rPr>
          <w:rFonts w:ascii="Arial" w:hAnsi="Arial" w:cs="Arial"/>
          <w:b/>
        </w:rPr>
      </w:pPr>
    </w:p>
    <w:p w:rsidR="00F730C3" w:rsidRDefault="00F730C3">
      <w:pPr>
        <w:tabs>
          <w:tab w:val="left" w:pos="-1080"/>
          <w:tab w:val="left" w:pos="-720"/>
          <w:tab w:val="left" w:pos="0"/>
          <w:tab w:val="left" w:pos="540"/>
          <w:tab w:val="left" w:pos="1080"/>
          <w:tab w:val="left" w:pos="1620"/>
          <w:tab w:val="left" w:pos="6480"/>
        </w:tabs>
        <w:jc w:val="both"/>
        <w:rPr>
          <w:rFonts w:ascii="Arial" w:hAnsi="Arial" w:cs="Arial"/>
          <w:b/>
        </w:rPr>
      </w:pPr>
    </w:p>
    <w:p w:rsidR="00F730C3" w:rsidRDefault="00F730C3">
      <w:pPr>
        <w:tabs>
          <w:tab w:val="left" w:pos="-1080"/>
          <w:tab w:val="left" w:pos="-720"/>
          <w:tab w:val="left" w:pos="0"/>
          <w:tab w:val="left" w:pos="540"/>
          <w:tab w:val="left" w:pos="1080"/>
          <w:tab w:val="left" w:pos="1620"/>
          <w:tab w:val="left" w:pos="6480"/>
        </w:tabs>
        <w:jc w:val="both"/>
        <w:rPr>
          <w:rFonts w:ascii="Arial" w:hAnsi="Arial" w:cs="Arial"/>
          <w:b/>
        </w:rPr>
      </w:pPr>
    </w:p>
    <w:p w:rsidR="00F730C3" w:rsidRDefault="00F730C3">
      <w:pPr>
        <w:tabs>
          <w:tab w:val="left" w:pos="-1080"/>
          <w:tab w:val="left" w:pos="-720"/>
          <w:tab w:val="left" w:pos="0"/>
          <w:tab w:val="left" w:pos="540"/>
          <w:tab w:val="left" w:pos="1080"/>
          <w:tab w:val="left" w:pos="1620"/>
          <w:tab w:val="left" w:pos="6480"/>
        </w:tabs>
        <w:jc w:val="both"/>
        <w:rPr>
          <w:rFonts w:ascii="Arial" w:hAnsi="Arial" w:cs="Arial"/>
          <w:b/>
        </w:rPr>
      </w:pPr>
    </w:p>
    <w:p w:rsidR="00F730C3" w:rsidRDefault="00F730C3">
      <w:pPr>
        <w:tabs>
          <w:tab w:val="left" w:pos="-1080"/>
          <w:tab w:val="left" w:pos="-720"/>
          <w:tab w:val="left" w:pos="0"/>
          <w:tab w:val="left" w:pos="540"/>
          <w:tab w:val="left" w:pos="1080"/>
          <w:tab w:val="left" w:pos="1620"/>
          <w:tab w:val="left" w:pos="6480"/>
        </w:tabs>
        <w:jc w:val="both"/>
        <w:rPr>
          <w:rFonts w:ascii="Arial" w:hAnsi="Arial" w:cs="Arial"/>
          <w:b/>
        </w:rPr>
      </w:pPr>
    </w:p>
    <w:p w:rsidR="00F730C3" w:rsidRDefault="00F730C3">
      <w:pPr>
        <w:tabs>
          <w:tab w:val="left" w:pos="-1080"/>
          <w:tab w:val="left" w:pos="-720"/>
          <w:tab w:val="left" w:pos="0"/>
          <w:tab w:val="left" w:pos="540"/>
          <w:tab w:val="left" w:pos="1080"/>
          <w:tab w:val="left" w:pos="1620"/>
          <w:tab w:val="left" w:pos="6480"/>
        </w:tabs>
        <w:jc w:val="both"/>
        <w:rPr>
          <w:rFonts w:ascii="Arial" w:hAnsi="Arial" w:cs="Arial"/>
          <w:b/>
        </w:rPr>
      </w:pPr>
    </w:p>
    <w:p w:rsidR="00F730C3" w:rsidRDefault="00F730C3">
      <w:pPr>
        <w:pBdr>
          <w:bottom w:val="single" w:sz="4" w:space="1" w:color="auto"/>
        </w:pBdr>
        <w:tabs>
          <w:tab w:val="left" w:pos="-1080"/>
          <w:tab w:val="left" w:pos="-720"/>
          <w:tab w:val="left" w:pos="0"/>
          <w:tab w:val="left" w:pos="540"/>
          <w:tab w:val="left" w:pos="1080"/>
          <w:tab w:val="left" w:pos="1620"/>
          <w:tab w:val="left" w:pos="6480"/>
        </w:tabs>
        <w:jc w:val="both"/>
        <w:rPr>
          <w:rFonts w:ascii="Arial" w:hAnsi="Arial" w:cs="Arial"/>
          <w:b/>
        </w:rPr>
      </w:pPr>
    </w:p>
    <w:p w:rsidR="00F730C3" w:rsidRDefault="00F730C3">
      <w:pPr>
        <w:pBdr>
          <w:bottom w:val="single" w:sz="4" w:space="1" w:color="auto"/>
        </w:pBdr>
        <w:tabs>
          <w:tab w:val="left" w:pos="-1080"/>
          <w:tab w:val="left" w:pos="-720"/>
          <w:tab w:val="left" w:pos="0"/>
          <w:tab w:val="left" w:pos="540"/>
          <w:tab w:val="left" w:pos="1080"/>
          <w:tab w:val="left" w:pos="1620"/>
          <w:tab w:val="left" w:pos="6480"/>
        </w:tabs>
        <w:jc w:val="both"/>
        <w:rPr>
          <w:rFonts w:ascii="Arial" w:hAnsi="Arial" w:cs="Arial"/>
          <w:b/>
        </w:rPr>
      </w:pPr>
    </w:p>
    <w:p w:rsidR="00F730C3" w:rsidRDefault="00F730C3">
      <w:pPr>
        <w:pBdr>
          <w:bottom w:val="single" w:sz="4" w:space="1" w:color="auto"/>
        </w:pBdr>
        <w:tabs>
          <w:tab w:val="left" w:pos="-1080"/>
          <w:tab w:val="left" w:pos="-720"/>
          <w:tab w:val="left" w:pos="0"/>
          <w:tab w:val="left" w:pos="540"/>
          <w:tab w:val="left" w:pos="1080"/>
          <w:tab w:val="left" w:pos="1620"/>
          <w:tab w:val="left" w:pos="6480"/>
        </w:tabs>
        <w:jc w:val="both"/>
        <w:rPr>
          <w:rFonts w:ascii="Arial" w:hAnsi="Arial" w:cs="Arial"/>
          <w:b/>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No. 87857 dated </w:t>
      </w:r>
      <w:r w:rsidR="00CE2328">
        <w:rPr>
          <w:rFonts w:ascii="Arial" w:hAnsi="Arial"/>
        </w:rPr>
        <w:t>October 29</w:t>
      </w:r>
      <w:r>
        <w:rPr>
          <w:rFonts w:ascii="Arial" w:hAnsi="Arial"/>
        </w:rPr>
        <w:t>, 2016 in Case No. 9410</w:t>
      </w:r>
    </w:p>
    <w:p w:rsidR="00F730C3" w:rsidRDefault="00F730C3" w:rsidP="00814FCF">
      <w:pPr>
        <w:tabs>
          <w:tab w:val="left" w:pos="-1080"/>
          <w:tab w:val="left" w:pos="-720"/>
          <w:tab w:val="left" w:pos="0"/>
          <w:tab w:val="left" w:pos="6480"/>
        </w:tabs>
        <w:spacing w:after="0"/>
        <w:rPr>
          <w:rFonts w:ascii="Arial" w:hAnsi="Arial"/>
        </w:rPr>
      </w:pPr>
      <w:r>
        <w:rPr>
          <w:rFonts w:ascii="Arial" w:hAnsi="Arial"/>
        </w:rPr>
        <w:t>P.S.C. Md. No. 1</w:t>
      </w:r>
    </w:p>
    <w:p w:rsidR="008776C3" w:rsidRDefault="008776C3" w:rsidP="008776C3">
      <w:pPr>
        <w:tabs>
          <w:tab w:val="left" w:pos="-1080"/>
          <w:tab w:val="left" w:pos="-720"/>
          <w:tab w:val="left" w:pos="0"/>
          <w:tab w:val="left" w:pos="6480"/>
        </w:tabs>
        <w:spacing w:after="0"/>
        <w:rPr>
          <w:rFonts w:ascii="Arial" w:hAnsi="Arial"/>
        </w:rPr>
      </w:pPr>
      <w:r>
        <w:rPr>
          <w:rFonts w:ascii="Arial" w:hAnsi="Arial"/>
        </w:rPr>
        <w:t>P.S.C. Md. No. 1</w:t>
      </w:r>
    </w:p>
    <w:p w:rsidR="008776C3" w:rsidRDefault="008776C3" w:rsidP="008776C3">
      <w:pPr>
        <w:tabs>
          <w:tab w:val="left" w:pos="-1080"/>
          <w:tab w:val="left" w:pos="-720"/>
          <w:tab w:val="left" w:pos="0"/>
          <w:tab w:val="left" w:pos="6480"/>
        </w:tabs>
        <w:spacing w:after="0"/>
        <w:rPr>
          <w:rFonts w:ascii="Arial" w:hAnsi="Arial"/>
        </w:rPr>
      </w:pPr>
      <w:r>
        <w:rPr>
          <w:rFonts w:ascii="Arial" w:hAnsi="Arial"/>
        </w:rPr>
        <w:t>Sandpiper Energy, Inc.</w:t>
      </w:r>
      <w:r>
        <w:rPr>
          <w:rFonts w:ascii="Arial" w:hAnsi="Arial"/>
        </w:rPr>
        <w:tab/>
        <w:t xml:space="preserve">   Second Revised Sheet No. 13</w:t>
      </w:r>
    </w:p>
    <w:p w:rsidR="008776C3" w:rsidRDefault="008776C3" w:rsidP="008776C3">
      <w:pPr>
        <w:tabs>
          <w:tab w:val="left" w:pos="-1080"/>
          <w:tab w:val="left" w:pos="-720"/>
          <w:tab w:val="left" w:pos="0"/>
          <w:tab w:val="left" w:pos="540"/>
          <w:tab w:val="left" w:pos="1080"/>
          <w:tab w:val="left" w:pos="162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938816" behindDoc="1" locked="1" layoutInCell="0" allowOverlap="1" wp14:anchorId="16751603" wp14:editId="24DA3966">
                <wp:simplePos x="0" y="0"/>
                <wp:positionH relativeFrom="page">
                  <wp:posOffset>914400</wp:posOffset>
                </wp:positionH>
                <wp:positionV relativeFrom="paragraph">
                  <wp:posOffset>0</wp:posOffset>
                </wp:positionV>
                <wp:extent cx="6400800" cy="12065"/>
                <wp:effectExtent l="0" t="0" r="0" b="6985"/>
                <wp:wrapNone/>
                <wp:docPr id="5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8957A" id="Rectangle 33" o:spid="_x0000_s1026" style="position:absolute;margin-left:1in;margin-top:0;width:7in;height:.95pt;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5e7vI3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8776C3" w:rsidRDefault="008776C3" w:rsidP="008776C3">
      <w:pPr>
        <w:pStyle w:val="Heading1"/>
      </w:pPr>
      <w:r>
        <w:t>RULES AND REGULATIONS</w:t>
      </w:r>
    </w:p>
    <w:p w:rsidR="008776C3" w:rsidRDefault="008776C3" w:rsidP="008776C3">
      <w:pPr>
        <w:tabs>
          <w:tab w:val="left" w:pos="-1080"/>
          <w:tab w:val="left" w:pos="-720"/>
          <w:tab w:val="left" w:pos="0"/>
          <w:tab w:val="left" w:pos="540"/>
          <w:tab w:val="left" w:pos="1080"/>
          <w:tab w:val="left" w:pos="1620"/>
          <w:tab w:val="left" w:pos="6480"/>
        </w:tabs>
        <w:spacing w:after="0"/>
        <w:jc w:val="center"/>
        <w:rPr>
          <w:rFonts w:ascii="Arial" w:hAnsi="Arial"/>
          <w:b/>
        </w:rPr>
      </w:pPr>
    </w:p>
    <w:p w:rsidR="008776C3" w:rsidRDefault="008776C3" w:rsidP="008776C3">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SECTION VIII - EXTENSIONS</w:t>
      </w: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8.1</w:t>
      </w:r>
      <w:r>
        <w:rPr>
          <w:rFonts w:ascii="Arial" w:hAnsi="Arial"/>
        </w:rPr>
        <w:tab/>
        <w:t>SERVICE CONNECTIONS</w:t>
      </w: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p>
    <w:p w:rsidR="008776C3" w:rsidRDefault="008776C3" w:rsidP="008776C3">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Company will install the service line from its existing distribution main to the Customer’s meter location.  However, service connections are limited to the extent of new investment warranted by the anticipated revenues.  Service connections, as used in this section, refers to the costs associated with the service line piping, meter installation and associated materials from the tap on the Company’s gas distribution main system up to and including the Customer’s meter.</w:t>
      </w:r>
    </w:p>
    <w:p w:rsidR="008776C3" w:rsidRDefault="008776C3" w:rsidP="008776C3">
      <w:pPr>
        <w:tabs>
          <w:tab w:val="left" w:pos="-1080"/>
          <w:tab w:val="left" w:pos="-720"/>
          <w:tab w:val="left" w:pos="0"/>
          <w:tab w:val="left" w:pos="540"/>
          <w:tab w:val="left" w:pos="1080"/>
          <w:tab w:val="left" w:pos="1620"/>
          <w:tab w:val="left" w:pos="6480"/>
        </w:tabs>
        <w:spacing w:after="0"/>
        <w:ind w:firstLine="540"/>
        <w:jc w:val="both"/>
        <w:rPr>
          <w:rFonts w:ascii="Arial" w:hAnsi="Arial"/>
        </w:rPr>
      </w:pPr>
    </w:p>
    <w:p w:rsidR="008776C3" w:rsidRDefault="008776C3" w:rsidP="008776C3">
      <w:pPr>
        <w:ind w:firstLine="540"/>
        <w:jc w:val="both"/>
        <w:rPr>
          <w:rFonts w:ascii="Arial" w:hAnsi="Arial"/>
        </w:rPr>
      </w:pPr>
      <w:r>
        <w:rPr>
          <w:rFonts w:ascii="Arial" w:hAnsi="Arial" w:cs="Arial"/>
        </w:rPr>
        <w:t>I</w:t>
      </w:r>
      <w:r w:rsidRPr="007C67DF">
        <w:rPr>
          <w:rFonts w:ascii="Arial" w:hAnsi="Arial" w:cs="Arial"/>
        </w:rPr>
        <w:t>n accordance with Federal regulations, eligible customers may request to have the Company install, at the Customer’s expense, an ex</w:t>
      </w:r>
      <w:r>
        <w:rPr>
          <w:rFonts w:ascii="Arial" w:hAnsi="Arial" w:cs="Arial"/>
        </w:rPr>
        <w:t>cess flow valve (EFV) on an existing service l</w:t>
      </w:r>
      <w:r w:rsidRPr="007C67DF">
        <w:rPr>
          <w:rFonts w:ascii="Arial" w:hAnsi="Arial" w:cs="Arial"/>
        </w:rPr>
        <w:t xml:space="preserve">ine supplying the Customer. The charge to the Customer shall be the estimated installed cost for the </w:t>
      </w:r>
      <w:r>
        <w:rPr>
          <w:rFonts w:ascii="Arial" w:hAnsi="Arial" w:cs="Arial"/>
        </w:rPr>
        <w:t>EFV</w:t>
      </w:r>
      <w:r w:rsidRPr="007C67DF">
        <w:rPr>
          <w:rFonts w:ascii="Arial" w:hAnsi="Arial" w:cs="Arial"/>
        </w:rPr>
        <w:t xml:space="preserve"> installation that exceeds the material cost</w:t>
      </w:r>
      <w:r>
        <w:rPr>
          <w:rFonts w:ascii="Arial" w:hAnsi="Arial" w:cs="Arial"/>
        </w:rPr>
        <w:t xml:space="preserve"> of the EFV itself</w:t>
      </w:r>
      <w:r w:rsidRPr="007C67DF">
        <w:rPr>
          <w:rFonts w:ascii="Arial" w:hAnsi="Arial" w:cs="Arial"/>
        </w:rPr>
        <w:t xml:space="preserve">. The Company does not guarantee or warrant the operation of the </w:t>
      </w:r>
      <w:r>
        <w:rPr>
          <w:rFonts w:ascii="Arial" w:hAnsi="Arial" w:cs="Arial"/>
        </w:rPr>
        <w:t>EFV</w:t>
      </w:r>
      <w:r w:rsidRPr="007C67DF">
        <w:rPr>
          <w:rFonts w:ascii="Arial" w:hAnsi="Arial" w:cs="Arial"/>
        </w:rPr>
        <w:t>.</w:t>
      </w: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8.2</w:t>
      </w:r>
      <w:r>
        <w:rPr>
          <w:rFonts w:ascii="Arial" w:hAnsi="Arial"/>
        </w:rPr>
        <w:tab/>
        <w:t>OBLIGATION TO EXTEND</w:t>
      </w: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p>
    <w:p w:rsidR="008776C3" w:rsidRDefault="008776C3" w:rsidP="008776C3">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Main extensions, as used in this section, refer to the cost of gas distribution mains and associated materials that must be constructed along public streets, roads and highways, or on private property from the Company’s existing gas distribution main system to the initiation of the service line.  Main extensions are limited to the extent of new investment warranted by the anticipated revenues.</w:t>
      </w:r>
    </w:p>
    <w:p w:rsidR="008776C3" w:rsidRDefault="008776C3" w:rsidP="008776C3">
      <w:pPr>
        <w:tabs>
          <w:tab w:val="left" w:pos="-1080"/>
          <w:tab w:val="left" w:pos="-720"/>
          <w:tab w:val="left" w:pos="0"/>
          <w:tab w:val="left" w:pos="540"/>
          <w:tab w:val="left" w:pos="1080"/>
          <w:tab w:val="left" w:pos="1620"/>
          <w:tab w:val="left" w:pos="6480"/>
        </w:tabs>
        <w:spacing w:after="0"/>
        <w:ind w:firstLine="540"/>
        <w:jc w:val="both"/>
        <w:rPr>
          <w:rFonts w:ascii="Arial" w:hAnsi="Arial"/>
        </w:rPr>
      </w:pP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8.3</w:t>
      </w:r>
      <w:r>
        <w:rPr>
          <w:rFonts w:ascii="Arial" w:hAnsi="Arial"/>
        </w:rPr>
        <w:tab/>
        <w:t>MULTI-FAMILY HOUSING PROJECTS</w:t>
      </w: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p>
    <w:p w:rsidR="008776C3" w:rsidRDefault="008776C3" w:rsidP="008776C3">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cs="Arial"/>
        </w:rPr>
        <w:t xml:space="preserve">When </w:t>
      </w:r>
      <w:r w:rsidRPr="009014CB">
        <w:rPr>
          <w:rFonts w:ascii="Arial" w:hAnsi="Arial" w:cs="Arial"/>
        </w:rPr>
        <w:t xml:space="preserve">evaluating potential multi-family </w:t>
      </w:r>
      <w:r>
        <w:rPr>
          <w:rFonts w:ascii="Arial" w:hAnsi="Arial" w:cs="Arial"/>
        </w:rPr>
        <w:t xml:space="preserve">housing </w:t>
      </w:r>
      <w:r w:rsidRPr="009014CB">
        <w:rPr>
          <w:rFonts w:ascii="Arial" w:hAnsi="Arial" w:cs="Arial"/>
        </w:rPr>
        <w:t xml:space="preserve">projects under the test described </w:t>
      </w:r>
      <w:r>
        <w:rPr>
          <w:rFonts w:ascii="Arial" w:hAnsi="Arial" w:cs="Arial"/>
        </w:rPr>
        <w:t xml:space="preserve">in Sections 8.1 and 8.2 </w:t>
      </w:r>
      <w:r w:rsidRPr="009014CB">
        <w:rPr>
          <w:rFonts w:ascii="Arial" w:hAnsi="Arial" w:cs="Arial"/>
        </w:rPr>
        <w:t xml:space="preserve">above, if the </w:t>
      </w:r>
      <w:r>
        <w:rPr>
          <w:rFonts w:ascii="Arial" w:hAnsi="Arial" w:cs="Arial"/>
        </w:rPr>
        <w:t>anticipated revenues warrant an investment greater than the cost of the main extension and service connection, then</w:t>
      </w:r>
      <w:r w:rsidRPr="009014CB">
        <w:rPr>
          <w:rFonts w:ascii="Arial" w:hAnsi="Arial" w:cs="Arial"/>
        </w:rPr>
        <w:t xml:space="preserve"> the Company may, at its sole discretion, provide a contribution to the </w:t>
      </w:r>
      <w:r>
        <w:rPr>
          <w:rFonts w:ascii="Arial" w:hAnsi="Arial" w:cs="Arial"/>
        </w:rPr>
        <w:t>C</w:t>
      </w:r>
      <w:r w:rsidRPr="009014CB">
        <w:rPr>
          <w:rFonts w:ascii="Arial" w:hAnsi="Arial" w:cs="Arial"/>
        </w:rPr>
        <w:t xml:space="preserve">ustomer to offset costs incurred for the installation of gas piping </w:t>
      </w:r>
      <w:r>
        <w:rPr>
          <w:rFonts w:ascii="Arial" w:hAnsi="Arial" w:cs="Arial"/>
        </w:rPr>
        <w:t xml:space="preserve">and venting </w:t>
      </w:r>
      <w:r w:rsidRPr="009014CB">
        <w:rPr>
          <w:rFonts w:ascii="Arial" w:hAnsi="Arial" w:cs="Arial"/>
        </w:rPr>
        <w:t xml:space="preserve">in the premise. The contribution provided by the Company </w:t>
      </w:r>
      <w:r>
        <w:rPr>
          <w:rFonts w:ascii="Arial" w:hAnsi="Arial" w:cs="Arial"/>
        </w:rPr>
        <w:t xml:space="preserve">may not exceed the amount that is warranted by the anticipated revenues and it </w:t>
      </w:r>
      <w:r w:rsidRPr="009014CB">
        <w:rPr>
          <w:rFonts w:ascii="Arial" w:hAnsi="Arial" w:cs="Arial"/>
        </w:rPr>
        <w:t xml:space="preserve">may not </w:t>
      </w:r>
      <w:r>
        <w:rPr>
          <w:rFonts w:ascii="Arial" w:hAnsi="Arial" w:cs="Arial"/>
        </w:rPr>
        <w:t>e</w:t>
      </w:r>
      <w:r w:rsidRPr="009014CB">
        <w:rPr>
          <w:rFonts w:ascii="Arial" w:hAnsi="Arial" w:cs="Arial"/>
        </w:rPr>
        <w:t xml:space="preserve">xceed the actual cost for installation of gas pipe </w:t>
      </w:r>
      <w:r>
        <w:rPr>
          <w:rFonts w:ascii="Arial" w:hAnsi="Arial" w:cs="Arial"/>
        </w:rPr>
        <w:t xml:space="preserve">and venting </w:t>
      </w:r>
      <w:r w:rsidRPr="009014CB">
        <w:rPr>
          <w:rFonts w:ascii="Arial" w:hAnsi="Arial" w:cs="Arial"/>
        </w:rPr>
        <w:t>in the premise. A project will be determined to be a multi-family project if there are at least four (4) individually metered dwelling units in one premise. When providing a contribution to offset costs related to the installation of gas piping</w:t>
      </w:r>
      <w:r>
        <w:rPr>
          <w:rFonts w:ascii="Arial" w:hAnsi="Arial" w:cs="Arial"/>
        </w:rPr>
        <w:t xml:space="preserve"> and venting</w:t>
      </w:r>
      <w:r w:rsidRPr="009014CB">
        <w:rPr>
          <w:rFonts w:ascii="Arial" w:hAnsi="Arial" w:cs="Arial"/>
        </w:rPr>
        <w:t>, the Customer bears all responsibility for proper installation and maintenance of all pipe beyond the Company’s meter</w:t>
      </w:r>
      <w:r>
        <w:rPr>
          <w:rFonts w:ascii="Arial" w:hAnsi="Arial" w:cs="Arial"/>
        </w:rPr>
        <w:t>.</w:t>
      </w: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8.4</w:t>
      </w:r>
      <w:r>
        <w:rPr>
          <w:rFonts w:ascii="Arial" w:hAnsi="Arial"/>
        </w:rPr>
        <w:tab/>
        <w:t>SPECIAL EXTENSIONS</w:t>
      </w:r>
    </w:p>
    <w:p w:rsidR="008776C3" w:rsidRDefault="008776C3" w:rsidP="008776C3">
      <w:pPr>
        <w:tabs>
          <w:tab w:val="left" w:pos="-1080"/>
          <w:tab w:val="left" w:pos="-720"/>
          <w:tab w:val="left" w:pos="0"/>
          <w:tab w:val="left" w:pos="540"/>
          <w:tab w:val="left" w:pos="1080"/>
          <w:tab w:val="left" w:pos="1620"/>
          <w:tab w:val="left" w:pos="6480"/>
        </w:tabs>
        <w:spacing w:after="0"/>
        <w:jc w:val="both"/>
        <w:rPr>
          <w:rFonts w:ascii="Arial" w:hAnsi="Arial"/>
        </w:rPr>
      </w:pPr>
    </w:p>
    <w:p w:rsidR="008776C3" w:rsidRDefault="008776C3" w:rsidP="008776C3">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Where the business in prospect does not warrant the expenditure required to serve it, the Company will determine, from the circumstances of each case, what guarantees of revenue, or what financing, shall be required of the applicant.</w:t>
      </w:r>
    </w:p>
    <w:p w:rsidR="008776C3" w:rsidRDefault="008776C3" w:rsidP="008776C3">
      <w:pPr>
        <w:spacing w:after="0" w:line="240" w:lineRule="exact"/>
        <w:rPr>
          <w:rFonts w:ascii="Arial" w:hAnsi="Arial"/>
        </w:rPr>
      </w:pPr>
    </w:p>
    <w:p w:rsidR="008776C3" w:rsidRDefault="008776C3" w:rsidP="008776C3">
      <w:pPr>
        <w:tabs>
          <w:tab w:val="left" w:pos="-1080"/>
          <w:tab w:val="left" w:pos="-720"/>
          <w:tab w:val="left" w:pos="0"/>
          <w:tab w:val="left" w:pos="108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939840" behindDoc="1" locked="1" layoutInCell="0" allowOverlap="1" wp14:anchorId="62D8BC65" wp14:editId="2FC04D54">
                <wp:simplePos x="0" y="0"/>
                <wp:positionH relativeFrom="page">
                  <wp:posOffset>914400</wp:posOffset>
                </wp:positionH>
                <wp:positionV relativeFrom="paragraph">
                  <wp:posOffset>0</wp:posOffset>
                </wp:positionV>
                <wp:extent cx="6400800" cy="12065"/>
                <wp:effectExtent l="0" t="0" r="0" b="6985"/>
                <wp:wrapNone/>
                <wp:docPr id="5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B93F" id="Rectangle 34" o:spid="_x0000_s1026" style="position:absolute;margin-left:1in;margin-top:0;width:7in;height:.95pt;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DEnXVR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8776C3" w:rsidRDefault="008776C3" w:rsidP="008776C3">
      <w:pPr>
        <w:tabs>
          <w:tab w:val="left" w:pos="1080"/>
          <w:tab w:val="left" w:pos="1440"/>
          <w:tab w:val="left" w:pos="6480"/>
        </w:tabs>
        <w:spacing w:after="0" w:line="288" w:lineRule="auto"/>
        <w:rPr>
          <w:rFonts w:ascii="Arial" w:hAnsi="Arial"/>
        </w:rPr>
      </w:pPr>
      <w:r>
        <w:rPr>
          <w:rFonts w:ascii="Arial" w:hAnsi="Arial"/>
        </w:rPr>
        <w:t>Issue Date:  August 9, 2017</w:t>
      </w:r>
    </w:p>
    <w:p w:rsidR="008776C3" w:rsidRDefault="008776C3" w:rsidP="008776C3">
      <w:pPr>
        <w:tabs>
          <w:tab w:val="left" w:pos="1080"/>
          <w:tab w:val="left" w:pos="1440"/>
          <w:tab w:val="left" w:pos="6480"/>
        </w:tabs>
        <w:spacing w:after="0" w:line="288" w:lineRule="auto"/>
        <w:jc w:val="both"/>
        <w:rPr>
          <w:rFonts w:ascii="Arial" w:hAnsi="Arial"/>
        </w:rPr>
      </w:pPr>
      <w:r>
        <w:rPr>
          <w:rFonts w:ascii="Arial" w:hAnsi="Arial"/>
        </w:rPr>
        <w:t>Effective Date:  August 9, 2017</w:t>
      </w:r>
    </w:p>
    <w:p w:rsidR="002A78E8" w:rsidRDefault="008776C3" w:rsidP="008776C3">
      <w:pPr>
        <w:tabs>
          <w:tab w:val="left" w:pos="1080"/>
          <w:tab w:val="left" w:pos="1440"/>
          <w:tab w:val="left" w:pos="6480"/>
        </w:tabs>
        <w:spacing w:after="0" w:line="288" w:lineRule="auto"/>
        <w:rPr>
          <w:rFonts w:ascii="Arial" w:hAnsi="Arial"/>
        </w:rPr>
      </w:pPr>
      <w:r>
        <w:rPr>
          <w:rFonts w:ascii="Arial" w:hAnsi="Arial"/>
        </w:rPr>
        <w:t>Authorization: August 9, 2017 Commission Letter Order</w:t>
      </w:r>
    </w:p>
    <w:p w:rsidR="002A78E8" w:rsidRDefault="002A78E8" w:rsidP="002A78E8">
      <w:pPr>
        <w:tabs>
          <w:tab w:val="left" w:pos="-1080"/>
          <w:tab w:val="left" w:pos="-720"/>
          <w:tab w:val="left" w:pos="0"/>
          <w:tab w:val="left" w:pos="6480"/>
        </w:tabs>
        <w:spacing w:after="0"/>
        <w:rPr>
          <w:rFonts w:ascii="Arial" w:hAnsi="Arial"/>
        </w:rPr>
      </w:pPr>
      <w:r>
        <w:rPr>
          <w:rFonts w:ascii="Arial" w:hAnsi="Arial"/>
        </w:rPr>
        <w:t>P.S.C. Md. No. 1</w:t>
      </w:r>
    </w:p>
    <w:p w:rsidR="002A78E8" w:rsidRDefault="002A78E8" w:rsidP="002A78E8">
      <w:pPr>
        <w:tabs>
          <w:tab w:val="left" w:pos="-1080"/>
          <w:tab w:val="left" w:pos="-720"/>
          <w:tab w:val="left" w:pos="0"/>
          <w:tab w:val="left" w:pos="6480"/>
        </w:tabs>
        <w:spacing w:after="0"/>
        <w:rPr>
          <w:rFonts w:ascii="Arial" w:hAnsi="Arial"/>
        </w:rPr>
      </w:pPr>
      <w:r>
        <w:rPr>
          <w:rFonts w:ascii="Arial" w:hAnsi="Arial"/>
        </w:rPr>
        <w:t>Sandpiper Energy, Inc.</w:t>
      </w:r>
      <w:r>
        <w:rPr>
          <w:rFonts w:ascii="Arial" w:hAnsi="Arial"/>
        </w:rPr>
        <w:tab/>
      </w:r>
      <w:r>
        <w:rPr>
          <w:rFonts w:ascii="Arial" w:hAnsi="Arial"/>
        </w:rPr>
        <w:tab/>
        <w:t xml:space="preserve">        Original Sheet No. 13.1</w:t>
      </w:r>
    </w:p>
    <w:p w:rsidR="002A78E8" w:rsidRDefault="00224F75" w:rsidP="002A78E8">
      <w:pPr>
        <w:tabs>
          <w:tab w:val="left" w:pos="-1080"/>
          <w:tab w:val="left" w:pos="-720"/>
          <w:tab w:val="left" w:pos="0"/>
          <w:tab w:val="left" w:pos="540"/>
          <w:tab w:val="left" w:pos="1080"/>
          <w:tab w:val="left" w:pos="162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92550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8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9AC9" id="Rectangle 33" o:spid="_x0000_s1026" style="position:absolute;margin-left:1in;margin-top:0;width:7in;height:.95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VWdQ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NyllVn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2A78E8" w:rsidRDefault="002A78E8" w:rsidP="002A78E8">
      <w:pPr>
        <w:pStyle w:val="Heading1"/>
      </w:pPr>
      <w:r>
        <w:t>RULES AND REGULATIONS</w:t>
      </w:r>
    </w:p>
    <w:p w:rsidR="002A78E8" w:rsidRDefault="002A78E8" w:rsidP="002A78E8">
      <w:pPr>
        <w:tabs>
          <w:tab w:val="left" w:pos="-1080"/>
          <w:tab w:val="left" w:pos="-720"/>
          <w:tab w:val="left" w:pos="0"/>
          <w:tab w:val="left" w:pos="540"/>
          <w:tab w:val="left" w:pos="1080"/>
          <w:tab w:val="left" w:pos="1620"/>
          <w:tab w:val="left" w:pos="6480"/>
        </w:tabs>
        <w:spacing w:after="0"/>
        <w:jc w:val="center"/>
        <w:rPr>
          <w:rFonts w:ascii="Arial" w:hAnsi="Arial"/>
          <w:b/>
        </w:rPr>
      </w:pPr>
    </w:p>
    <w:p w:rsidR="002A78E8" w:rsidRDefault="002A78E8" w:rsidP="002A78E8">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SECTION VIII – EXTENSIONS</w:t>
      </w:r>
    </w:p>
    <w:p w:rsidR="002A78E8" w:rsidRDefault="002A78E8" w:rsidP="002A78E8">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(Continued)</w:t>
      </w:r>
    </w:p>
    <w:p w:rsidR="002A78E8" w:rsidRDefault="002A78E8" w:rsidP="002A78E8">
      <w:pPr>
        <w:tabs>
          <w:tab w:val="left" w:pos="-1080"/>
          <w:tab w:val="left" w:pos="-720"/>
          <w:tab w:val="left" w:pos="0"/>
          <w:tab w:val="left" w:pos="540"/>
          <w:tab w:val="left" w:pos="1080"/>
          <w:tab w:val="left" w:pos="1620"/>
          <w:tab w:val="left" w:pos="6480"/>
        </w:tabs>
        <w:spacing w:after="0"/>
        <w:jc w:val="center"/>
        <w:rPr>
          <w:rFonts w:ascii="Arial" w:hAnsi="Arial"/>
          <w:b/>
        </w:rPr>
      </w:pPr>
    </w:p>
    <w:p w:rsidR="002A78E8" w:rsidRDefault="002A78E8" w:rsidP="002A78E8">
      <w:pPr>
        <w:tabs>
          <w:tab w:val="left" w:pos="-1080"/>
          <w:tab w:val="left" w:pos="-720"/>
          <w:tab w:val="left" w:pos="0"/>
          <w:tab w:val="left" w:pos="540"/>
          <w:tab w:val="left" w:pos="1080"/>
          <w:tab w:val="left" w:pos="1620"/>
          <w:tab w:val="left" w:pos="6480"/>
        </w:tabs>
        <w:spacing w:after="0"/>
        <w:jc w:val="center"/>
        <w:rPr>
          <w:rFonts w:ascii="Arial" w:hAnsi="Arial"/>
          <w:b/>
        </w:rPr>
      </w:pPr>
    </w:p>
    <w:p w:rsidR="002A78E8" w:rsidRDefault="002A78E8" w:rsidP="002A78E8">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8.5</w:t>
      </w:r>
      <w:r>
        <w:rPr>
          <w:rFonts w:ascii="Arial" w:hAnsi="Arial"/>
        </w:rPr>
        <w:tab/>
        <w:t>EXTENSION REFUND</w:t>
      </w:r>
    </w:p>
    <w:p w:rsidR="002A78E8" w:rsidRDefault="002A78E8" w:rsidP="002A78E8">
      <w:pPr>
        <w:tabs>
          <w:tab w:val="left" w:pos="-1080"/>
          <w:tab w:val="left" w:pos="-720"/>
          <w:tab w:val="left" w:pos="0"/>
          <w:tab w:val="left" w:pos="540"/>
          <w:tab w:val="left" w:pos="1080"/>
          <w:tab w:val="left" w:pos="1620"/>
          <w:tab w:val="left" w:pos="6480"/>
        </w:tabs>
        <w:spacing w:after="0"/>
        <w:jc w:val="both"/>
        <w:rPr>
          <w:rFonts w:ascii="Arial" w:hAnsi="Arial"/>
        </w:rPr>
      </w:pPr>
    </w:p>
    <w:p w:rsidR="002A78E8" w:rsidRDefault="002A78E8" w:rsidP="002A78E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Company may provide, in a written agreement with the applicant, for refunds of all, or part, of the monies advanced by an applicant in connection with an extension.  Refunds to the applicant shall extend over a term of years upon such basis or conditions as may be mutually agreeable to the Company and the applicant, and specified in the written agreement.</w:t>
      </w:r>
    </w:p>
    <w:p w:rsidR="002A78E8" w:rsidRDefault="002A78E8" w:rsidP="002A78E8">
      <w:pPr>
        <w:tabs>
          <w:tab w:val="left" w:pos="-1080"/>
          <w:tab w:val="left" w:pos="-720"/>
          <w:tab w:val="left" w:pos="0"/>
          <w:tab w:val="left" w:pos="540"/>
          <w:tab w:val="left" w:pos="1080"/>
          <w:tab w:val="left" w:pos="1620"/>
          <w:tab w:val="left" w:pos="6480"/>
        </w:tabs>
        <w:spacing w:after="0"/>
        <w:jc w:val="both"/>
        <w:rPr>
          <w:rFonts w:ascii="Arial" w:hAnsi="Arial"/>
        </w:rPr>
      </w:pPr>
    </w:p>
    <w:p w:rsidR="002A78E8" w:rsidRDefault="002A78E8" w:rsidP="002A78E8">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8.6    OWNERSHIP AND MAINTENANCE</w:t>
      </w:r>
    </w:p>
    <w:p w:rsidR="002A78E8" w:rsidRDefault="002A78E8" w:rsidP="002A78E8">
      <w:pPr>
        <w:tabs>
          <w:tab w:val="left" w:pos="-1080"/>
          <w:tab w:val="left" w:pos="-720"/>
          <w:tab w:val="left" w:pos="0"/>
          <w:tab w:val="left" w:pos="540"/>
          <w:tab w:val="left" w:pos="1080"/>
          <w:tab w:val="left" w:pos="1620"/>
          <w:tab w:val="left" w:pos="6480"/>
        </w:tabs>
        <w:spacing w:after="0"/>
        <w:jc w:val="both"/>
        <w:rPr>
          <w:rFonts w:ascii="Arial" w:hAnsi="Arial"/>
        </w:rPr>
      </w:pPr>
    </w:p>
    <w:p w:rsidR="002A78E8" w:rsidRDefault="002A78E8" w:rsidP="002A78E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Company shall own, maintain and renew, when necessary, its main extension, service line between its main and the inlet side of meter connection.</w:t>
      </w:r>
    </w:p>
    <w:p w:rsidR="002A78E8" w:rsidRDefault="002A78E8" w:rsidP="002A78E8">
      <w:pPr>
        <w:tabs>
          <w:tab w:val="left" w:pos="-1080"/>
          <w:tab w:val="left" w:pos="-720"/>
          <w:tab w:val="left" w:pos="0"/>
          <w:tab w:val="left" w:pos="540"/>
          <w:tab w:val="left" w:pos="1080"/>
          <w:tab w:val="left" w:pos="1620"/>
          <w:tab w:val="left" w:pos="6480"/>
        </w:tabs>
        <w:spacing w:after="0"/>
        <w:jc w:val="both"/>
        <w:rPr>
          <w:rFonts w:ascii="Arial" w:hAnsi="Arial"/>
        </w:rPr>
      </w:pPr>
    </w:p>
    <w:p w:rsidR="002A78E8" w:rsidRDefault="002A78E8" w:rsidP="002A78E8">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8.7</w:t>
      </w:r>
      <w:r>
        <w:rPr>
          <w:rFonts w:ascii="Arial" w:hAnsi="Arial"/>
        </w:rPr>
        <w:tab/>
        <w:t>INTERFERENCE WITH FACILITIES</w:t>
      </w:r>
    </w:p>
    <w:p w:rsidR="002A78E8" w:rsidRDefault="002A78E8" w:rsidP="002A78E8">
      <w:pPr>
        <w:tabs>
          <w:tab w:val="left" w:pos="-1080"/>
          <w:tab w:val="left" w:pos="-720"/>
          <w:tab w:val="left" w:pos="0"/>
          <w:tab w:val="left" w:pos="540"/>
          <w:tab w:val="left" w:pos="1080"/>
          <w:tab w:val="left" w:pos="1620"/>
          <w:tab w:val="left" w:pos="6480"/>
        </w:tabs>
        <w:spacing w:after="0"/>
        <w:jc w:val="both"/>
        <w:rPr>
          <w:rFonts w:ascii="Arial" w:hAnsi="Arial"/>
        </w:rPr>
      </w:pPr>
    </w:p>
    <w:p w:rsidR="002A78E8" w:rsidRDefault="002A78E8" w:rsidP="002A78E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Company's main, service line, service cock and curb box shall not be opened, tampered or interfered with at any time.</w:t>
      </w:r>
    </w:p>
    <w:p w:rsidR="002A78E8" w:rsidRDefault="002A78E8" w:rsidP="002A78E8">
      <w:pPr>
        <w:tabs>
          <w:tab w:val="left" w:pos="-1080"/>
          <w:tab w:val="left" w:pos="-720"/>
          <w:tab w:val="left" w:pos="0"/>
          <w:tab w:val="left" w:pos="1080"/>
          <w:tab w:val="left" w:pos="1440"/>
          <w:tab w:val="left" w:pos="7200"/>
        </w:tabs>
        <w:spacing w:after="0" w:line="286" w:lineRule="auto"/>
        <w:rPr>
          <w:rFonts w:ascii="Arial" w:hAnsi="Arial"/>
        </w:rPr>
      </w:pPr>
    </w:p>
    <w:p w:rsidR="002A78E8" w:rsidRDefault="002A78E8" w:rsidP="002A78E8">
      <w:pPr>
        <w:tabs>
          <w:tab w:val="left" w:pos="-1080"/>
          <w:tab w:val="left" w:pos="-720"/>
          <w:tab w:val="left" w:pos="0"/>
          <w:tab w:val="left" w:pos="1080"/>
          <w:tab w:val="left" w:pos="1440"/>
          <w:tab w:val="left" w:pos="7200"/>
        </w:tabs>
        <w:spacing w:after="0" w:line="286" w:lineRule="auto"/>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A78E8" w:rsidP="002A78E8">
      <w:pPr>
        <w:spacing w:after="0" w:line="240" w:lineRule="exact"/>
        <w:rPr>
          <w:rFonts w:ascii="Arial" w:hAnsi="Arial"/>
        </w:rPr>
      </w:pPr>
    </w:p>
    <w:p w:rsidR="002A78E8" w:rsidRDefault="00224F75" w:rsidP="002A78E8">
      <w:pPr>
        <w:tabs>
          <w:tab w:val="left" w:pos="-1080"/>
          <w:tab w:val="left" w:pos="-720"/>
          <w:tab w:val="left" w:pos="0"/>
          <w:tab w:val="left" w:pos="108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92755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9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8021E" id="Rectangle 34" o:spid="_x0000_s1026" style="position:absolute;margin-left:1in;margin-top:0;width:7in;height:.95pt;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eCe9sX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B629E6" w:rsidRDefault="00B629E6" w:rsidP="00814FCF">
      <w:pPr>
        <w:tabs>
          <w:tab w:val="left" w:pos="-1080"/>
          <w:tab w:val="left" w:pos="-720"/>
          <w:tab w:val="left" w:pos="0"/>
          <w:tab w:val="left" w:pos="6480"/>
        </w:tabs>
        <w:spacing w:after="0"/>
        <w:rPr>
          <w:rFonts w:ascii="Arial" w:hAnsi="Arial" w:cs="Arial"/>
        </w:rPr>
      </w:pPr>
    </w:p>
    <w:p w:rsidR="00F730C3" w:rsidRDefault="00F730C3" w:rsidP="00814FCF">
      <w:pPr>
        <w:tabs>
          <w:tab w:val="left" w:pos="-1080"/>
          <w:tab w:val="left" w:pos="-720"/>
          <w:tab w:val="left" w:pos="0"/>
          <w:tab w:val="left" w:pos="6480"/>
        </w:tabs>
        <w:spacing w:after="0"/>
        <w:rPr>
          <w:rFonts w:ascii="Arial" w:hAnsi="Arial" w:cs="Arial"/>
        </w:rPr>
      </w:pPr>
      <w:r>
        <w:rPr>
          <w:rFonts w:ascii="Arial" w:hAnsi="Arial" w:cs="Arial"/>
        </w:rPr>
        <w:t>P.S.C. Md. No. 1</w:t>
      </w:r>
    </w:p>
    <w:p w:rsidR="00F730C3" w:rsidRDefault="00CE0A04" w:rsidP="00814FCF">
      <w:pPr>
        <w:tabs>
          <w:tab w:val="left" w:pos="-1080"/>
          <w:tab w:val="left" w:pos="-720"/>
          <w:tab w:val="left" w:pos="0"/>
          <w:tab w:val="left" w:pos="6480"/>
        </w:tabs>
        <w:spacing w:after="0"/>
        <w:rPr>
          <w:rFonts w:ascii="Arial" w:hAnsi="Arial" w:cs="Arial"/>
        </w:rPr>
      </w:pPr>
      <w:r>
        <w:rPr>
          <w:rFonts w:ascii="Arial" w:hAnsi="Arial" w:cs="Arial"/>
        </w:rPr>
        <w:t>Sandpiper Energy, Inc.</w:t>
      </w:r>
      <w:r w:rsidR="00F730C3">
        <w:rPr>
          <w:rFonts w:ascii="Arial" w:hAnsi="Arial" w:cs="Arial"/>
        </w:rPr>
        <w:tab/>
      </w:r>
      <w:r w:rsidR="00F730C3">
        <w:rPr>
          <w:rFonts w:ascii="Arial" w:hAnsi="Arial" w:cs="Arial"/>
        </w:rPr>
        <w:tab/>
        <w:t xml:space="preserve">        </w:t>
      </w:r>
      <w:r w:rsidR="00814FCF">
        <w:rPr>
          <w:rFonts w:ascii="Arial" w:hAnsi="Arial" w:cs="Arial"/>
        </w:rPr>
        <w:t xml:space="preserve">   </w:t>
      </w:r>
      <w:r w:rsidR="00F730C3">
        <w:rPr>
          <w:rFonts w:ascii="Arial" w:hAnsi="Arial" w:cs="Arial"/>
        </w:rPr>
        <w:t>Original Sheet No. 1</w:t>
      </w:r>
      <w:r w:rsidR="0035330F">
        <w:rPr>
          <w:rFonts w:ascii="Arial" w:hAnsi="Arial" w:cs="Arial"/>
        </w:rPr>
        <w:t>4</w:t>
      </w:r>
    </w:p>
    <w:p w:rsidR="00F730C3" w:rsidRDefault="00224F75">
      <w:pPr>
        <w:tabs>
          <w:tab w:val="left" w:pos="-1080"/>
          <w:tab w:val="left" w:pos="-720"/>
          <w:tab w:val="left" w:pos="0"/>
          <w:tab w:val="left" w:pos="648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70739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5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D525" id="Rectangle 35" o:spid="_x0000_s1026" style="position:absolute;margin-left:1in;margin-top:0;width:7in;height:.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7zyt3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F730C3" w:rsidRDefault="00F730C3" w:rsidP="00814FCF">
      <w:pPr>
        <w:tabs>
          <w:tab w:val="left" w:pos="-1142"/>
          <w:tab w:val="left" w:pos="-720"/>
          <w:tab w:val="left" w:pos="0"/>
          <w:tab w:val="left" w:pos="540"/>
          <w:tab w:val="left" w:pos="1080"/>
          <w:tab w:val="left" w:pos="1710"/>
          <w:tab w:val="left" w:pos="6480"/>
        </w:tabs>
        <w:spacing w:after="0"/>
        <w:jc w:val="center"/>
        <w:rPr>
          <w:rFonts w:ascii="Arial" w:hAnsi="Arial" w:cs="Arial"/>
          <w:b/>
        </w:rPr>
      </w:pPr>
    </w:p>
    <w:p w:rsidR="00F730C3" w:rsidRDefault="00F730C3" w:rsidP="00814FCF">
      <w:pPr>
        <w:tabs>
          <w:tab w:val="left" w:pos="-1142"/>
          <w:tab w:val="left" w:pos="-720"/>
          <w:tab w:val="left" w:pos="0"/>
          <w:tab w:val="left" w:pos="540"/>
          <w:tab w:val="left" w:pos="1080"/>
          <w:tab w:val="left" w:pos="1710"/>
          <w:tab w:val="left" w:pos="6480"/>
        </w:tabs>
        <w:spacing w:after="0"/>
        <w:jc w:val="center"/>
        <w:rPr>
          <w:rFonts w:ascii="Arial" w:hAnsi="Arial" w:cs="Arial"/>
          <w:b/>
        </w:rPr>
      </w:pPr>
    </w:p>
    <w:p w:rsidR="00F730C3" w:rsidRDefault="00F730C3" w:rsidP="00814FCF">
      <w:pPr>
        <w:tabs>
          <w:tab w:val="left" w:pos="-1142"/>
          <w:tab w:val="left" w:pos="-720"/>
          <w:tab w:val="left" w:pos="0"/>
          <w:tab w:val="left" w:pos="540"/>
          <w:tab w:val="left" w:pos="1080"/>
          <w:tab w:val="left" w:pos="1710"/>
          <w:tab w:val="left" w:pos="6480"/>
        </w:tabs>
        <w:spacing w:after="0"/>
        <w:jc w:val="center"/>
        <w:rPr>
          <w:rFonts w:ascii="Arial" w:hAnsi="Arial" w:cs="Arial"/>
          <w:b/>
        </w:rPr>
      </w:pPr>
      <w:r>
        <w:rPr>
          <w:rFonts w:ascii="Arial" w:hAnsi="Arial" w:cs="Arial"/>
          <w:b/>
        </w:rPr>
        <w:t>RULES AND REGULATIONS</w:t>
      </w:r>
    </w:p>
    <w:p w:rsidR="00F730C3" w:rsidRDefault="00F730C3" w:rsidP="00814FCF">
      <w:pPr>
        <w:tabs>
          <w:tab w:val="left" w:pos="-1142"/>
          <w:tab w:val="left" w:pos="-720"/>
          <w:tab w:val="left" w:pos="0"/>
          <w:tab w:val="left" w:pos="540"/>
          <w:tab w:val="left" w:pos="1080"/>
          <w:tab w:val="left" w:pos="1710"/>
          <w:tab w:val="left" w:pos="6480"/>
        </w:tabs>
        <w:spacing w:after="0"/>
        <w:jc w:val="center"/>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center"/>
        <w:rPr>
          <w:rFonts w:ascii="Arial" w:hAnsi="Arial" w:cs="Arial"/>
        </w:rPr>
      </w:pPr>
      <w:r>
        <w:rPr>
          <w:rFonts w:ascii="Arial" w:hAnsi="Arial" w:cs="Arial"/>
          <w:b/>
        </w:rPr>
        <w:t>SECTION IX - RIGHTS OF WAY</w:t>
      </w: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r>
        <w:rPr>
          <w:rFonts w:ascii="Arial" w:hAnsi="Arial" w:cs="Arial"/>
        </w:rPr>
        <w:t>9.1</w:t>
      </w:r>
      <w:r>
        <w:rPr>
          <w:rFonts w:ascii="Arial" w:hAnsi="Arial" w:cs="Arial"/>
        </w:rPr>
        <w:tab/>
        <w:t>TERMS AND RENTALS</w:t>
      </w: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Pr="00B837CD" w:rsidRDefault="00F730C3" w:rsidP="00814FCF">
      <w:pPr>
        <w:pStyle w:val="BodyTextIndent"/>
        <w:rPr>
          <w:rFonts w:cs="Arial"/>
          <w:sz w:val="22"/>
          <w:szCs w:val="22"/>
        </w:rPr>
      </w:pPr>
      <w:r w:rsidRPr="00B837CD">
        <w:rPr>
          <w:rFonts w:cs="Arial"/>
          <w:sz w:val="22"/>
          <w:szCs w:val="22"/>
        </w:rPr>
        <w:t>When, to serve a Customer, it is necessary to extend the Company's facilities over the property of another, the Customer shall accept service for such term as is provided in the permit or agreement covering the location and maintenance of such facilities, and the Customer may be required to reimburse the Company for any and all special, or rental, charges that may be made for such rights by said permit or agreement.</w:t>
      </w: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r>
        <w:rPr>
          <w:rFonts w:ascii="Arial" w:hAnsi="Arial" w:cs="Arial"/>
        </w:rPr>
        <w:t>9.2</w:t>
      </w:r>
      <w:r>
        <w:rPr>
          <w:rFonts w:ascii="Arial" w:hAnsi="Arial" w:cs="Arial"/>
        </w:rPr>
        <w:tab/>
        <w:t>PROCUREMENT BY CUSTOMER</w:t>
      </w: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ind w:firstLine="540"/>
        <w:jc w:val="both"/>
        <w:rPr>
          <w:rFonts w:ascii="Arial" w:hAnsi="Arial" w:cs="Arial"/>
        </w:rPr>
      </w:pPr>
      <w:r>
        <w:rPr>
          <w:rFonts w:ascii="Arial" w:hAnsi="Arial" w:cs="Arial"/>
        </w:rPr>
        <w:t>Customers applying for the construction of an extension may be required to secure to, and for, the Company, all necessary and convenient rights-of-way and to pay the cost incident thereto.</w:t>
      </w: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r>
        <w:rPr>
          <w:rFonts w:ascii="Arial" w:hAnsi="Arial" w:cs="Arial"/>
        </w:rPr>
        <w:t>9.3</w:t>
      </w:r>
      <w:r>
        <w:rPr>
          <w:rFonts w:ascii="Arial" w:hAnsi="Arial" w:cs="Arial"/>
        </w:rPr>
        <w:tab/>
        <w:t>DELAYS</w:t>
      </w: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ind w:firstLine="540"/>
        <w:jc w:val="both"/>
        <w:rPr>
          <w:rFonts w:ascii="Arial" w:hAnsi="Arial" w:cs="Arial"/>
        </w:rPr>
      </w:pPr>
      <w:r>
        <w:rPr>
          <w:rFonts w:ascii="Arial" w:hAnsi="Arial" w:cs="Arial"/>
        </w:rPr>
        <w:t xml:space="preserve">Applications for service from an extension to be constructed where a right-of-way is not owned by the </w:t>
      </w:r>
      <w:r w:rsidR="00814FCF">
        <w:rPr>
          <w:rFonts w:ascii="Arial" w:hAnsi="Arial" w:cs="Arial"/>
        </w:rPr>
        <w:t>Company</w:t>
      </w:r>
      <w:r>
        <w:rPr>
          <w:rFonts w:ascii="Arial" w:hAnsi="Arial" w:cs="Arial"/>
        </w:rPr>
        <w:t xml:space="preserve"> will only be accepted subject to delays incident to obtaining a satisfactory right-of-way.</w:t>
      </w: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pBdr>
          <w:bottom w:val="single" w:sz="4" w:space="1" w:color="auto"/>
        </w:pBd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pBdr>
          <w:bottom w:val="single" w:sz="4" w:space="1" w:color="auto"/>
        </w:pBd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pBdr>
          <w:bottom w:val="single" w:sz="4" w:space="1" w:color="auto"/>
        </w:pBd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pBdr>
          <w:bottom w:val="single" w:sz="4" w:space="1" w:color="auto"/>
        </w:pBd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pBdr>
          <w:bottom w:val="single" w:sz="4" w:space="1" w:color="auto"/>
        </w:pBdr>
        <w:tabs>
          <w:tab w:val="left" w:pos="-1142"/>
          <w:tab w:val="left" w:pos="-720"/>
          <w:tab w:val="left" w:pos="0"/>
          <w:tab w:val="left" w:pos="540"/>
          <w:tab w:val="left" w:pos="1080"/>
          <w:tab w:val="left" w:pos="1710"/>
          <w:tab w:val="left" w:pos="6480"/>
        </w:tabs>
        <w:spacing w:after="0"/>
        <w:jc w:val="both"/>
        <w:rPr>
          <w:rFonts w:ascii="Arial" w:hAnsi="Arial" w:cs="Arial"/>
          <w:b/>
        </w:rPr>
      </w:pPr>
    </w:p>
    <w:p w:rsidR="00F730C3" w:rsidRDefault="00F730C3" w:rsidP="00814FCF">
      <w:pPr>
        <w:pBdr>
          <w:bottom w:val="single" w:sz="4" w:space="1" w:color="auto"/>
        </w:pBdr>
        <w:tabs>
          <w:tab w:val="left" w:pos="-1142"/>
          <w:tab w:val="left" w:pos="-720"/>
          <w:tab w:val="left" w:pos="0"/>
          <w:tab w:val="left" w:pos="540"/>
          <w:tab w:val="left" w:pos="1080"/>
          <w:tab w:val="left" w:pos="1710"/>
          <w:tab w:val="left" w:pos="6480"/>
        </w:tabs>
        <w:spacing w:after="0"/>
        <w:jc w:val="both"/>
        <w:rPr>
          <w:rFonts w:ascii="Arial" w:hAnsi="Arial" w:cs="Arial"/>
          <w:b/>
        </w:rPr>
      </w:pPr>
    </w:p>
    <w:p w:rsidR="001B5541" w:rsidRDefault="001B5541" w:rsidP="00814FCF">
      <w:pPr>
        <w:tabs>
          <w:tab w:val="left" w:pos="-1080"/>
          <w:tab w:val="left" w:pos="-720"/>
          <w:tab w:val="left" w:pos="0"/>
          <w:tab w:val="left" w:pos="1080"/>
          <w:tab w:val="left" w:pos="1440"/>
          <w:tab w:val="left" w:pos="7200"/>
        </w:tabs>
        <w:spacing w:after="0" w:line="286" w:lineRule="auto"/>
        <w:rPr>
          <w:rFonts w:ascii="Arial" w:hAnsi="Arial" w:cs="Arial"/>
        </w:rPr>
      </w:pPr>
    </w:p>
    <w:p w:rsidR="00F730C3" w:rsidRDefault="00F730C3" w:rsidP="00814FCF">
      <w:pPr>
        <w:tabs>
          <w:tab w:val="left" w:pos="-1080"/>
          <w:tab w:val="left" w:pos="-720"/>
          <w:tab w:val="left" w:pos="0"/>
          <w:tab w:val="left" w:pos="1080"/>
          <w:tab w:val="left" w:pos="1440"/>
          <w:tab w:val="left" w:pos="7200"/>
        </w:tabs>
        <w:spacing w:after="0" w:line="286" w:lineRule="auto"/>
        <w:rPr>
          <w:rFonts w:ascii="Arial" w:hAnsi="Arial" w:cs="Arial"/>
        </w:rPr>
      </w:pPr>
      <w:r>
        <w:rPr>
          <w:rFonts w:ascii="Arial" w:hAnsi="Arial" w:cs="Arial"/>
        </w:rPr>
        <w:t>Issue Date:</w:t>
      </w:r>
      <w:r w:rsidR="00487E9F">
        <w:rPr>
          <w:rFonts w:ascii="Arial" w:hAnsi="Arial" w:cs="Arial"/>
        </w:rPr>
        <w:t xml:space="preserve"> </w:t>
      </w:r>
      <w:r w:rsidR="00487E9F">
        <w:rPr>
          <w:rFonts w:ascii="Arial" w:hAnsi="Arial"/>
        </w:rPr>
        <w:t>May 31, 2013</w:t>
      </w:r>
      <w:r>
        <w:rPr>
          <w:rFonts w:ascii="Arial" w:hAnsi="Arial" w:cs="Arial"/>
        </w:rPr>
        <w:tab/>
        <w:t xml:space="preserve"> </w:t>
      </w:r>
    </w:p>
    <w:p w:rsidR="00F730C3" w:rsidRDefault="00F730C3" w:rsidP="00814FCF">
      <w:pPr>
        <w:tabs>
          <w:tab w:val="left" w:pos="-1080"/>
          <w:tab w:val="left" w:pos="-720"/>
          <w:tab w:val="left" w:pos="0"/>
          <w:tab w:val="left" w:pos="1080"/>
          <w:tab w:val="left" w:pos="1440"/>
          <w:tab w:val="left" w:pos="7200"/>
        </w:tabs>
        <w:spacing w:after="0" w:line="286" w:lineRule="auto"/>
        <w:rPr>
          <w:rFonts w:ascii="Arial" w:hAnsi="Arial" w:cs="Arial"/>
        </w:rPr>
      </w:pPr>
      <w:r>
        <w:rPr>
          <w:rFonts w:ascii="Arial" w:hAnsi="Arial" w:cs="Arial"/>
        </w:rPr>
        <w:t xml:space="preserve">Effective Date:  For Service Rendered on and after </w:t>
      </w:r>
      <w:r w:rsidR="00487E9F">
        <w:rPr>
          <w:rFonts w:ascii="Arial" w:hAnsi="Arial"/>
        </w:rPr>
        <w:t>May 31, 2013</w:t>
      </w:r>
    </w:p>
    <w:p w:rsidR="00F730C3" w:rsidRDefault="001F324A" w:rsidP="00814FCF">
      <w:pPr>
        <w:tabs>
          <w:tab w:val="left" w:pos="-1080"/>
          <w:tab w:val="left" w:pos="-720"/>
          <w:tab w:val="left" w:pos="0"/>
          <w:tab w:val="left" w:pos="1080"/>
          <w:tab w:val="left" w:pos="1440"/>
          <w:tab w:val="left" w:pos="7200"/>
        </w:tabs>
        <w:spacing w:after="0" w:line="286" w:lineRule="auto"/>
        <w:rPr>
          <w:rFonts w:ascii="Arial" w:hAnsi="Arial" w:cs="Arial"/>
          <w:b/>
        </w:rPr>
      </w:pPr>
      <w:r>
        <w:rPr>
          <w:rFonts w:ascii="Arial" w:hAnsi="Arial" w:cs="Arial"/>
        </w:rPr>
        <w:t xml:space="preserve">Authorization: Order No. </w:t>
      </w:r>
      <w:r w:rsidR="001B5541">
        <w:rPr>
          <w:rFonts w:ascii="Arial" w:hAnsi="Arial" w:cs="Arial"/>
        </w:rPr>
        <w:t>85622</w:t>
      </w:r>
      <w:r>
        <w:rPr>
          <w:rFonts w:ascii="Arial" w:hAnsi="Arial" w:cs="Arial"/>
        </w:rPr>
        <w:t xml:space="preserve"> dated May 29, 2013 in Case No. 9303</w:t>
      </w:r>
      <w:r w:rsidR="00F730C3">
        <w:rPr>
          <w:rFonts w:ascii="Arial" w:hAnsi="Arial" w:cs="Arial"/>
        </w:rPr>
        <w:t xml:space="preserve"> </w:t>
      </w:r>
    </w:p>
    <w:p w:rsidR="005035D4" w:rsidRDefault="005035D4" w:rsidP="001C302C">
      <w:pPr>
        <w:tabs>
          <w:tab w:val="left" w:pos="-1080"/>
          <w:tab w:val="left" w:pos="-720"/>
          <w:tab w:val="left" w:pos="0"/>
          <w:tab w:val="left" w:pos="6480"/>
        </w:tabs>
        <w:spacing w:after="0"/>
        <w:rPr>
          <w:rFonts w:ascii="Arial" w:hAnsi="Arial" w:cs="Arial"/>
        </w:rPr>
      </w:pPr>
    </w:p>
    <w:p w:rsidR="00F730C3" w:rsidRDefault="00F730C3" w:rsidP="001C302C">
      <w:pPr>
        <w:tabs>
          <w:tab w:val="left" w:pos="-1080"/>
          <w:tab w:val="left" w:pos="-720"/>
          <w:tab w:val="left" w:pos="0"/>
          <w:tab w:val="left" w:pos="6480"/>
        </w:tabs>
        <w:spacing w:after="0"/>
        <w:rPr>
          <w:rFonts w:ascii="Arial" w:hAnsi="Arial" w:cs="Arial"/>
        </w:rPr>
      </w:pPr>
      <w:r>
        <w:rPr>
          <w:rFonts w:ascii="Arial" w:hAnsi="Arial" w:cs="Arial"/>
        </w:rPr>
        <w:t>P.S.C. Md. No. 1</w:t>
      </w:r>
    </w:p>
    <w:p w:rsidR="00F730C3" w:rsidRDefault="00CE0A04" w:rsidP="001C302C">
      <w:pPr>
        <w:tabs>
          <w:tab w:val="left" w:pos="-1080"/>
          <w:tab w:val="left" w:pos="-720"/>
          <w:tab w:val="left" w:pos="0"/>
          <w:tab w:val="left" w:pos="6480"/>
        </w:tabs>
        <w:spacing w:after="0"/>
        <w:rPr>
          <w:rFonts w:ascii="Arial" w:hAnsi="Arial" w:cs="Arial"/>
        </w:rPr>
      </w:pPr>
      <w:r>
        <w:rPr>
          <w:rFonts w:ascii="Arial" w:hAnsi="Arial" w:cs="Arial"/>
        </w:rPr>
        <w:t>Sandpiper Energy, Inc.</w:t>
      </w:r>
      <w:r w:rsidR="00F730C3">
        <w:rPr>
          <w:rFonts w:ascii="Arial" w:hAnsi="Arial" w:cs="Arial"/>
        </w:rPr>
        <w:tab/>
      </w:r>
      <w:r w:rsidR="00981074">
        <w:rPr>
          <w:rFonts w:ascii="Arial" w:hAnsi="Arial" w:cs="Arial"/>
        </w:rPr>
        <w:t xml:space="preserve"> </w:t>
      </w:r>
      <w:r w:rsidR="00F730C3">
        <w:rPr>
          <w:rFonts w:ascii="Arial" w:hAnsi="Arial" w:cs="Arial"/>
        </w:rPr>
        <w:t xml:space="preserve"> </w:t>
      </w:r>
      <w:r w:rsidR="00625FA2">
        <w:rPr>
          <w:rFonts w:ascii="Arial" w:hAnsi="Arial" w:cs="Arial"/>
        </w:rPr>
        <w:t>First Revised</w:t>
      </w:r>
      <w:r w:rsidR="00F730C3">
        <w:rPr>
          <w:rFonts w:ascii="Arial" w:hAnsi="Arial" w:cs="Arial"/>
        </w:rPr>
        <w:t xml:space="preserve"> Sheet No. 1</w:t>
      </w:r>
      <w:r w:rsidR="0035330F">
        <w:rPr>
          <w:rFonts w:ascii="Arial" w:hAnsi="Arial" w:cs="Arial"/>
        </w:rPr>
        <w:t>5</w:t>
      </w:r>
    </w:p>
    <w:p w:rsidR="00F730C3" w:rsidRDefault="00224F75" w:rsidP="001C302C">
      <w:pPr>
        <w:tabs>
          <w:tab w:val="left" w:pos="-1080"/>
          <w:tab w:val="left" w:pos="-720"/>
          <w:tab w:val="left" w:pos="0"/>
          <w:tab w:val="left" w:pos="6480"/>
        </w:tabs>
        <w:spacing w:after="120" w:line="19" w:lineRule="exact"/>
        <w:rPr>
          <w:rFonts w:ascii="Arial" w:hAnsi="Arial" w:cs="Arial"/>
        </w:rPr>
      </w:pPr>
      <w:r>
        <w:rPr>
          <w:rFonts w:ascii="Arial" w:hAnsi="Arial" w:cs="Arial"/>
          <w:noProof/>
        </w:rPr>
        <mc:AlternateContent>
          <mc:Choice Requires="wps">
            <w:drawing>
              <wp:anchor distT="0" distB="0" distL="114300" distR="114300" simplePos="0" relativeHeight="25170944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7DC6" id="Rectangle 36" o:spid="_x0000_s1026" style="position:absolute;margin-left:1in;margin-top:0;width:7in;height:.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GMxqQH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F730C3" w:rsidRDefault="00F730C3" w:rsidP="001C302C">
      <w:pPr>
        <w:spacing w:after="120" w:line="240" w:lineRule="exact"/>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center"/>
        <w:rPr>
          <w:rFonts w:ascii="Arial" w:hAnsi="Arial" w:cs="Arial"/>
          <w:b/>
        </w:rPr>
      </w:pPr>
    </w:p>
    <w:p w:rsidR="00F730C3" w:rsidRDefault="00F730C3" w:rsidP="001C302C">
      <w:pPr>
        <w:tabs>
          <w:tab w:val="left" w:pos="-1080"/>
          <w:tab w:val="left" w:pos="-720"/>
          <w:tab w:val="left" w:pos="0"/>
          <w:tab w:val="left" w:pos="540"/>
          <w:tab w:val="left" w:pos="1080"/>
          <w:tab w:val="left" w:pos="1620"/>
          <w:tab w:val="left" w:pos="6480"/>
        </w:tabs>
        <w:spacing w:after="120"/>
        <w:jc w:val="center"/>
        <w:rPr>
          <w:rFonts w:ascii="Arial" w:hAnsi="Arial" w:cs="Arial"/>
          <w:b/>
        </w:rPr>
      </w:pPr>
      <w:r>
        <w:rPr>
          <w:rFonts w:ascii="Arial" w:hAnsi="Arial" w:cs="Arial"/>
          <w:b/>
        </w:rPr>
        <w:t>RULES AND REGULATIONS</w:t>
      </w:r>
    </w:p>
    <w:p w:rsidR="00F730C3" w:rsidRDefault="00F730C3" w:rsidP="001C302C">
      <w:pPr>
        <w:tabs>
          <w:tab w:val="left" w:pos="-1080"/>
          <w:tab w:val="left" w:pos="-720"/>
          <w:tab w:val="left" w:pos="0"/>
          <w:tab w:val="left" w:pos="540"/>
          <w:tab w:val="left" w:pos="1080"/>
          <w:tab w:val="left" w:pos="1620"/>
          <w:tab w:val="left" w:pos="6480"/>
        </w:tabs>
        <w:spacing w:after="120"/>
        <w:jc w:val="center"/>
        <w:rPr>
          <w:rFonts w:ascii="Arial" w:hAnsi="Arial" w:cs="Arial"/>
          <w:b/>
        </w:rPr>
      </w:pPr>
    </w:p>
    <w:p w:rsidR="00F730C3" w:rsidRDefault="00F730C3" w:rsidP="001C302C">
      <w:pPr>
        <w:tabs>
          <w:tab w:val="left" w:pos="-1080"/>
          <w:tab w:val="left" w:pos="-720"/>
          <w:tab w:val="left" w:pos="0"/>
          <w:tab w:val="left" w:pos="540"/>
          <w:tab w:val="left" w:pos="1080"/>
          <w:tab w:val="left" w:pos="1620"/>
          <w:tab w:val="left" w:pos="6480"/>
        </w:tabs>
        <w:spacing w:after="120"/>
        <w:jc w:val="center"/>
        <w:rPr>
          <w:rFonts w:ascii="Arial" w:hAnsi="Arial" w:cs="Arial"/>
        </w:rPr>
      </w:pPr>
      <w:r>
        <w:rPr>
          <w:rFonts w:ascii="Arial" w:hAnsi="Arial" w:cs="Arial"/>
          <w:b/>
        </w:rPr>
        <w:t>SECTION X - INTRODUCTION OF SERVICE</w:t>
      </w:r>
    </w:p>
    <w:p w:rsidR="00F730C3" w:rsidRDefault="00F730C3" w:rsidP="001C302C">
      <w:pPr>
        <w:tabs>
          <w:tab w:val="left" w:pos="-1080"/>
          <w:tab w:val="left" w:pos="-720"/>
          <w:tab w:val="left" w:pos="0"/>
          <w:tab w:val="left" w:pos="540"/>
          <w:tab w:val="left" w:pos="1080"/>
          <w:tab w:val="left" w:pos="1620"/>
          <w:tab w:val="left" w:pos="6480"/>
        </w:tabs>
        <w:spacing w:after="120"/>
        <w:jc w:val="center"/>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center"/>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r>
        <w:rPr>
          <w:rFonts w:ascii="Arial" w:hAnsi="Arial" w:cs="Arial"/>
        </w:rPr>
        <w:t>10.1</w:t>
      </w:r>
      <w:r>
        <w:rPr>
          <w:rFonts w:ascii="Arial" w:hAnsi="Arial" w:cs="Arial"/>
        </w:rPr>
        <w:tab/>
        <w:t>CUSTOMER TO SPECIFY TIME WHEN SERVICE IS CONNECTED</w:t>
      </w: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625FA2" w:rsidP="001C302C">
      <w:pPr>
        <w:tabs>
          <w:tab w:val="left" w:pos="-1080"/>
          <w:tab w:val="left" w:pos="-720"/>
          <w:tab w:val="left" w:pos="0"/>
          <w:tab w:val="left" w:pos="540"/>
          <w:tab w:val="left" w:pos="1080"/>
          <w:tab w:val="left" w:pos="1620"/>
          <w:tab w:val="left" w:pos="6480"/>
        </w:tabs>
        <w:spacing w:after="120"/>
        <w:ind w:firstLine="540"/>
        <w:jc w:val="both"/>
        <w:rPr>
          <w:rFonts w:ascii="Arial" w:hAnsi="Arial" w:cs="Arial"/>
        </w:rPr>
      </w:pPr>
      <w:r>
        <w:rPr>
          <w:rFonts w:ascii="Arial" w:hAnsi="Arial" w:cs="Arial"/>
        </w:rPr>
        <w:t xml:space="preserve">A Customer shall give two (2) business days’ notice to the Company for gas service to be connected during normal business hours, under normal operating conditions. </w:t>
      </w:r>
      <w:r w:rsidR="007C14FD">
        <w:rPr>
          <w:rFonts w:ascii="Arial" w:hAnsi="Arial" w:cs="Arial"/>
        </w:rPr>
        <w:t xml:space="preserve">Business days shall mean Monday through Friday excluding Federal Banking Holidays. </w:t>
      </w:r>
      <w:r w:rsidR="00F730C3">
        <w:rPr>
          <w:rFonts w:ascii="Arial" w:hAnsi="Arial" w:cs="Arial"/>
        </w:rPr>
        <w:t xml:space="preserve">As a safety precaution, the Customer, or an adult representative of the Customer, shall </w:t>
      </w:r>
      <w:r>
        <w:rPr>
          <w:rFonts w:ascii="Arial" w:hAnsi="Arial" w:cs="Arial"/>
        </w:rPr>
        <w:t>be present at the premises for gas service to be connected. If, due to unforeseen or emergency circumstances, the Company is not able to meet the two (2) business day connection schedule, the Customer shall be informed, and a new arrangement made.  The Connection Charge provided on Sheet No. 4</w:t>
      </w:r>
      <w:r w:rsidR="00975020">
        <w:rPr>
          <w:rFonts w:ascii="Arial" w:hAnsi="Arial" w:cs="Arial"/>
        </w:rPr>
        <w:t>7</w:t>
      </w:r>
      <w:r>
        <w:rPr>
          <w:rFonts w:ascii="Arial" w:hAnsi="Arial" w:cs="Arial"/>
        </w:rPr>
        <w:t xml:space="preserve"> (Miscellaneous Customer Charges) shall apply to all gas service connections.  If necessary for the Customer’s convenience, and if directed by the Customer, that the connection be made after normal working hours, the After Hours Connection Charge provided on Sheet No. 4</w:t>
      </w:r>
      <w:r w:rsidR="00975020">
        <w:rPr>
          <w:rFonts w:ascii="Arial" w:hAnsi="Arial" w:cs="Arial"/>
        </w:rPr>
        <w:t>7</w:t>
      </w:r>
      <w:r>
        <w:rPr>
          <w:rFonts w:ascii="Arial" w:hAnsi="Arial" w:cs="Arial"/>
        </w:rPr>
        <w:t xml:space="preserve"> (Miscellaneous Customer Charges) shall apply.</w:t>
      </w: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625FA2" w:rsidRDefault="00625FA2"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cs="Arial"/>
        </w:rPr>
      </w:pPr>
    </w:p>
    <w:p w:rsidR="00F730C3" w:rsidRDefault="00F730C3" w:rsidP="001C302C">
      <w:pPr>
        <w:pBdr>
          <w:bottom w:val="single" w:sz="4" w:space="1" w:color="auto"/>
        </w:pBdr>
        <w:spacing w:after="120" w:line="240" w:lineRule="exact"/>
        <w:rPr>
          <w:rFonts w:ascii="Arial" w:hAnsi="Arial" w:cs="Arial"/>
        </w:rPr>
      </w:pPr>
    </w:p>
    <w:p w:rsidR="00F730C3" w:rsidRDefault="00F730C3" w:rsidP="001C302C">
      <w:pPr>
        <w:pBdr>
          <w:bottom w:val="single" w:sz="4" w:space="1" w:color="auto"/>
        </w:pBdr>
        <w:spacing w:after="120" w:line="240" w:lineRule="exact"/>
        <w:rPr>
          <w:rFonts w:ascii="Arial" w:hAnsi="Arial" w:cs="Arial"/>
        </w:rPr>
      </w:pPr>
    </w:p>
    <w:p w:rsidR="001C302C" w:rsidRDefault="001C302C" w:rsidP="001C302C">
      <w:pPr>
        <w:pBdr>
          <w:bottom w:val="single" w:sz="4" w:space="1" w:color="auto"/>
        </w:pBdr>
        <w:spacing w:after="120" w:line="240" w:lineRule="exact"/>
        <w:rPr>
          <w:rFonts w:ascii="Arial" w:hAnsi="Arial" w:cs="Arial"/>
        </w:rPr>
      </w:pPr>
    </w:p>
    <w:p w:rsidR="00F271AB" w:rsidRDefault="00F271AB" w:rsidP="001C302C">
      <w:pPr>
        <w:pBdr>
          <w:bottom w:val="single" w:sz="4" w:space="1" w:color="auto"/>
        </w:pBdr>
        <w:spacing w:after="120" w:line="240" w:lineRule="exact"/>
        <w:rPr>
          <w:rFonts w:ascii="Arial" w:hAnsi="Arial" w:cs="Arial"/>
        </w:rPr>
      </w:pPr>
    </w:p>
    <w:p w:rsidR="001C302C" w:rsidRDefault="001C302C" w:rsidP="001C302C">
      <w:pPr>
        <w:pBdr>
          <w:bottom w:val="single" w:sz="4" w:space="1" w:color="auto"/>
        </w:pBdr>
        <w:spacing w:after="120" w:line="240" w:lineRule="exact"/>
        <w:rPr>
          <w:rFonts w:ascii="Arial" w:hAnsi="Arial" w:cs="Arial"/>
        </w:rPr>
      </w:pPr>
    </w:p>
    <w:p w:rsidR="00F730C3" w:rsidRDefault="00F730C3" w:rsidP="001C302C">
      <w:pPr>
        <w:pBdr>
          <w:bottom w:val="single" w:sz="4" w:space="1" w:color="auto"/>
        </w:pBdr>
        <w:spacing w:after="120" w:line="240" w:lineRule="exact"/>
        <w:rPr>
          <w:rFonts w:ascii="Arial" w:hAnsi="Arial" w:cs="Arial"/>
        </w:rPr>
      </w:pPr>
    </w:p>
    <w:p w:rsidR="00F730C3" w:rsidRDefault="00F730C3" w:rsidP="001C302C">
      <w:pPr>
        <w:tabs>
          <w:tab w:val="left" w:pos="-1080"/>
          <w:tab w:val="left" w:pos="-720"/>
          <w:tab w:val="left" w:pos="0"/>
          <w:tab w:val="left" w:pos="1080"/>
          <w:tab w:val="left" w:pos="6480"/>
        </w:tabs>
        <w:spacing w:after="120" w:line="19" w:lineRule="exact"/>
        <w:rPr>
          <w:rFonts w:ascii="Arial" w:hAnsi="Arial" w:cs="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No. 87857 dated October </w:t>
      </w:r>
      <w:r w:rsidR="00CE2328">
        <w:rPr>
          <w:rFonts w:ascii="Arial" w:hAnsi="Arial"/>
        </w:rPr>
        <w:t>29</w:t>
      </w:r>
      <w:r>
        <w:rPr>
          <w:rFonts w:ascii="Arial" w:hAnsi="Arial"/>
        </w:rPr>
        <w:t>, 2016 in Case No. 9410</w:t>
      </w:r>
    </w:p>
    <w:p w:rsidR="00B629E6" w:rsidRDefault="00B629E6" w:rsidP="001C302C">
      <w:pPr>
        <w:tabs>
          <w:tab w:val="left" w:pos="-1080"/>
          <w:tab w:val="left" w:pos="-720"/>
          <w:tab w:val="left" w:pos="0"/>
          <w:tab w:val="left" w:pos="6480"/>
        </w:tabs>
        <w:spacing w:after="0"/>
        <w:rPr>
          <w:rFonts w:ascii="Arial" w:hAnsi="Arial"/>
        </w:rPr>
      </w:pPr>
    </w:p>
    <w:p w:rsidR="00F730C3" w:rsidRDefault="00F730C3" w:rsidP="001C302C">
      <w:pPr>
        <w:tabs>
          <w:tab w:val="left" w:pos="-1080"/>
          <w:tab w:val="left" w:pos="-720"/>
          <w:tab w:val="left" w:pos="0"/>
          <w:tab w:val="left" w:pos="6480"/>
        </w:tabs>
        <w:spacing w:after="0"/>
        <w:rPr>
          <w:rFonts w:ascii="Arial" w:hAnsi="Arial"/>
        </w:rPr>
      </w:pPr>
      <w:r>
        <w:rPr>
          <w:rFonts w:ascii="Arial" w:hAnsi="Arial"/>
        </w:rPr>
        <w:t>P.S.C. Md. No. 1</w:t>
      </w:r>
    </w:p>
    <w:p w:rsidR="00F730C3" w:rsidRDefault="00CE0A04" w:rsidP="001C302C">
      <w:pPr>
        <w:tabs>
          <w:tab w:val="left" w:pos="-1080"/>
          <w:tab w:val="left" w:pos="-720"/>
          <w:tab w:val="left" w:pos="0"/>
          <w:tab w:val="left" w:pos="6480"/>
        </w:tabs>
        <w:spacing w:after="0"/>
        <w:rPr>
          <w:rFonts w:ascii="Arial" w:hAnsi="Arial"/>
        </w:rPr>
      </w:pPr>
      <w:r>
        <w:rPr>
          <w:rFonts w:ascii="Arial" w:hAnsi="Arial"/>
        </w:rPr>
        <w:t>Sandpiper Energy, Inc.</w:t>
      </w:r>
      <w:r w:rsidR="00F730C3">
        <w:rPr>
          <w:rFonts w:ascii="Arial" w:hAnsi="Arial"/>
        </w:rPr>
        <w:tab/>
      </w:r>
      <w:r w:rsidR="00F730C3">
        <w:rPr>
          <w:rFonts w:ascii="Arial" w:hAnsi="Arial"/>
        </w:rPr>
        <w:tab/>
        <w:t xml:space="preserve">       </w:t>
      </w:r>
      <w:r w:rsidR="001C302C">
        <w:rPr>
          <w:rFonts w:ascii="Arial" w:hAnsi="Arial"/>
        </w:rPr>
        <w:t xml:space="preserve">    </w:t>
      </w:r>
      <w:r w:rsidR="00F730C3">
        <w:rPr>
          <w:rFonts w:ascii="Arial" w:hAnsi="Arial"/>
        </w:rPr>
        <w:t xml:space="preserve"> Original Sheet No. 1</w:t>
      </w:r>
      <w:r w:rsidR="0035330F">
        <w:rPr>
          <w:rFonts w:ascii="Arial" w:hAnsi="Arial"/>
        </w:rPr>
        <w:t>6</w:t>
      </w:r>
    </w:p>
    <w:p w:rsidR="00F730C3" w:rsidRDefault="00224F75" w:rsidP="001C302C">
      <w:pPr>
        <w:tabs>
          <w:tab w:val="left" w:pos="-1080"/>
          <w:tab w:val="left" w:pos="-720"/>
          <w:tab w:val="left" w:pos="0"/>
          <w:tab w:val="left" w:pos="6480"/>
        </w:tabs>
        <w:spacing w:after="0" w:line="19" w:lineRule="exact"/>
        <w:rPr>
          <w:rFonts w:ascii="Arial" w:hAnsi="Arial"/>
          <w:b/>
        </w:rPr>
      </w:pPr>
      <w:r>
        <w:rPr>
          <w:rFonts w:ascii="Arial" w:hAnsi="Arial"/>
          <w:noProof/>
        </w:rPr>
        <mc:AlternateContent>
          <mc:Choice Requires="wps">
            <w:drawing>
              <wp:anchor distT="0" distB="0" distL="114300" distR="114300" simplePos="0" relativeHeight="25171148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38EF" id="Rectangle 37" o:spid="_x0000_s1026" style="position:absolute;margin-left:1in;margin-top:0;width:7in;height:.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j7e2m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F730C3" w:rsidRDefault="00F730C3" w:rsidP="001C302C">
      <w:pPr>
        <w:tabs>
          <w:tab w:val="left" w:pos="-1080"/>
          <w:tab w:val="left" w:pos="-720"/>
          <w:tab w:val="left" w:pos="0"/>
          <w:tab w:val="left" w:pos="6480"/>
        </w:tabs>
        <w:spacing w:after="0"/>
        <w:rPr>
          <w:rFonts w:ascii="Arial" w:hAnsi="Arial"/>
          <w:b/>
        </w:rPr>
      </w:pPr>
    </w:p>
    <w:p w:rsidR="00F730C3" w:rsidRDefault="00F730C3" w:rsidP="001C302C">
      <w:pPr>
        <w:tabs>
          <w:tab w:val="left" w:pos="-1080"/>
          <w:tab w:val="left" w:pos="-720"/>
          <w:tab w:val="left" w:pos="0"/>
          <w:tab w:val="left" w:pos="540"/>
          <w:tab w:val="left" w:pos="1080"/>
          <w:tab w:val="left" w:pos="1620"/>
          <w:tab w:val="left" w:pos="6480"/>
        </w:tabs>
        <w:spacing w:after="0"/>
        <w:jc w:val="center"/>
        <w:rPr>
          <w:rFonts w:ascii="Arial" w:hAnsi="Arial"/>
          <w:b/>
        </w:rPr>
      </w:pPr>
    </w:p>
    <w:p w:rsidR="00F730C3" w:rsidRDefault="00F730C3" w:rsidP="001C302C">
      <w:pPr>
        <w:pStyle w:val="Heading1"/>
      </w:pPr>
      <w:r>
        <w:t>RULES AND REGULATIONS</w:t>
      </w:r>
    </w:p>
    <w:p w:rsidR="00F730C3" w:rsidRDefault="00F730C3" w:rsidP="001C302C">
      <w:pPr>
        <w:tabs>
          <w:tab w:val="left" w:pos="-1080"/>
          <w:tab w:val="left" w:pos="-720"/>
          <w:tab w:val="left" w:pos="0"/>
          <w:tab w:val="left" w:pos="540"/>
          <w:tab w:val="left" w:pos="1080"/>
          <w:tab w:val="left" w:pos="1620"/>
          <w:tab w:val="left" w:pos="6480"/>
        </w:tabs>
        <w:spacing w:after="0"/>
        <w:jc w:val="center"/>
        <w:rPr>
          <w:rFonts w:ascii="Arial" w:hAnsi="Arial"/>
          <w:b/>
        </w:rPr>
      </w:pPr>
    </w:p>
    <w:p w:rsidR="00F730C3" w:rsidRDefault="00F730C3" w:rsidP="001C302C">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SECTION XI - COMPANY EQUIPMENT ON CUSTOMER'S PREMISES</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b/>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11.1</w:t>
      </w:r>
      <w:r>
        <w:rPr>
          <w:rFonts w:ascii="Arial" w:hAnsi="Arial"/>
        </w:rPr>
        <w:tab/>
        <w:t>MAINTENANCE</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Company shall keep in repair and maintain its own property installed on the premises of the Customer.</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11.2</w:t>
      </w:r>
      <w:r>
        <w:rPr>
          <w:rFonts w:ascii="Arial" w:hAnsi="Arial"/>
        </w:rPr>
        <w:tab/>
        <w:t>PROTECTION BY CUSTOMER</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Customer shall protect the equipment of the Company on his premises, and shall not permit any person, except a Company employee having proper Company identification, to break any seals upon, or do any work on, any meter, service pipe or other equipment of the Company located on the Customer's premises.</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11.3</w:t>
      </w:r>
      <w:r>
        <w:rPr>
          <w:rFonts w:ascii="Arial" w:hAnsi="Arial"/>
        </w:rPr>
        <w:tab/>
        <w:t>TAMPERING</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In the event of the Company's meters or other property being tampered or interfered with, the Customer being supplied through such equipment shall pay the amount which may be reasonably estimated to be due for service used but not registered on the Company's meter, and for any repairs, replacements or changes in facilities required, as well as for costs of inspections, investigations and protective installations.</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11.4</w:t>
      </w:r>
      <w:r>
        <w:rPr>
          <w:rFonts w:ascii="Arial" w:hAnsi="Arial"/>
        </w:rPr>
        <w:tab/>
        <w:t>ACCESS TO PREMISES</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Company, or its authorized agents, shall have access at all reasonable times to the property or premises in or on which gas is used to determine if the gas is being carried, distributed and burned in a proper and safe manner and in accordance with these Rules and Regulations, or to read, inspect and test the meter or house lines and other appliances, equipment or facilities.  Refusal on the part of the Customer to allow access to his premises shall constitute sufficient cause for turning off the gas supply to such premises.</w:t>
      </w: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0"/>
        <w:jc w:val="center"/>
        <w:rPr>
          <w:rFonts w:ascii="Arial" w:hAnsi="Arial"/>
        </w:rPr>
      </w:pPr>
    </w:p>
    <w:p w:rsidR="00F730C3" w:rsidRDefault="00F730C3" w:rsidP="001C302C">
      <w:pPr>
        <w:pBdr>
          <w:bottom w:val="single" w:sz="4" w:space="1" w:color="auto"/>
        </w:pBdr>
        <w:tabs>
          <w:tab w:val="left" w:pos="-1080"/>
          <w:tab w:val="left" w:pos="-720"/>
          <w:tab w:val="left" w:pos="0"/>
          <w:tab w:val="left" w:pos="540"/>
          <w:tab w:val="left" w:pos="1080"/>
          <w:tab w:val="left" w:pos="1620"/>
          <w:tab w:val="left" w:pos="6480"/>
        </w:tabs>
        <w:spacing w:after="0"/>
        <w:jc w:val="both"/>
        <w:rPr>
          <w:rFonts w:ascii="Arial" w:hAnsi="Arial"/>
        </w:rPr>
      </w:pPr>
    </w:p>
    <w:p w:rsidR="001B5541" w:rsidRDefault="001B5541" w:rsidP="001C302C">
      <w:pPr>
        <w:tabs>
          <w:tab w:val="left" w:pos="-1080"/>
          <w:tab w:val="left" w:pos="-720"/>
          <w:tab w:val="left" w:pos="0"/>
          <w:tab w:val="left" w:pos="1080"/>
          <w:tab w:val="left" w:pos="1440"/>
          <w:tab w:val="left" w:pos="7200"/>
        </w:tabs>
        <w:spacing w:after="0" w:line="286" w:lineRule="auto"/>
        <w:rPr>
          <w:rFonts w:ascii="Arial" w:hAnsi="Arial"/>
        </w:rPr>
      </w:pPr>
    </w:p>
    <w:p w:rsidR="00F730C3" w:rsidRDefault="00F730C3" w:rsidP="001C302C">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Issue Date: </w:t>
      </w:r>
      <w:r w:rsidR="00487E9F">
        <w:rPr>
          <w:rFonts w:ascii="Arial" w:hAnsi="Arial"/>
        </w:rPr>
        <w:t>May 31, 2013</w:t>
      </w:r>
      <w:r>
        <w:rPr>
          <w:rFonts w:ascii="Arial" w:hAnsi="Arial"/>
        </w:rPr>
        <w:tab/>
        <w:t xml:space="preserve"> </w:t>
      </w:r>
    </w:p>
    <w:p w:rsidR="00F730C3" w:rsidRDefault="00F730C3" w:rsidP="001C302C">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Effective Date: For Service Rendered on and after </w:t>
      </w:r>
      <w:r w:rsidR="00487E9F">
        <w:rPr>
          <w:rFonts w:ascii="Arial" w:hAnsi="Arial"/>
        </w:rPr>
        <w:t>May 31, 2013</w:t>
      </w:r>
    </w:p>
    <w:p w:rsidR="00F730C3" w:rsidRDefault="001F324A" w:rsidP="001C302C">
      <w:pPr>
        <w:tabs>
          <w:tab w:val="left" w:pos="-1080"/>
          <w:tab w:val="left" w:pos="-720"/>
          <w:tab w:val="left" w:pos="0"/>
          <w:tab w:val="left" w:pos="1080"/>
          <w:tab w:val="left" w:pos="1440"/>
          <w:tab w:val="left" w:pos="7200"/>
        </w:tabs>
        <w:spacing w:after="0" w:line="286" w:lineRule="auto"/>
        <w:rPr>
          <w:rFonts w:ascii="Arial" w:hAnsi="Arial"/>
          <w:b/>
        </w:rPr>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F730C3">
        <w:rPr>
          <w:rFonts w:ascii="Arial" w:hAnsi="Arial"/>
        </w:rPr>
        <w:t xml:space="preserve"> </w:t>
      </w:r>
    </w:p>
    <w:p w:rsidR="00F730C3" w:rsidRDefault="00F730C3" w:rsidP="001C302C">
      <w:pPr>
        <w:tabs>
          <w:tab w:val="left" w:pos="-1080"/>
          <w:tab w:val="left" w:pos="-720"/>
          <w:tab w:val="left" w:pos="0"/>
          <w:tab w:val="left" w:pos="6480"/>
        </w:tabs>
        <w:spacing w:after="0"/>
        <w:rPr>
          <w:rFonts w:ascii="Arial" w:hAnsi="Arial"/>
        </w:rPr>
      </w:pPr>
      <w:r>
        <w:rPr>
          <w:rFonts w:ascii="Arial" w:hAnsi="Arial"/>
        </w:rPr>
        <w:t>P.S.C. Md. No. 1</w:t>
      </w:r>
    </w:p>
    <w:p w:rsidR="00F730C3" w:rsidRDefault="00CE0A04" w:rsidP="001C302C">
      <w:pPr>
        <w:tabs>
          <w:tab w:val="left" w:pos="-1080"/>
          <w:tab w:val="left" w:pos="-720"/>
          <w:tab w:val="left" w:pos="0"/>
          <w:tab w:val="left" w:pos="6480"/>
        </w:tabs>
        <w:spacing w:after="0"/>
        <w:rPr>
          <w:rFonts w:ascii="Arial" w:hAnsi="Arial"/>
        </w:rPr>
      </w:pPr>
      <w:r>
        <w:rPr>
          <w:rFonts w:ascii="Arial" w:hAnsi="Arial"/>
        </w:rPr>
        <w:t>Sandpiper Energy, Inc.</w:t>
      </w:r>
      <w:r w:rsidR="00F730C3">
        <w:rPr>
          <w:rFonts w:ascii="Arial" w:hAnsi="Arial"/>
        </w:rPr>
        <w:tab/>
      </w:r>
      <w:r w:rsidR="00F730C3">
        <w:rPr>
          <w:rFonts w:ascii="Arial" w:hAnsi="Arial"/>
        </w:rPr>
        <w:tab/>
        <w:t xml:space="preserve">       </w:t>
      </w:r>
      <w:r w:rsidR="001C302C">
        <w:rPr>
          <w:rFonts w:ascii="Arial" w:hAnsi="Arial"/>
        </w:rPr>
        <w:t xml:space="preserve">    </w:t>
      </w:r>
      <w:r w:rsidR="00F730C3">
        <w:rPr>
          <w:rFonts w:ascii="Arial" w:hAnsi="Arial"/>
        </w:rPr>
        <w:t xml:space="preserve"> Original Sheet No. 1</w:t>
      </w:r>
      <w:r w:rsidR="0035330F">
        <w:rPr>
          <w:rFonts w:ascii="Arial" w:hAnsi="Arial"/>
        </w:rPr>
        <w:t>7</w:t>
      </w:r>
    </w:p>
    <w:p w:rsidR="00F730C3" w:rsidRDefault="00224F75" w:rsidP="001C302C">
      <w:pPr>
        <w:tabs>
          <w:tab w:val="left" w:pos="-1080"/>
          <w:tab w:val="left" w:pos="-720"/>
          <w:tab w:val="left" w:pos="0"/>
          <w:tab w:val="left" w:pos="6480"/>
        </w:tabs>
        <w:spacing w:after="120" w:line="19" w:lineRule="exact"/>
        <w:rPr>
          <w:rFonts w:ascii="Arial" w:hAnsi="Arial"/>
          <w:b/>
        </w:rPr>
      </w:pPr>
      <w:r>
        <w:rPr>
          <w:rFonts w:ascii="Arial" w:hAnsi="Arial"/>
          <w:noProof/>
        </w:rPr>
        <mc:AlternateContent>
          <mc:Choice Requires="wps">
            <w:drawing>
              <wp:anchor distT="0" distB="0" distL="114300" distR="114300" simplePos="0" relativeHeight="25171353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D809" id="Rectangle 38" o:spid="_x0000_s1026" style="position:absolute;margin-left:1in;margin-top:0;width:7in;height:.9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nRAWI3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F730C3" w:rsidRDefault="00F730C3" w:rsidP="002D64CA">
      <w:pPr>
        <w:tabs>
          <w:tab w:val="left" w:pos="-1080"/>
          <w:tab w:val="left" w:pos="-720"/>
          <w:tab w:val="left" w:pos="0"/>
          <w:tab w:val="left" w:pos="6480"/>
        </w:tabs>
        <w:spacing w:line="19" w:lineRule="exact"/>
        <w:rPr>
          <w:rFonts w:ascii="Arial" w:hAnsi="Arial"/>
          <w:b/>
        </w:rPr>
      </w:pPr>
    </w:p>
    <w:p w:rsidR="002D64CA" w:rsidRDefault="002D64CA" w:rsidP="001C302C">
      <w:pPr>
        <w:pStyle w:val="Heading1"/>
      </w:pPr>
    </w:p>
    <w:p w:rsidR="00F730C3" w:rsidRDefault="00F730C3" w:rsidP="001C302C">
      <w:pPr>
        <w:pStyle w:val="Heading1"/>
      </w:pPr>
      <w:r>
        <w:t>RULES AND REGULATIONS</w:t>
      </w: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
        </w:rPr>
      </w:pPr>
      <w:r>
        <w:rPr>
          <w:rFonts w:ascii="Arial" w:hAnsi="Arial"/>
          <w:b/>
        </w:rPr>
        <w:t>SECTION XII - SERVICE CONTINUITY</w:t>
      </w: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r>
        <w:rPr>
          <w:rFonts w:ascii="Arial" w:hAnsi="Arial"/>
        </w:rPr>
        <w:t>1</w:t>
      </w:r>
      <w:r w:rsidR="002D64CA">
        <w:rPr>
          <w:rFonts w:ascii="Arial" w:hAnsi="Arial"/>
        </w:rPr>
        <w:t>2</w:t>
      </w:r>
      <w:r>
        <w:rPr>
          <w:rFonts w:ascii="Arial" w:hAnsi="Arial"/>
        </w:rPr>
        <w:t>.1</w:t>
      </w:r>
      <w:r>
        <w:rPr>
          <w:rFonts w:ascii="Arial" w:hAnsi="Arial"/>
        </w:rPr>
        <w:tab/>
        <w:t>REGULARITY OF SUPPLY</w:t>
      </w: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Company will use reasonable diligence to provide a continuous, regular and uninterrupted supply of service; but does not guarantee a constant supply and should the supply be interrupted by the Company for the reasons set forth in Section II, entitled "Curtailment" or for the purpose of making repairs, changes, or improvements, in any part of its system for the general good of the service or the safety of the public, or should the supply of service be interrupted, or fail, by reason of accident, strike, legal process, State or municipal interference, lack of sufficient gas supply, mechanical failure, or any cause whatsoever, beyond its control, the Company shall not be liable for damages, direct or consequential, resulting from such interruption or failure.</w:t>
      </w: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r>
        <w:rPr>
          <w:rFonts w:ascii="Arial" w:hAnsi="Arial"/>
        </w:rPr>
        <w:t>1</w:t>
      </w:r>
      <w:r w:rsidR="00436010">
        <w:rPr>
          <w:rFonts w:ascii="Arial" w:hAnsi="Arial"/>
        </w:rPr>
        <w:t>2</w:t>
      </w:r>
      <w:r>
        <w:rPr>
          <w:rFonts w:ascii="Arial" w:hAnsi="Arial"/>
        </w:rPr>
        <w:t>.2</w:t>
      </w:r>
      <w:r>
        <w:rPr>
          <w:rFonts w:ascii="Arial" w:hAnsi="Arial"/>
        </w:rPr>
        <w:tab/>
        <w:t>NOTICE OF TROUBLE</w:t>
      </w: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Customer shall notify the Company, immediately, should the service be unsatisfactory for any reason, or should there be any defects, leaks, trouble, or accident, affecting the supply of gas.</w:t>
      </w: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b/>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b/>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b/>
        </w:rPr>
      </w:pPr>
    </w:p>
    <w:p w:rsidR="00F730C3" w:rsidRDefault="00F730C3"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b/>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1C302C" w:rsidRDefault="001C302C"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rsidP="001C302C">
      <w:pPr>
        <w:pBdr>
          <w:bottom w:val="single" w:sz="4" w:space="0" w:color="auto"/>
        </w:pBdr>
        <w:spacing w:after="0" w:line="240" w:lineRule="exact"/>
        <w:rPr>
          <w:rFonts w:ascii="Arial" w:hAnsi="Arial"/>
        </w:rPr>
      </w:pPr>
    </w:p>
    <w:p w:rsidR="00F730C3" w:rsidRDefault="00F730C3">
      <w:pPr>
        <w:pBdr>
          <w:bottom w:val="single" w:sz="4" w:space="0" w:color="auto"/>
        </w:pBdr>
        <w:spacing w:line="240" w:lineRule="exact"/>
        <w:rPr>
          <w:rFonts w:ascii="Arial" w:hAnsi="Arial"/>
        </w:rPr>
      </w:pPr>
    </w:p>
    <w:p w:rsidR="00F730C3" w:rsidRDefault="00F730C3">
      <w:pPr>
        <w:tabs>
          <w:tab w:val="left" w:pos="-1080"/>
          <w:tab w:val="left" w:pos="-720"/>
          <w:tab w:val="left" w:pos="0"/>
          <w:tab w:val="left" w:pos="1080"/>
          <w:tab w:val="left" w:pos="6480"/>
        </w:tabs>
        <w:spacing w:line="19" w:lineRule="exact"/>
        <w:rPr>
          <w:rFonts w:ascii="Arial" w:hAnsi="Arial"/>
        </w:rPr>
      </w:pPr>
    </w:p>
    <w:p w:rsidR="00F730C3" w:rsidRDefault="00F730C3" w:rsidP="001C302C">
      <w:pPr>
        <w:pStyle w:val="Header"/>
        <w:tabs>
          <w:tab w:val="left" w:pos="-1080"/>
          <w:tab w:val="left" w:pos="-720"/>
          <w:tab w:val="left" w:pos="0"/>
          <w:tab w:val="left" w:pos="1080"/>
          <w:tab w:val="left" w:pos="1440"/>
          <w:tab w:val="left" w:pos="7200"/>
        </w:tabs>
        <w:spacing w:line="286" w:lineRule="auto"/>
        <w:rPr>
          <w:rFonts w:ascii="Arial" w:hAnsi="Arial"/>
        </w:rPr>
      </w:pPr>
      <w:r>
        <w:rPr>
          <w:rFonts w:ascii="Arial" w:hAnsi="Arial"/>
        </w:rPr>
        <w:t xml:space="preserve">Issue Date: </w:t>
      </w:r>
      <w:r w:rsidR="00487E9F">
        <w:rPr>
          <w:rFonts w:ascii="Arial" w:hAnsi="Arial"/>
        </w:rPr>
        <w:t>May 31, 2013</w:t>
      </w:r>
      <w:r>
        <w:rPr>
          <w:rFonts w:ascii="Arial" w:hAnsi="Arial"/>
        </w:rPr>
        <w:tab/>
        <w:t xml:space="preserve"> </w:t>
      </w:r>
    </w:p>
    <w:p w:rsidR="00F730C3" w:rsidRDefault="00F730C3" w:rsidP="001C302C">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Effective Date: For Service Rendered on and after </w:t>
      </w:r>
      <w:r w:rsidR="00487E9F">
        <w:rPr>
          <w:rFonts w:ascii="Arial" w:hAnsi="Arial"/>
        </w:rPr>
        <w:t>May 31, 2013</w:t>
      </w:r>
    </w:p>
    <w:p w:rsidR="00F730C3" w:rsidRDefault="001F324A" w:rsidP="001C302C">
      <w:pPr>
        <w:tabs>
          <w:tab w:val="left" w:pos="-1080"/>
          <w:tab w:val="left" w:pos="-720"/>
          <w:tab w:val="left" w:pos="0"/>
          <w:tab w:val="left" w:pos="1080"/>
          <w:tab w:val="left" w:pos="1440"/>
          <w:tab w:val="left" w:pos="7200"/>
        </w:tabs>
        <w:spacing w:after="0" w:line="286" w:lineRule="auto"/>
        <w:rPr>
          <w:rFonts w:ascii="Arial" w:hAnsi="Arial"/>
          <w:b/>
        </w:rPr>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F730C3">
        <w:rPr>
          <w:rFonts w:ascii="Arial" w:hAnsi="Arial"/>
        </w:rPr>
        <w:t xml:space="preserve"> </w:t>
      </w:r>
    </w:p>
    <w:p w:rsidR="00F730C3" w:rsidRDefault="00F730C3" w:rsidP="001C302C">
      <w:pPr>
        <w:tabs>
          <w:tab w:val="left" w:pos="-1080"/>
          <w:tab w:val="left" w:pos="-720"/>
          <w:tab w:val="left" w:pos="0"/>
          <w:tab w:val="left" w:pos="6480"/>
        </w:tabs>
        <w:spacing w:after="0"/>
        <w:rPr>
          <w:rFonts w:ascii="Arial" w:hAnsi="Arial"/>
        </w:rPr>
      </w:pPr>
      <w:r w:rsidRPr="00B5230F">
        <w:rPr>
          <w:rFonts w:ascii="Arial" w:hAnsi="Arial" w:cs="Arial"/>
        </w:rPr>
        <w:t>P</w:t>
      </w:r>
      <w:r>
        <w:rPr>
          <w:rFonts w:ascii="Arial" w:hAnsi="Arial"/>
        </w:rPr>
        <w:t>.S.C. Md. No. 1</w:t>
      </w:r>
    </w:p>
    <w:p w:rsidR="00F730C3" w:rsidRDefault="00CE0A04" w:rsidP="001C302C">
      <w:pPr>
        <w:tabs>
          <w:tab w:val="left" w:pos="-1080"/>
          <w:tab w:val="left" w:pos="-720"/>
          <w:tab w:val="left" w:pos="0"/>
          <w:tab w:val="left" w:pos="6480"/>
        </w:tabs>
        <w:spacing w:after="0"/>
        <w:rPr>
          <w:rFonts w:ascii="Arial" w:hAnsi="Arial"/>
        </w:rPr>
      </w:pPr>
      <w:r>
        <w:rPr>
          <w:rFonts w:ascii="Arial" w:hAnsi="Arial"/>
        </w:rPr>
        <w:t>Sandpiper Energy, Inc.</w:t>
      </w:r>
      <w:r w:rsidR="00F730C3">
        <w:rPr>
          <w:rFonts w:ascii="Arial" w:hAnsi="Arial"/>
        </w:rPr>
        <w:tab/>
      </w:r>
      <w:r w:rsidR="001C302C">
        <w:rPr>
          <w:rFonts w:ascii="Arial" w:hAnsi="Arial"/>
        </w:rPr>
        <w:t xml:space="preserve"> </w:t>
      </w:r>
      <w:r w:rsidR="00F730C3">
        <w:rPr>
          <w:rFonts w:ascii="Arial" w:hAnsi="Arial"/>
        </w:rPr>
        <w:t xml:space="preserve"> </w:t>
      </w:r>
      <w:r w:rsidR="00631BFC">
        <w:rPr>
          <w:rFonts w:ascii="Arial" w:hAnsi="Arial"/>
        </w:rPr>
        <w:t>First Revised</w:t>
      </w:r>
      <w:r w:rsidR="00F730C3">
        <w:rPr>
          <w:rFonts w:ascii="Arial" w:hAnsi="Arial"/>
        </w:rPr>
        <w:t xml:space="preserve"> Sheet No. </w:t>
      </w:r>
      <w:r w:rsidR="00981074">
        <w:rPr>
          <w:rFonts w:ascii="Arial" w:hAnsi="Arial"/>
        </w:rPr>
        <w:t>1</w:t>
      </w:r>
      <w:r w:rsidR="0035330F">
        <w:rPr>
          <w:rFonts w:ascii="Arial" w:hAnsi="Arial"/>
        </w:rPr>
        <w:t>8</w:t>
      </w:r>
    </w:p>
    <w:p w:rsidR="00F730C3" w:rsidRDefault="00224F75">
      <w:pPr>
        <w:tabs>
          <w:tab w:val="left" w:pos="-1080"/>
          <w:tab w:val="left" w:pos="-720"/>
          <w:tab w:val="left" w:pos="0"/>
          <w:tab w:val="left" w:pos="540"/>
          <w:tab w:val="left" w:pos="1080"/>
          <w:tab w:val="left" w:pos="162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71763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6256" id="Rectangle 40" o:spid="_x0000_s1026" style="position:absolute;margin-left:1in;margin-top:0;width:7in;height:.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PxwGEx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F730C3" w:rsidRDefault="00F730C3" w:rsidP="001C302C">
      <w:pPr>
        <w:tabs>
          <w:tab w:val="left" w:pos="-1080"/>
          <w:tab w:val="left" w:pos="-720"/>
          <w:tab w:val="left" w:pos="0"/>
          <w:tab w:val="left" w:pos="540"/>
          <w:tab w:val="left" w:pos="1080"/>
          <w:tab w:val="left" w:pos="1620"/>
          <w:tab w:val="left" w:pos="6480"/>
        </w:tabs>
        <w:spacing w:after="120"/>
        <w:jc w:val="center"/>
        <w:rPr>
          <w:rFonts w:ascii="Arial" w:hAnsi="Arial"/>
          <w:b/>
        </w:rPr>
      </w:pPr>
      <w:r>
        <w:rPr>
          <w:rFonts w:ascii="Arial" w:hAnsi="Arial"/>
          <w:b/>
        </w:rPr>
        <w:t>RULES AND REGULATIONS</w:t>
      </w:r>
    </w:p>
    <w:p w:rsidR="00F730C3" w:rsidRDefault="00F730C3" w:rsidP="001C302C">
      <w:pPr>
        <w:tabs>
          <w:tab w:val="left" w:pos="-1080"/>
          <w:tab w:val="left" w:pos="-720"/>
          <w:tab w:val="left" w:pos="0"/>
          <w:tab w:val="left" w:pos="540"/>
          <w:tab w:val="left" w:pos="1080"/>
          <w:tab w:val="left" w:pos="1620"/>
          <w:tab w:val="left" w:pos="6480"/>
        </w:tabs>
        <w:spacing w:after="120"/>
        <w:jc w:val="center"/>
        <w:rPr>
          <w:rFonts w:ascii="Arial" w:hAnsi="Arial"/>
          <w:b/>
        </w:rPr>
      </w:pPr>
      <w:r>
        <w:rPr>
          <w:rFonts w:ascii="Arial" w:hAnsi="Arial"/>
          <w:b/>
        </w:rPr>
        <w:t>SECTION XI</w:t>
      </w:r>
      <w:r w:rsidR="00436010">
        <w:rPr>
          <w:rFonts w:ascii="Arial" w:hAnsi="Arial"/>
          <w:b/>
        </w:rPr>
        <w:t>II</w:t>
      </w:r>
      <w:r>
        <w:rPr>
          <w:rFonts w:ascii="Arial" w:hAnsi="Arial"/>
          <w:b/>
        </w:rPr>
        <w:t xml:space="preserve"> - CUSTOMER'S USE OF SERVICE</w:t>
      </w:r>
    </w:p>
    <w:p w:rsidR="0035330F" w:rsidRDefault="0035330F" w:rsidP="001C302C">
      <w:pPr>
        <w:tabs>
          <w:tab w:val="left" w:pos="-1080"/>
          <w:tab w:val="left" w:pos="-720"/>
          <w:tab w:val="left" w:pos="0"/>
          <w:tab w:val="left" w:pos="540"/>
          <w:tab w:val="left" w:pos="1080"/>
          <w:tab w:val="left" w:pos="1620"/>
          <w:tab w:val="left" w:pos="6480"/>
        </w:tabs>
        <w:spacing w:after="12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rPr>
      </w:pPr>
      <w:r>
        <w:rPr>
          <w:rFonts w:ascii="Arial" w:hAnsi="Arial"/>
        </w:rPr>
        <w:t>1</w:t>
      </w:r>
      <w:r w:rsidR="00436010">
        <w:rPr>
          <w:rFonts w:ascii="Arial" w:hAnsi="Arial"/>
        </w:rPr>
        <w:t>3</w:t>
      </w:r>
      <w:r>
        <w:rPr>
          <w:rFonts w:ascii="Arial" w:hAnsi="Arial"/>
        </w:rPr>
        <w:t>.1</w:t>
      </w:r>
      <w:r>
        <w:rPr>
          <w:rFonts w:ascii="Arial" w:hAnsi="Arial"/>
        </w:rPr>
        <w:tab/>
        <w:t>PRECAUTIONS TO BE TAKEN BY CUSTOMER</w:t>
      </w:r>
    </w:p>
    <w:p w:rsidR="00F730C3" w:rsidRDefault="00F730C3" w:rsidP="001C302C">
      <w:pPr>
        <w:tabs>
          <w:tab w:val="left" w:pos="-1080"/>
          <w:tab w:val="left" w:pos="-720"/>
          <w:tab w:val="left" w:pos="0"/>
          <w:tab w:val="left" w:pos="540"/>
          <w:tab w:val="left" w:pos="1080"/>
          <w:tab w:val="left" w:pos="1620"/>
          <w:tab w:val="left" w:pos="6480"/>
        </w:tabs>
        <w:spacing w:after="120"/>
        <w:ind w:firstLine="540"/>
        <w:jc w:val="both"/>
        <w:rPr>
          <w:rFonts w:ascii="Arial" w:hAnsi="Arial"/>
        </w:rPr>
      </w:pPr>
      <w:r>
        <w:rPr>
          <w:rFonts w:ascii="Arial" w:hAnsi="Arial"/>
        </w:rPr>
        <w:t>The responsibility of detection of defects and leaks on the Customer's premises and in the service line is upon the Customer; defects among other things shall mean failure or deficiency of gas, irregular supply, leakage and excessive pressure.  In case of detection of a leak within his premises, the Customer shall immediately shut off the gas at the meter, extinguish all flames, or fires within the premises, open all doors and windows to permit the escape of gas, and at once notify the Company by telephone or messenger, so that the conditions existing may receive prompt and proper attention.  When gas has been shut off because of leak in house lines or fixtures or other hazardous conditions of service, it shall not be turned on again until such leak or other hazardous conditions have been repaired and made safe either by a competent plumber or gas fitter.  In the event of failure or deficiency of gas or excessive pressure, the Customer shall shut off gas at meter, notify Company and be governed by instructions or assistance received from the Company.</w:t>
      </w:r>
    </w:p>
    <w:p w:rsidR="0035330F" w:rsidRDefault="0035330F" w:rsidP="001C302C">
      <w:pPr>
        <w:tabs>
          <w:tab w:val="left" w:pos="-1080"/>
          <w:tab w:val="left" w:pos="-720"/>
          <w:tab w:val="left" w:pos="0"/>
          <w:tab w:val="left" w:pos="540"/>
          <w:tab w:val="left" w:pos="1080"/>
          <w:tab w:val="left" w:pos="1620"/>
          <w:tab w:val="left" w:pos="6480"/>
        </w:tabs>
        <w:spacing w:after="12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rPr>
      </w:pPr>
      <w:r>
        <w:rPr>
          <w:rFonts w:ascii="Arial" w:hAnsi="Arial"/>
        </w:rPr>
        <w:t>1</w:t>
      </w:r>
      <w:r w:rsidR="00436010">
        <w:rPr>
          <w:rFonts w:ascii="Arial" w:hAnsi="Arial"/>
        </w:rPr>
        <w:t>3</w:t>
      </w:r>
      <w:r>
        <w:rPr>
          <w:rFonts w:ascii="Arial" w:hAnsi="Arial"/>
        </w:rPr>
        <w:t>.2</w:t>
      </w:r>
      <w:r>
        <w:rPr>
          <w:rFonts w:ascii="Arial" w:hAnsi="Arial"/>
        </w:rPr>
        <w:tab/>
        <w:t>WASTAGE OF GAS</w:t>
      </w:r>
    </w:p>
    <w:p w:rsidR="00F730C3" w:rsidRDefault="00F730C3" w:rsidP="001C302C">
      <w:pPr>
        <w:tabs>
          <w:tab w:val="left" w:pos="-1080"/>
          <w:tab w:val="left" w:pos="-720"/>
          <w:tab w:val="left" w:pos="0"/>
          <w:tab w:val="left" w:pos="540"/>
          <w:tab w:val="left" w:pos="1080"/>
          <w:tab w:val="left" w:pos="1620"/>
          <w:tab w:val="left" w:pos="6480"/>
        </w:tabs>
        <w:spacing w:after="120"/>
        <w:ind w:firstLine="540"/>
        <w:jc w:val="both"/>
        <w:rPr>
          <w:rFonts w:ascii="Arial" w:hAnsi="Arial"/>
        </w:rPr>
      </w:pPr>
      <w:r>
        <w:rPr>
          <w:rFonts w:ascii="Arial" w:hAnsi="Arial"/>
        </w:rPr>
        <w:t>A Customer shall take due care to prevent waste of gas.  If wastage of gas is caused by the Company's negligence, the Company will issue a credit for all gas wasted.  If wastage occurred through no fault of the Company, no credit will be issued.</w:t>
      </w:r>
    </w:p>
    <w:p w:rsidR="0035330F" w:rsidRDefault="0035330F" w:rsidP="001C302C">
      <w:pPr>
        <w:tabs>
          <w:tab w:val="left" w:pos="-1080"/>
          <w:tab w:val="left" w:pos="-720"/>
          <w:tab w:val="left" w:pos="0"/>
          <w:tab w:val="left" w:pos="540"/>
          <w:tab w:val="left" w:pos="1080"/>
          <w:tab w:val="left" w:pos="1620"/>
          <w:tab w:val="left" w:pos="6480"/>
        </w:tabs>
        <w:spacing w:after="120"/>
        <w:jc w:val="both"/>
        <w:rPr>
          <w:rFonts w:ascii="Arial" w:hAnsi="Arial"/>
        </w:rPr>
      </w:pPr>
    </w:p>
    <w:p w:rsidR="00F730C3" w:rsidRDefault="00F730C3" w:rsidP="001C302C">
      <w:pPr>
        <w:tabs>
          <w:tab w:val="left" w:pos="-1080"/>
          <w:tab w:val="left" w:pos="-720"/>
          <w:tab w:val="left" w:pos="0"/>
          <w:tab w:val="left" w:pos="540"/>
          <w:tab w:val="left" w:pos="1080"/>
          <w:tab w:val="left" w:pos="1620"/>
          <w:tab w:val="left" w:pos="6480"/>
        </w:tabs>
        <w:spacing w:after="120"/>
        <w:jc w:val="both"/>
        <w:rPr>
          <w:rFonts w:ascii="Arial" w:hAnsi="Arial"/>
        </w:rPr>
      </w:pPr>
      <w:r>
        <w:rPr>
          <w:rFonts w:ascii="Arial" w:hAnsi="Arial"/>
        </w:rPr>
        <w:t>1</w:t>
      </w:r>
      <w:r w:rsidR="00436010">
        <w:rPr>
          <w:rFonts w:ascii="Arial" w:hAnsi="Arial"/>
        </w:rPr>
        <w:t>3</w:t>
      </w:r>
      <w:r>
        <w:rPr>
          <w:rFonts w:ascii="Arial" w:hAnsi="Arial"/>
        </w:rPr>
        <w:t>.3</w:t>
      </w:r>
      <w:r>
        <w:rPr>
          <w:rFonts w:ascii="Arial" w:hAnsi="Arial"/>
        </w:rPr>
        <w:tab/>
        <w:t>SALES OF GAS BY CUSTOMER</w:t>
      </w:r>
    </w:p>
    <w:p w:rsidR="00F730C3" w:rsidRDefault="00F730C3" w:rsidP="001C302C">
      <w:pPr>
        <w:tabs>
          <w:tab w:val="left" w:pos="-1080"/>
          <w:tab w:val="left" w:pos="-720"/>
          <w:tab w:val="left" w:pos="0"/>
          <w:tab w:val="left" w:pos="540"/>
          <w:tab w:val="left" w:pos="1080"/>
          <w:tab w:val="left" w:pos="1620"/>
          <w:tab w:val="left" w:pos="6480"/>
        </w:tabs>
        <w:spacing w:after="120"/>
        <w:ind w:firstLine="540"/>
        <w:jc w:val="both"/>
        <w:rPr>
          <w:rFonts w:ascii="Arial" w:hAnsi="Arial"/>
        </w:rPr>
      </w:pPr>
      <w:r>
        <w:rPr>
          <w:rFonts w:ascii="Arial" w:hAnsi="Arial"/>
        </w:rPr>
        <w:t>The Custom</w:t>
      </w:r>
      <w:r w:rsidR="002A315D">
        <w:rPr>
          <w:rFonts w:ascii="Arial" w:hAnsi="Arial"/>
        </w:rPr>
        <w:t>er shall not sell gas purchased</w:t>
      </w:r>
      <w:r>
        <w:rPr>
          <w:rFonts w:ascii="Arial" w:hAnsi="Arial"/>
        </w:rPr>
        <w:t xml:space="preserve"> from the Company to other occupants of the premises or to other premises without the written permission of the Company.</w:t>
      </w:r>
    </w:p>
    <w:p w:rsidR="0035330F" w:rsidRDefault="0035330F" w:rsidP="0035330F">
      <w:pPr>
        <w:tabs>
          <w:tab w:val="left" w:pos="-1080"/>
          <w:tab w:val="left" w:pos="-720"/>
          <w:tab w:val="left" w:pos="0"/>
          <w:tab w:val="left" w:pos="540"/>
          <w:tab w:val="left" w:pos="1080"/>
          <w:tab w:val="left" w:pos="1620"/>
          <w:tab w:val="left" w:pos="6480"/>
        </w:tabs>
        <w:spacing w:after="0"/>
        <w:jc w:val="both"/>
        <w:rPr>
          <w:rFonts w:ascii="Arial" w:hAnsi="Arial"/>
        </w:rPr>
      </w:pPr>
    </w:p>
    <w:p w:rsidR="0035330F" w:rsidRDefault="0035330F" w:rsidP="0035330F">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13.4</w:t>
      </w:r>
      <w:r>
        <w:rPr>
          <w:rFonts w:ascii="Arial" w:hAnsi="Arial"/>
        </w:rPr>
        <w:tab/>
        <w:t>FLUCTUATIONS</w:t>
      </w:r>
    </w:p>
    <w:p w:rsidR="0035330F" w:rsidRDefault="0035330F" w:rsidP="0035330F">
      <w:pPr>
        <w:tabs>
          <w:tab w:val="left" w:pos="-1080"/>
          <w:tab w:val="left" w:pos="-720"/>
          <w:tab w:val="left" w:pos="0"/>
          <w:tab w:val="left" w:pos="540"/>
          <w:tab w:val="left" w:pos="1080"/>
          <w:tab w:val="left" w:pos="1620"/>
          <w:tab w:val="left" w:pos="6480"/>
        </w:tabs>
        <w:spacing w:after="0"/>
        <w:ind w:hanging="1080"/>
        <w:jc w:val="both"/>
        <w:rPr>
          <w:rFonts w:ascii="Arial" w:hAnsi="Arial"/>
        </w:rPr>
      </w:pPr>
    </w:p>
    <w:p w:rsidR="0035330F" w:rsidRDefault="0035330F" w:rsidP="0035330F">
      <w:pPr>
        <w:tabs>
          <w:tab w:val="left" w:pos="-1080"/>
          <w:tab w:val="left" w:pos="-720"/>
          <w:tab w:val="left" w:pos="0"/>
          <w:tab w:val="left" w:pos="540"/>
          <w:tab w:val="left" w:pos="1080"/>
          <w:tab w:val="left" w:pos="6480"/>
        </w:tabs>
        <w:spacing w:after="0"/>
        <w:ind w:firstLine="540"/>
        <w:jc w:val="both"/>
        <w:rPr>
          <w:rFonts w:ascii="Arial" w:hAnsi="Arial"/>
        </w:rPr>
      </w:pPr>
      <w:r>
        <w:rPr>
          <w:rFonts w:ascii="Arial" w:hAnsi="Arial"/>
        </w:rPr>
        <w:t>Gas Service must not be used in such a manner as to cause unusual fluctuations or disturbances in the Company's supply system and in the case of a violation of this rule, the Company may discontinue service, or require the Customer to modify his installation and/or equip it with approved controlling devices.</w:t>
      </w:r>
    </w:p>
    <w:p w:rsidR="0035330F" w:rsidRDefault="0035330F" w:rsidP="0035330F">
      <w:pPr>
        <w:tabs>
          <w:tab w:val="left" w:pos="-1080"/>
          <w:tab w:val="left" w:pos="-720"/>
          <w:tab w:val="left" w:pos="0"/>
          <w:tab w:val="left" w:pos="540"/>
          <w:tab w:val="left" w:pos="1080"/>
          <w:tab w:val="left" w:pos="6480"/>
        </w:tabs>
        <w:spacing w:after="0"/>
        <w:jc w:val="both"/>
        <w:rPr>
          <w:rFonts w:ascii="Arial" w:hAnsi="Arial"/>
        </w:rPr>
      </w:pPr>
    </w:p>
    <w:p w:rsidR="0035330F" w:rsidRDefault="0035330F" w:rsidP="0035330F">
      <w:pPr>
        <w:tabs>
          <w:tab w:val="left" w:pos="-1080"/>
          <w:tab w:val="left" w:pos="-720"/>
          <w:tab w:val="left" w:pos="0"/>
          <w:tab w:val="left" w:pos="540"/>
          <w:tab w:val="left" w:pos="1080"/>
          <w:tab w:val="left" w:pos="6480"/>
        </w:tabs>
        <w:spacing w:after="0"/>
        <w:jc w:val="both"/>
        <w:rPr>
          <w:rFonts w:ascii="Arial" w:hAnsi="Arial"/>
        </w:rPr>
      </w:pPr>
      <w:r>
        <w:rPr>
          <w:rFonts w:ascii="Arial" w:hAnsi="Arial"/>
        </w:rPr>
        <w:t>13.5</w:t>
      </w:r>
      <w:r>
        <w:rPr>
          <w:rFonts w:ascii="Arial" w:hAnsi="Arial"/>
        </w:rPr>
        <w:tab/>
        <w:t>LIABILITY FOR DAMAGES</w:t>
      </w:r>
    </w:p>
    <w:p w:rsidR="0035330F" w:rsidRDefault="0035330F" w:rsidP="0035330F">
      <w:pPr>
        <w:tabs>
          <w:tab w:val="left" w:pos="-1080"/>
          <w:tab w:val="left" w:pos="-720"/>
          <w:tab w:val="left" w:pos="0"/>
          <w:tab w:val="left" w:pos="540"/>
          <w:tab w:val="left" w:pos="1080"/>
          <w:tab w:val="left" w:pos="6480"/>
        </w:tabs>
        <w:spacing w:after="0"/>
        <w:ind w:hanging="1080"/>
        <w:jc w:val="both"/>
        <w:rPr>
          <w:rFonts w:ascii="Arial" w:hAnsi="Arial"/>
        </w:rPr>
      </w:pPr>
    </w:p>
    <w:p w:rsidR="0035330F" w:rsidRDefault="0035330F" w:rsidP="0035330F">
      <w:pPr>
        <w:tabs>
          <w:tab w:val="left" w:pos="-1080"/>
          <w:tab w:val="left" w:pos="-720"/>
          <w:tab w:val="left" w:pos="0"/>
          <w:tab w:val="left" w:pos="540"/>
          <w:tab w:val="left" w:pos="1080"/>
          <w:tab w:val="left" w:pos="6480"/>
        </w:tabs>
        <w:spacing w:after="0"/>
        <w:ind w:firstLine="540"/>
        <w:jc w:val="both"/>
        <w:rPr>
          <w:rFonts w:ascii="Arial" w:hAnsi="Arial"/>
        </w:rPr>
      </w:pPr>
      <w:r>
        <w:rPr>
          <w:rFonts w:ascii="Arial" w:hAnsi="Arial"/>
        </w:rPr>
        <w:t>The Company shall not be liable for any injury to persons or damage to property arising or occurring in any manner whatsoever from the use of gas.</w:t>
      </w:r>
    </w:p>
    <w:p w:rsidR="001C302C" w:rsidRDefault="001C302C" w:rsidP="001C302C">
      <w:pPr>
        <w:tabs>
          <w:tab w:val="left" w:pos="-1080"/>
          <w:tab w:val="left" w:pos="-720"/>
          <w:tab w:val="left" w:pos="0"/>
          <w:tab w:val="left" w:pos="540"/>
          <w:tab w:val="left" w:pos="1080"/>
          <w:tab w:val="left" w:pos="6480"/>
          <w:tab w:val="left" w:pos="7200"/>
          <w:tab w:val="left" w:pos="9360"/>
          <w:tab w:val="left" w:pos="10080"/>
        </w:tabs>
        <w:spacing w:after="120"/>
        <w:ind w:firstLine="540"/>
        <w:jc w:val="both"/>
        <w:rPr>
          <w:rFonts w:ascii="Arial" w:hAnsi="Arial"/>
        </w:rPr>
      </w:pPr>
    </w:p>
    <w:p w:rsidR="00F730C3" w:rsidRDefault="00F730C3">
      <w:pPr>
        <w:pBdr>
          <w:bottom w:val="single" w:sz="4" w:space="1" w:color="auto"/>
        </w:pBdr>
        <w:tabs>
          <w:tab w:val="left" w:pos="-1080"/>
          <w:tab w:val="left" w:pos="-720"/>
          <w:tab w:val="left" w:pos="0"/>
          <w:tab w:val="left" w:pos="540"/>
          <w:tab w:val="left" w:pos="1080"/>
          <w:tab w:val="left" w:pos="6480"/>
          <w:tab w:val="left" w:pos="7200"/>
          <w:tab w:val="left" w:pos="9360"/>
          <w:tab w:val="left" w:pos="10080"/>
        </w:tabs>
        <w:jc w:val="both"/>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B22D9C" w:rsidRPr="00571BCF" w:rsidRDefault="00F07758" w:rsidP="00571BCF">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1C302C" w:rsidRDefault="001C302C" w:rsidP="001C302C">
      <w:pPr>
        <w:tabs>
          <w:tab w:val="left" w:pos="-1080"/>
          <w:tab w:val="left" w:pos="-720"/>
          <w:tab w:val="left" w:pos="0"/>
          <w:tab w:val="left" w:pos="6480"/>
        </w:tabs>
        <w:spacing w:after="0"/>
        <w:rPr>
          <w:rFonts w:ascii="Arial" w:hAnsi="Arial"/>
        </w:rPr>
      </w:pPr>
      <w:r>
        <w:rPr>
          <w:rFonts w:ascii="Arial" w:hAnsi="Arial"/>
        </w:rPr>
        <w:t>P.S.C. Md. No. 1</w:t>
      </w:r>
    </w:p>
    <w:p w:rsidR="001C302C" w:rsidRDefault="00CE0A04" w:rsidP="001C302C">
      <w:pPr>
        <w:tabs>
          <w:tab w:val="left" w:pos="-1080"/>
          <w:tab w:val="left" w:pos="-720"/>
          <w:tab w:val="left" w:pos="0"/>
          <w:tab w:val="left" w:pos="6480"/>
        </w:tabs>
        <w:spacing w:after="0"/>
        <w:rPr>
          <w:rFonts w:ascii="Arial" w:hAnsi="Arial"/>
        </w:rPr>
      </w:pPr>
      <w:r>
        <w:rPr>
          <w:rFonts w:ascii="Arial" w:hAnsi="Arial"/>
        </w:rPr>
        <w:t>Sandpiper Energy, Inc.</w:t>
      </w:r>
      <w:r w:rsidR="001C302C">
        <w:rPr>
          <w:rFonts w:ascii="Arial" w:hAnsi="Arial"/>
        </w:rPr>
        <w:tab/>
      </w:r>
      <w:r w:rsidR="001C302C">
        <w:rPr>
          <w:rFonts w:ascii="Arial" w:hAnsi="Arial"/>
        </w:rPr>
        <w:tab/>
        <w:t xml:space="preserve">            Original Sheet No. </w:t>
      </w:r>
      <w:r w:rsidR="0035330F">
        <w:rPr>
          <w:rFonts w:ascii="Arial" w:hAnsi="Arial"/>
        </w:rPr>
        <w:t>19</w:t>
      </w:r>
    </w:p>
    <w:p w:rsidR="001C302C" w:rsidRDefault="00224F75" w:rsidP="00A939C7">
      <w:pPr>
        <w:tabs>
          <w:tab w:val="left" w:pos="-1080"/>
          <w:tab w:val="left" w:pos="-720"/>
          <w:tab w:val="left" w:pos="0"/>
          <w:tab w:val="left" w:pos="4035"/>
        </w:tabs>
        <w:spacing w:line="19" w:lineRule="exact"/>
        <w:rPr>
          <w:rFonts w:ascii="Arial" w:hAnsi="Arial"/>
          <w:b/>
        </w:rPr>
      </w:pPr>
      <w:r>
        <w:rPr>
          <w:rFonts w:ascii="Arial" w:hAnsi="Arial"/>
          <w:noProof/>
        </w:rPr>
        <mc:AlternateContent>
          <mc:Choice Requires="wps">
            <w:drawing>
              <wp:anchor distT="0" distB="0" distL="114300" distR="114300" simplePos="0" relativeHeight="25171968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A94E" id="Rectangle 41" o:spid="_x0000_s1026" style="position:absolute;margin-left:1in;margin-top:0;width:7in;height:.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MadaRB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r w:rsidR="00A939C7">
        <w:rPr>
          <w:rFonts w:ascii="Arial" w:hAnsi="Arial"/>
          <w:b/>
        </w:rPr>
        <w:tab/>
      </w:r>
    </w:p>
    <w:p w:rsidR="001C302C" w:rsidRDefault="001C302C">
      <w:pPr>
        <w:tabs>
          <w:tab w:val="left" w:pos="-1080"/>
          <w:tab w:val="left" w:pos="-720"/>
          <w:tab w:val="left" w:pos="0"/>
          <w:tab w:val="left" w:pos="6480"/>
        </w:tabs>
        <w:spacing w:line="19" w:lineRule="exact"/>
        <w:rPr>
          <w:rFonts w:ascii="Arial" w:hAnsi="Arial"/>
          <w:b/>
        </w:rPr>
      </w:pPr>
    </w:p>
    <w:p w:rsidR="001C302C" w:rsidRDefault="001C302C">
      <w:pPr>
        <w:pStyle w:val="Heading1"/>
      </w:pPr>
    </w:p>
    <w:p w:rsidR="001C302C" w:rsidRDefault="001C302C" w:rsidP="001C302C">
      <w:pPr>
        <w:pStyle w:val="Heading1"/>
      </w:pPr>
      <w:r>
        <w:t>RULES AND REGULATIONS</w:t>
      </w:r>
    </w:p>
    <w:p w:rsidR="001C302C" w:rsidRDefault="001C302C" w:rsidP="001C302C">
      <w:pPr>
        <w:tabs>
          <w:tab w:val="left" w:pos="-1080"/>
          <w:tab w:val="left" w:pos="-720"/>
          <w:tab w:val="left" w:pos="0"/>
          <w:tab w:val="left" w:pos="540"/>
          <w:tab w:val="left" w:pos="1080"/>
          <w:tab w:val="left" w:pos="6480"/>
        </w:tabs>
        <w:spacing w:after="0"/>
        <w:jc w:val="center"/>
        <w:rPr>
          <w:rFonts w:ascii="Arial" w:hAnsi="Arial"/>
          <w:b/>
        </w:rPr>
      </w:pPr>
    </w:p>
    <w:p w:rsidR="001C302C" w:rsidRDefault="001C302C" w:rsidP="001C302C">
      <w:pPr>
        <w:tabs>
          <w:tab w:val="left" w:pos="-1080"/>
          <w:tab w:val="left" w:pos="-720"/>
          <w:tab w:val="left" w:pos="0"/>
          <w:tab w:val="left" w:pos="540"/>
          <w:tab w:val="left" w:pos="1080"/>
          <w:tab w:val="left" w:pos="6480"/>
        </w:tabs>
        <w:spacing w:after="0"/>
        <w:jc w:val="center"/>
        <w:rPr>
          <w:rFonts w:ascii="Arial" w:hAnsi="Arial"/>
        </w:rPr>
      </w:pPr>
      <w:r>
        <w:rPr>
          <w:rFonts w:ascii="Arial" w:hAnsi="Arial"/>
          <w:b/>
        </w:rPr>
        <w:t>SECTION X</w:t>
      </w:r>
      <w:r w:rsidR="00F7123A">
        <w:rPr>
          <w:rFonts w:ascii="Arial" w:hAnsi="Arial"/>
          <w:b/>
        </w:rPr>
        <w:t>I</w:t>
      </w:r>
      <w:r>
        <w:rPr>
          <w:rFonts w:ascii="Arial" w:hAnsi="Arial"/>
          <w:b/>
        </w:rPr>
        <w:t>V - MEASUREMENT</w:t>
      </w:r>
    </w:p>
    <w:p w:rsidR="001C302C" w:rsidRDefault="001C302C" w:rsidP="001C302C">
      <w:pPr>
        <w:tabs>
          <w:tab w:val="left" w:pos="-1080"/>
          <w:tab w:val="left" w:pos="-720"/>
          <w:tab w:val="left" w:pos="0"/>
          <w:tab w:val="left" w:pos="540"/>
          <w:tab w:val="left" w:pos="1080"/>
          <w:tab w:val="left" w:pos="6480"/>
        </w:tabs>
        <w:spacing w:after="0"/>
        <w:ind w:hanging="1080"/>
        <w:jc w:val="both"/>
        <w:rPr>
          <w:rFonts w:ascii="Arial" w:hAnsi="Arial"/>
        </w:rPr>
      </w:pPr>
    </w:p>
    <w:p w:rsidR="001C302C" w:rsidRDefault="001C302C" w:rsidP="001C302C">
      <w:pPr>
        <w:tabs>
          <w:tab w:val="left" w:pos="-1080"/>
          <w:tab w:val="left" w:pos="-720"/>
          <w:tab w:val="left" w:pos="0"/>
          <w:tab w:val="left" w:pos="540"/>
          <w:tab w:val="left" w:pos="1080"/>
          <w:tab w:val="left" w:pos="6480"/>
        </w:tabs>
        <w:spacing w:after="0"/>
        <w:jc w:val="both"/>
        <w:rPr>
          <w:rFonts w:ascii="Arial" w:hAnsi="Arial"/>
        </w:rPr>
      </w:pPr>
      <w:r>
        <w:rPr>
          <w:rFonts w:ascii="Arial" w:hAnsi="Arial"/>
        </w:rPr>
        <w:t>1</w:t>
      </w:r>
      <w:r w:rsidR="00F7123A">
        <w:rPr>
          <w:rFonts w:ascii="Arial" w:hAnsi="Arial"/>
        </w:rPr>
        <w:t>4</w:t>
      </w:r>
      <w:r>
        <w:rPr>
          <w:rFonts w:ascii="Arial" w:hAnsi="Arial"/>
        </w:rPr>
        <w:t>.1</w:t>
      </w:r>
      <w:r>
        <w:rPr>
          <w:rFonts w:ascii="Arial" w:hAnsi="Arial"/>
        </w:rPr>
        <w:tab/>
        <w:t>DEFINITION OF A CUBIC FOOT</w:t>
      </w:r>
    </w:p>
    <w:p w:rsidR="001C302C" w:rsidRDefault="001C302C" w:rsidP="001C302C">
      <w:pPr>
        <w:tabs>
          <w:tab w:val="left" w:pos="-1080"/>
          <w:tab w:val="left" w:pos="-720"/>
          <w:tab w:val="left" w:pos="0"/>
          <w:tab w:val="left" w:pos="540"/>
          <w:tab w:val="left" w:pos="1080"/>
          <w:tab w:val="left" w:pos="6480"/>
        </w:tabs>
        <w:spacing w:after="0"/>
        <w:ind w:hanging="1080"/>
        <w:jc w:val="both"/>
        <w:rPr>
          <w:rFonts w:ascii="Arial" w:hAnsi="Arial"/>
        </w:rPr>
      </w:pPr>
    </w:p>
    <w:p w:rsidR="001C302C" w:rsidRDefault="001C302C" w:rsidP="001C302C">
      <w:pPr>
        <w:tabs>
          <w:tab w:val="left" w:pos="-1080"/>
          <w:tab w:val="left" w:pos="-720"/>
          <w:tab w:val="left" w:pos="0"/>
          <w:tab w:val="left" w:pos="540"/>
          <w:tab w:val="left" w:pos="1080"/>
          <w:tab w:val="left" w:pos="6480"/>
        </w:tabs>
        <w:spacing w:after="0"/>
        <w:ind w:firstLine="540"/>
        <w:jc w:val="both"/>
        <w:rPr>
          <w:rFonts w:ascii="Arial" w:hAnsi="Arial"/>
        </w:rPr>
      </w:pPr>
      <w:r>
        <w:rPr>
          <w:rFonts w:ascii="Arial" w:hAnsi="Arial"/>
        </w:rPr>
        <w:t>(A)</w:t>
      </w:r>
      <w:r>
        <w:rPr>
          <w:rFonts w:ascii="Arial" w:hAnsi="Arial"/>
        </w:rPr>
        <w:tab/>
        <w:t>Low Pressure Sales:</w:t>
      </w:r>
    </w:p>
    <w:p w:rsidR="001C302C" w:rsidRDefault="001C302C" w:rsidP="001C302C">
      <w:pPr>
        <w:tabs>
          <w:tab w:val="left" w:pos="-1080"/>
          <w:tab w:val="left" w:pos="-720"/>
          <w:tab w:val="left" w:pos="0"/>
          <w:tab w:val="left" w:pos="540"/>
          <w:tab w:val="left" w:pos="1080"/>
          <w:tab w:val="left" w:pos="1620"/>
          <w:tab w:val="left" w:pos="6480"/>
        </w:tabs>
        <w:spacing w:after="0"/>
        <w:ind w:left="1080" w:firstLine="540"/>
        <w:jc w:val="both"/>
        <w:rPr>
          <w:rFonts w:ascii="Arial" w:hAnsi="Arial"/>
        </w:rPr>
      </w:pPr>
      <w:r>
        <w:rPr>
          <w:rFonts w:ascii="Arial" w:hAnsi="Arial"/>
        </w:rPr>
        <w:t>For sales from standard or low pressure distribution pipe lines, or where a displacement type meter not equipped with pressure gauges, or for which pressures are not recorded or taken, or not having incorporated into it devices to correct to a standard pressure or temperature base, is used, a cubic foot of gas shall be that amount of gas which occupies a volume of one cubic foot at the time metered and under the conditions existing at the customer's meter.</w:t>
      </w:r>
    </w:p>
    <w:p w:rsidR="001C302C" w:rsidRDefault="001C302C" w:rsidP="001C302C">
      <w:pPr>
        <w:tabs>
          <w:tab w:val="left" w:pos="-1080"/>
          <w:tab w:val="left" w:pos="-720"/>
          <w:tab w:val="left" w:pos="0"/>
          <w:tab w:val="left" w:pos="540"/>
          <w:tab w:val="left" w:pos="1080"/>
          <w:tab w:val="left" w:pos="1620"/>
          <w:tab w:val="left" w:pos="6480"/>
        </w:tabs>
        <w:spacing w:after="0"/>
        <w:ind w:hanging="108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(B)</w:t>
      </w:r>
      <w:r>
        <w:rPr>
          <w:rFonts w:ascii="Arial" w:hAnsi="Arial"/>
        </w:rPr>
        <w:tab/>
        <w:t>Other Than Low Pressure Sales as Under (A) Above:</w:t>
      </w:r>
    </w:p>
    <w:p w:rsidR="001C302C" w:rsidRDefault="001C302C" w:rsidP="001C302C">
      <w:pPr>
        <w:tabs>
          <w:tab w:val="left" w:pos="-1080"/>
          <w:tab w:val="left" w:pos="-720"/>
          <w:tab w:val="left" w:pos="0"/>
          <w:tab w:val="left" w:pos="540"/>
          <w:tab w:val="left" w:pos="1080"/>
          <w:tab w:val="left" w:pos="1620"/>
          <w:tab w:val="left" w:pos="6480"/>
        </w:tabs>
        <w:spacing w:after="0"/>
        <w:ind w:left="1080" w:firstLine="540"/>
        <w:jc w:val="both"/>
        <w:rPr>
          <w:rFonts w:ascii="Arial" w:hAnsi="Arial"/>
        </w:rPr>
      </w:pPr>
      <w:r>
        <w:rPr>
          <w:rFonts w:ascii="Arial" w:hAnsi="Arial"/>
        </w:rPr>
        <w:t>For sales at high or intermediate pressures or where an orifice type meter is used, or a displacement type meter, with pressure, volume or time device, or for which pressures are recorded or taken, or having incorporated into it, devices to correct to a standard pressure or temperature base, is used, a cubic foot of gas shall be that amount of gas which occupies one cubic foot at an absolute pressure of 14.95 lbs. per square inch and a temperature of 60</w:t>
      </w:r>
      <w:r>
        <w:rPr>
          <w:rFonts w:ascii="Arial" w:hAnsi="Arial"/>
        </w:rPr>
        <w:sym w:font="Symbol" w:char="F0B0"/>
      </w:r>
      <w:r>
        <w:rPr>
          <w:rFonts w:ascii="Arial" w:hAnsi="Arial"/>
        </w:rPr>
        <w:t xml:space="preserve"> Fahrenheit.  To determine the volume of gas delivered, required factors such as pressure, flowing temperature, specific gravity and deviations from Boyle's Law may be applied.  The average absolute atmospheric pressure (barometric pressure) shall be assumed to be 14.73 lbs. per square inch, irrespective of actual elevation or location of the delivery point above sea level or variations,</w:t>
      </w:r>
      <w:r>
        <w:rPr>
          <w:rFonts w:ascii="Arial" w:hAnsi="Arial"/>
          <w:b/>
        </w:rPr>
        <w:t xml:space="preserve"> </w:t>
      </w:r>
      <w:r>
        <w:rPr>
          <w:rFonts w:ascii="Arial" w:hAnsi="Arial"/>
        </w:rPr>
        <w:t>in actual barometric pressure from time to time.  The temperature of the gas flowing through the meter or meters shall be the arithmetic average of the temperature record; or read from established tables of monthly averages for the location involved.  The gas shall be measured in accordance with methods in use in the industry generally and recommended by the Gas Measurement Committee of the Natural Gas Department of the American Gas Association, applied in a practical manner.</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F7123A"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14</w:t>
      </w:r>
      <w:r w:rsidR="001C302C">
        <w:rPr>
          <w:rFonts w:ascii="Arial" w:hAnsi="Arial"/>
        </w:rPr>
        <w:t>.2</w:t>
      </w:r>
      <w:r w:rsidR="001C302C">
        <w:rPr>
          <w:rFonts w:ascii="Arial" w:hAnsi="Arial"/>
        </w:rPr>
        <w:tab/>
        <w:t>MEASUREMENT OF GAS</w:t>
      </w:r>
    </w:p>
    <w:p w:rsidR="001C302C" w:rsidRDefault="001C302C" w:rsidP="001C302C">
      <w:pPr>
        <w:tabs>
          <w:tab w:val="left" w:pos="-1080"/>
          <w:tab w:val="left" w:pos="-720"/>
          <w:tab w:val="left" w:pos="0"/>
          <w:tab w:val="left" w:pos="540"/>
          <w:tab w:val="left" w:pos="1080"/>
          <w:tab w:val="left" w:pos="1620"/>
          <w:tab w:val="left" w:pos="6480"/>
          <w:tab w:val="left" w:pos="7200"/>
          <w:tab w:val="left" w:pos="8640"/>
        </w:tabs>
        <w:spacing w:after="0"/>
        <w:jc w:val="both"/>
        <w:rPr>
          <w:rFonts w:ascii="Arial" w:hAnsi="Arial"/>
        </w:rPr>
      </w:pPr>
      <w:r>
        <w:rPr>
          <w:rFonts w:ascii="Arial" w:hAnsi="Arial"/>
        </w:rPr>
        <w:tab/>
      </w:r>
    </w:p>
    <w:p w:rsidR="001C302C" w:rsidRDefault="001C302C" w:rsidP="001C302C">
      <w:pPr>
        <w:tabs>
          <w:tab w:val="left" w:pos="-1080"/>
          <w:tab w:val="left" w:pos="-720"/>
          <w:tab w:val="left" w:pos="0"/>
          <w:tab w:val="left" w:pos="540"/>
          <w:tab w:val="left" w:pos="1080"/>
          <w:tab w:val="left" w:pos="1620"/>
          <w:tab w:val="left" w:pos="6480"/>
          <w:tab w:val="left" w:pos="7200"/>
          <w:tab w:val="left" w:pos="8640"/>
        </w:tabs>
        <w:spacing w:after="0"/>
        <w:jc w:val="both"/>
        <w:rPr>
          <w:rFonts w:ascii="Arial" w:hAnsi="Arial"/>
        </w:rPr>
      </w:pPr>
      <w:r>
        <w:rPr>
          <w:rFonts w:ascii="Arial" w:hAnsi="Arial"/>
        </w:rPr>
        <w:tab/>
        <w:t>Except as herein otherwise provided, the measurement of gas service shall be by meters furnished and installed by the Company.  The Company will furnish each Customer with a meter of such size and type as the Company may determine will adequately serve the Customer's service requirements, and may from time to time, change or alter the equipment to provide for accurate measurement.</w:t>
      </w:r>
    </w:p>
    <w:p w:rsidR="001C302C" w:rsidRDefault="001C302C" w:rsidP="001C302C">
      <w:pPr>
        <w:tabs>
          <w:tab w:val="left" w:pos="-1080"/>
          <w:tab w:val="left" w:pos="-720"/>
          <w:tab w:val="left" w:pos="0"/>
          <w:tab w:val="left" w:pos="540"/>
          <w:tab w:val="left" w:pos="1080"/>
          <w:tab w:val="left" w:pos="1620"/>
          <w:tab w:val="left" w:pos="6480"/>
          <w:tab w:val="left" w:pos="7200"/>
          <w:tab w:val="left" w:pos="8640"/>
        </w:tabs>
        <w:spacing w:after="0"/>
        <w:jc w:val="both"/>
        <w:rPr>
          <w:rFonts w:ascii="Arial" w:hAnsi="Arial"/>
        </w:rPr>
      </w:pPr>
    </w:p>
    <w:p w:rsidR="001C302C" w:rsidRDefault="001C302C">
      <w:pPr>
        <w:pBdr>
          <w:bottom w:val="single" w:sz="4" w:space="1" w:color="auto"/>
        </w:pBdr>
        <w:tabs>
          <w:tab w:val="left" w:pos="-1080"/>
          <w:tab w:val="left" w:pos="-720"/>
          <w:tab w:val="left" w:pos="0"/>
          <w:tab w:val="left" w:pos="540"/>
          <w:tab w:val="left" w:pos="1080"/>
          <w:tab w:val="left" w:pos="1620"/>
          <w:tab w:val="left" w:pos="6480"/>
        </w:tabs>
        <w:jc w:val="both"/>
        <w:rPr>
          <w:rFonts w:ascii="Arial" w:hAnsi="Arial"/>
        </w:rPr>
      </w:pPr>
    </w:p>
    <w:p w:rsidR="001C302C" w:rsidRDefault="001C302C" w:rsidP="001C302C">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Issue Date: </w:t>
      </w:r>
      <w:r w:rsidR="00487E9F">
        <w:rPr>
          <w:rFonts w:ascii="Arial" w:hAnsi="Arial"/>
        </w:rPr>
        <w:t>May 31, 2013</w:t>
      </w:r>
      <w:r>
        <w:rPr>
          <w:rFonts w:ascii="Arial" w:hAnsi="Arial"/>
        </w:rPr>
        <w:tab/>
        <w:t xml:space="preserve"> </w:t>
      </w:r>
    </w:p>
    <w:p w:rsidR="001C302C" w:rsidRDefault="001C302C" w:rsidP="001C302C">
      <w:pPr>
        <w:tabs>
          <w:tab w:val="left" w:pos="-1080"/>
          <w:tab w:val="left" w:pos="-720"/>
          <w:tab w:val="left" w:pos="0"/>
          <w:tab w:val="left" w:pos="1080"/>
          <w:tab w:val="left" w:pos="1440"/>
          <w:tab w:val="left" w:pos="7200"/>
        </w:tabs>
        <w:spacing w:after="0" w:line="286" w:lineRule="auto"/>
        <w:rPr>
          <w:rFonts w:ascii="Arial" w:hAnsi="Arial"/>
        </w:rPr>
      </w:pPr>
      <w:r>
        <w:rPr>
          <w:rFonts w:ascii="Arial" w:hAnsi="Arial"/>
        </w:rPr>
        <w:t xml:space="preserve">Effective Date:  For Service Rendered on and after </w:t>
      </w:r>
      <w:r w:rsidR="00487E9F">
        <w:rPr>
          <w:rFonts w:ascii="Arial" w:hAnsi="Arial"/>
        </w:rPr>
        <w:t>May 31, 2013</w:t>
      </w:r>
    </w:p>
    <w:p w:rsidR="001C302C" w:rsidRDefault="001F324A" w:rsidP="001C302C">
      <w:pPr>
        <w:spacing w:after="0" w:line="240" w:lineRule="exact"/>
        <w:rPr>
          <w:rFonts w:ascii="Arial" w:hAnsi="Arial"/>
        </w:rPr>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1C302C">
        <w:rPr>
          <w:rFonts w:ascii="Arial" w:hAnsi="Arial"/>
        </w:rPr>
        <w:t xml:space="preserve">  </w:t>
      </w:r>
    </w:p>
    <w:p w:rsidR="00FD12F0" w:rsidRDefault="00FD12F0" w:rsidP="001C302C">
      <w:pPr>
        <w:tabs>
          <w:tab w:val="left" w:pos="-1080"/>
          <w:tab w:val="left" w:pos="-720"/>
          <w:tab w:val="left" w:pos="0"/>
          <w:tab w:val="left" w:pos="6480"/>
        </w:tabs>
        <w:spacing w:after="0"/>
        <w:rPr>
          <w:rFonts w:ascii="Arial" w:hAnsi="Arial"/>
        </w:rPr>
      </w:pPr>
    </w:p>
    <w:p w:rsidR="00E14BA1" w:rsidRDefault="00E14BA1" w:rsidP="001C302C">
      <w:pPr>
        <w:tabs>
          <w:tab w:val="left" w:pos="-1080"/>
          <w:tab w:val="left" w:pos="-720"/>
          <w:tab w:val="left" w:pos="0"/>
          <w:tab w:val="left" w:pos="6480"/>
        </w:tabs>
        <w:spacing w:after="0"/>
        <w:rPr>
          <w:rFonts w:ascii="Arial" w:hAnsi="Arial"/>
        </w:rPr>
      </w:pPr>
    </w:p>
    <w:p w:rsidR="00E14BA1" w:rsidRDefault="00E14BA1" w:rsidP="001C302C">
      <w:pPr>
        <w:tabs>
          <w:tab w:val="left" w:pos="-1080"/>
          <w:tab w:val="left" w:pos="-720"/>
          <w:tab w:val="left" w:pos="0"/>
          <w:tab w:val="left" w:pos="6480"/>
        </w:tabs>
        <w:spacing w:after="0"/>
        <w:rPr>
          <w:rFonts w:ascii="Arial" w:hAnsi="Arial"/>
        </w:rPr>
      </w:pPr>
    </w:p>
    <w:p w:rsidR="001C302C" w:rsidRDefault="001C302C" w:rsidP="001C302C">
      <w:pPr>
        <w:tabs>
          <w:tab w:val="left" w:pos="-1080"/>
          <w:tab w:val="left" w:pos="-720"/>
          <w:tab w:val="left" w:pos="0"/>
          <w:tab w:val="left" w:pos="6480"/>
        </w:tabs>
        <w:spacing w:after="0"/>
        <w:rPr>
          <w:rFonts w:ascii="Arial" w:hAnsi="Arial"/>
        </w:rPr>
      </w:pPr>
      <w:r>
        <w:rPr>
          <w:rFonts w:ascii="Arial" w:hAnsi="Arial"/>
        </w:rPr>
        <w:t>P.S.C. Md. No. 1</w:t>
      </w:r>
    </w:p>
    <w:p w:rsidR="001C302C" w:rsidRDefault="00CE0A04" w:rsidP="001C302C">
      <w:pPr>
        <w:tabs>
          <w:tab w:val="left" w:pos="-1080"/>
          <w:tab w:val="left" w:pos="-720"/>
          <w:tab w:val="left" w:pos="0"/>
          <w:tab w:val="left" w:pos="6480"/>
        </w:tabs>
        <w:spacing w:after="0"/>
        <w:rPr>
          <w:rFonts w:ascii="Arial" w:hAnsi="Arial"/>
        </w:rPr>
      </w:pPr>
      <w:r>
        <w:rPr>
          <w:rFonts w:ascii="Arial" w:hAnsi="Arial"/>
        </w:rPr>
        <w:t>Sandpiper Energy, Inc.</w:t>
      </w:r>
      <w:r w:rsidR="001C302C">
        <w:rPr>
          <w:rFonts w:ascii="Arial" w:hAnsi="Arial"/>
        </w:rPr>
        <w:tab/>
      </w:r>
      <w:r w:rsidR="001C302C">
        <w:rPr>
          <w:rFonts w:ascii="Arial" w:hAnsi="Arial"/>
        </w:rPr>
        <w:tab/>
        <w:t xml:space="preserve">            Original Sheet No. 2</w:t>
      </w:r>
      <w:r w:rsidR="0035330F">
        <w:rPr>
          <w:rFonts w:ascii="Arial" w:hAnsi="Arial"/>
        </w:rPr>
        <w:t>0</w:t>
      </w:r>
    </w:p>
    <w:p w:rsidR="001C302C" w:rsidRDefault="00224F75">
      <w:pPr>
        <w:tabs>
          <w:tab w:val="left" w:pos="-1080"/>
          <w:tab w:val="left" w:pos="-720"/>
          <w:tab w:val="left" w:pos="0"/>
          <w:tab w:val="left" w:pos="540"/>
          <w:tab w:val="left" w:pos="108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72377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AB63" id="Rectangle 43" o:spid="_x0000_s1026" style="position:absolute;margin-left:1in;margin-top:0;width:7in;height:.9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DQ8CMM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1C302C" w:rsidRDefault="001C302C" w:rsidP="001C302C">
      <w:pPr>
        <w:tabs>
          <w:tab w:val="left" w:pos="-1080"/>
          <w:tab w:val="left" w:pos="-720"/>
          <w:tab w:val="left" w:pos="0"/>
          <w:tab w:val="left" w:pos="540"/>
          <w:tab w:val="left" w:pos="1080"/>
          <w:tab w:val="left" w:pos="6480"/>
        </w:tabs>
        <w:spacing w:after="0"/>
        <w:jc w:val="center"/>
        <w:rPr>
          <w:rFonts w:ascii="Arial" w:hAnsi="Arial"/>
          <w:b/>
        </w:rPr>
      </w:pPr>
    </w:p>
    <w:p w:rsidR="001C302C" w:rsidRDefault="001C302C" w:rsidP="001C302C">
      <w:pPr>
        <w:tabs>
          <w:tab w:val="left" w:pos="-1080"/>
          <w:tab w:val="left" w:pos="-720"/>
          <w:tab w:val="left" w:pos="0"/>
          <w:tab w:val="left" w:pos="540"/>
          <w:tab w:val="left" w:pos="1080"/>
          <w:tab w:val="left" w:pos="6480"/>
        </w:tabs>
        <w:spacing w:after="0"/>
        <w:jc w:val="center"/>
        <w:rPr>
          <w:rFonts w:ascii="Arial" w:hAnsi="Arial"/>
          <w:b/>
        </w:rPr>
      </w:pPr>
    </w:p>
    <w:p w:rsidR="001C302C" w:rsidRDefault="001C302C" w:rsidP="001C302C">
      <w:pPr>
        <w:tabs>
          <w:tab w:val="left" w:pos="-1080"/>
          <w:tab w:val="left" w:pos="-720"/>
          <w:tab w:val="left" w:pos="0"/>
          <w:tab w:val="left" w:pos="540"/>
          <w:tab w:val="left" w:pos="1080"/>
          <w:tab w:val="left" w:pos="6480"/>
        </w:tabs>
        <w:spacing w:after="0"/>
        <w:jc w:val="center"/>
        <w:rPr>
          <w:rFonts w:ascii="Arial" w:hAnsi="Arial"/>
          <w:b/>
        </w:rPr>
      </w:pPr>
      <w:r>
        <w:rPr>
          <w:rFonts w:ascii="Arial" w:hAnsi="Arial"/>
          <w:b/>
        </w:rPr>
        <w:t>RULES AND REGULATIONS</w:t>
      </w:r>
    </w:p>
    <w:p w:rsidR="001C302C" w:rsidRDefault="001C302C" w:rsidP="001C302C">
      <w:pPr>
        <w:tabs>
          <w:tab w:val="left" w:pos="-1080"/>
          <w:tab w:val="left" w:pos="-720"/>
          <w:tab w:val="left" w:pos="0"/>
          <w:tab w:val="left" w:pos="540"/>
          <w:tab w:val="left" w:pos="1080"/>
          <w:tab w:val="left" w:pos="6480"/>
        </w:tabs>
        <w:spacing w:after="0"/>
        <w:jc w:val="center"/>
        <w:rPr>
          <w:rFonts w:ascii="Arial" w:hAnsi="Arial"/>
          <w:b/>
        </w:rPr>
      </w:pPr>
    </w:p>
    <w:p w:rsidR="001C302C" w:rsidRDefault="001C302C" w:rsidP="001C302C">
      <w:pPr>
        <w:tabs>
          <w:tab w:val="left" w:pos="-1080"/>
          <w:tab w:val="left" w:pos="-720"/>
          <w:tab w:val="left" w:pos="0"/>
          <w:tab w:val="left" w:pos="540"/>
          <w:tab w:val="left" w:pos="1080"/>
          <w:tab w:val="left" w:pos="6480"/>
        </w:tabs>
        <w:spacing w:after="0"/>
        <w:jc w:val="center"/>
        <w:rPr>
          <w:rFonts w:ascii="Arial" w:hAnsi="Arial"/>
          <w:b/>
        </w:rPr>
      </w:pPr>
      <w:r>
        <w:rPr>
          <w:rFonts w:ascii="Arial" w:hAnsi="Arial"/>
          <w:b/>
        </w:rPr>
        <w:t>SECTION X</w:t>
      </w:r>
      <w:r w:rsidR="00F7123A">
        <w:rPr>
          <w:rFonts w:ascii="Arial" w:hAnsi="Arial"/>
          <w:b/>
        </w:rPr>
        <w:t>I</w:t>
      </w:r>
      <w:r>
        <w:rPr>
          <w:rFonts w:ascii="Arial" w:hAnsi="Arial"/>
          <w:b/>
        </w:rPr>
        <w:t>V</w:t>
      </w:r>
    </w:p>
    <w:p w:rsidR="001C302C" w:rsidRDefault="001C302C" w:rsidP="001C302C">
      <w:pPr>
        <w:tabs>
          <w:tab w:val="left" w:pos="-1080"/>
          <w:tab w:val="left" w:pos="-720"/>
          <w:tab w:val="left" w:pos="0"/>
          <w:tab w:val="left" w:pos="540"/>
          <w:tab w:val="left" w:pos="1080"/>
          <w:tab w:val="left" w:pos="6480"/>
        </w:tabs>
        <w:spacing w:after="0"/>
        <w:jc w:val="center"/>
        <w:rPr>
          <w:rFonts w:ascii="Arial" w:hAnsi="Arial"/>
        </w:rPr>
      </w:pPr>
      <w:r>
        <w:rPr>
          <w:rFonts w:ascii="Arial" w:hAnsi="Arial"/>
        </w:rPr>
        <w:t>(Continued)</w:t>
      </w:r>
    </w:p>
    <w:p w:rsidR="001C302C" w:rsidRDefault="001C302C" w:rsidP="001C302C">
      <w:pPr>
        <w:tabs>
          <w:tab w:val="left" w:pos="-1080"/>
          <w:tab w:val="left" w:pos="-720"/>
          <w:tab w:val="left" w:pos="0"/>
          <w:tab w:val="left" w:pos="540"/>
          <w:tab w:val="left" w:pos="1080"/>
          <w:tab w:val="left" w:pos="6480"/>
        </w:tabs>
        <w:spacing w:after="0"/>
        <w:jc w:val="both"/>
        <w:rPr>
          <w:rFonts w:ascii="Arial" w:hAnsi="Arial"/>
          <w:b/>
        </w:rPr>
      </w:pPr>
    </w:p>
    <w:p w:rsidR="001C302C" w:rsidRDefault="001C302C" w:rsidP="001C302C">
      <w:pPr>
        <w:tabs>
          <w:tab w:val="left" w:pos="-1080"/>
          <w:tab w:val="left" w:pos="-720"/>
          <w:tab w:val="left" w:pos="0"/>
          <w:tab w:val="left" w:pos="540"/>
          <w:tab w:val="left" w:pos="1080"/>
          <w:tab w:val="left" w:pos="1620"/>
          <w:tab w:val="left" w:pos="6480"/>
          <w:tab w:val="left" w:pos="7200"/>
          <w:tab w:val="left" w:pos="8640"/>
        </w:tabs>
        <w:spacing w:after="0"/>
        <w:jc w:val="both"/>
        <w:rPr>
          <w:rFonts w:ascii="Arial" w:hAnsi="Arial"/>
        </w:rPr>
      </w:pPr>
      <w:r>
        <w:rPr>
          <w:rFonts w:ascii="Arial" w:hAnsi="Arial"/>
        </w:rPr>
        <w:t>1</w:t>
      </w:r>
      <w:r w:rsidR="00F7123A">
        <w:rPr>
          <w:rFonts w:ascii="Arial" w:hAnsi="Arial"/>
        </w:rPr>
        <w:t>4</w:t>
      </w:r>
      <w:r>
        <w:rPr>
          <w:rFonts w:ascii="Arial" w:hAnsi="Arial"/>
        </w:rPr>
        <w:t>.3</w:t>
      </w:r>
      <w:r>
        <w:rPr>
          <w:rFonts w:ascii="Arial" w:hAnsi="Arial"/>
        </w:rPr>
        <w:tab/>
        <w:t>METERS NOT AVAILABLE</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ab/>
        <w:t>In cases where meters are not available due to circumstances beyond the control of the Company, and the necessity for rendering gas service to the Customer is urgent, the Company may, after proper authorization by the Commission and by written agreement with the Customer, commence service and render bills temporarily on the basis of estimated gas consumption.</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w:t>
      </w:r>
      <w:r w:rsidR="00F7123A">
        <w:rPr>
          <w:rFonts w:ascii="Arial" w:hAnsi="Arial"/>
        </w:rPr>
        <w:t>4</w:t>
      </w:r>
      <w:r>
        <w:rPr>
          <w:rFonts w:ascii="Arial" w:hAnsi="Arial"/>
        </w:rPr>
        <w:t>.4</w:t>
      </w:r>
      <w:r>
        <w:rPr>
          <w:rFonts w:ascii="Arial" w:hAnsi="Arial"/>
        </w:rPr>
        <w:tab/>
        <w:t>METER READING INTERVALS</w:t>
      </w:r>
    </w:p>
    <w:p w:rsidR="001C302C" w:rsidRDefault="001C302C" w:rsidP="001C302C">
      <w:pPr>
        <w:tabs>
          <w:tab w:val="left" w:pos="-1080"/>
          <w:tab w:val="left" w:pos="-720"/>
          <w:tab w:val="left" w:pos="0"/>
          <w:tab w:val="left" w:pos="540"/>
          <w:tab w:val="left" w:pos="1080"/>
          <w:tab w:val="left" w:pos="1620"/>
          <w:tab w:val="left" w:pos="6480"/>
        </w:tabs>
        <w:spacing w:after="0"/>
        <w:ind w:hanging="108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The Company will endeavor to make its regular meter reading and/or billing period as nearly as reasonably possible at scheduled monthly intervals.</w:t>
      </w:r>
    </w:p>
    <w:p w:rsidR="001C302C" w:rsidRDefault="001C302C" w:rsidP="001C302C">
      <w:pPr>
        <w:tabs>
          <w:tab w:val="left" w:pos="-1080"/>
          <w:tab w:val="left" w:pos="-720"/>
          <w:tab w:val="left" w:pos="0"/>
          <w:tab w:val="left" w:pos="540"/>
          <w:tab w:val="left" w:pos="1080"/>
          <w:tab w:val="left" w:pos="1620"/>
          <w:tab w:val="left" w:pos="6480"/>
        </w:tabs>
        <w:spacing w:after="0"/>
        <w:ind w:hanging="108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w:t>
      </w:r>
      <w:r w:rsidR="00F7123A">
        <w:rPr>
          <w:rFonts w:ascii="Arial" w:hAnsi="Arial"/>
        </w:rPr>
        <w:t>4</w:t>
      </w:r>
      <w:r>
        <w:rPr>
          <w:rFonts w:ascii="Arial" w:hAnsi="Arial"/>
        </w:rPr>
        <w:t>.5</w:t>
      </w:r>
      <w:r>
        <w:rPr>
          <w:rFonts w:ascii="Arial" w:hAnsi="Arial"/>
        </w:rPr>
        <w:tab/>
        <w:t>ESTIMATED USAGE</w:t>
      </w:r>
    </w:p>
    <w:p w:rsidR="001C302C" w:rsidRDefault="001C302C" w:rsidP="001C302C">
      <w:pPr>
        <w:tabs>
          <w:tab w:val="left" w:pos="-1080"/>
          <w:tab w:val="left" w:pos="-720"/>
          <w:tab w:val="left" w:pos="0"/>
          <w:tab w:val="left" w:pos="540"/>
          <w:tab w:val="left" w:pos="1080"/>
          <w:tab w:val="left" w:pos="1620"/>
          <w:tab w:val="left" w:pos="6480"/>
        </w:tabs>
        <w:spacing w:after="0"/>
        <w:ind w:hanging="108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ind w:firstLine="540"/>
        <w:jc w:val="both"/>
        <w:rPr>
          <w:rFonts w:ascii="Arial" w:hAnsi="Arial"/>
          <w:b/>
        </w:rPr>
      </w:pPr>
      <w:r>
        <w:rPr>
          <w:rFonts w:ascii="Arial" w:hAnsi="Arial"/>
        </w:rPr>
        <w:t>The Company may render estimated bills when (1) no meter is installed, as provided above, or (2) when a meter is installed but the scheduled meter reading cannot be obtained due to the inability of the Company's agent or representative to gain access to the meter location at the time scheduled, or (3) in case any meter or measuring device for any reason fails to register for any period of time the full consumption by a Customer, (See Meter Tests 1</w:t>
      </w:r>
      <w:r w:rsidR="00F7123A">
        <w:rPr>
          <w:rFonts w:ascii="Arial" w:hAnsi="Arial"/>
        </w:rPr>
        <w:t>5</w:t>
      </w:r>
      <w:r>
        <w:rPr>
          <w:rFonts w:ascii="Arial" w:hAnsi="Arial"/>
        </w:rPr>
        <w:t>.2 Non-Registering Meters), or (4) the Company is unable to obtain a meter reading for causes beyond its control.</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b/>
        </w:rPr>
      </w:pPr>
    </w:p>
    <w:p w:rsidR="001C302C" w:rsidRDefault="001C302C"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Estimated readings shall be based upon prior consumption at the particular location for a similar period of time corrected for current conditions.  The Customer shall be obligated to pay the bill based on the estimated consumption as though the same was based on an actual meter reading, and failure to so pay shall subject the Customer and his service to the penalties herein provided.  Bills based on estimated readings shall be subject to adjustment for any unusual circumstances found to have affected the quantity of gas used, or for obvious errors in estimates, which adjustments shall be made not later than on the next subsequent bill rendered the Customer.</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In those instances where the Company's agent or representative is unable to gain access to the Customer's premises, during the regular scheduled working hours, to obtain a meter reading, the number of estimated readings shall be limited to three consecutive months, and the Customer's service thereafter, is subject to discontinuance (See Disconnection by the Company - 18.2 Shut-off for Cause).</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b/>
        </w:rPr>
      </w:pPr>
    </w:p>
    <w:p w:rsidR="00F7123A" w:rsidRDefault="00F7123A">
      <w:pPr>
        <w:pBdr>
          <w:bottom w:val="single" w:sz="4" w:space="1" w:color="auto"/>
        </w:pBdr>
        <w:tabs>
          <w:tab w:val="left" w:pos="-1080"/>
          <w:tab w:val="left" w:pos="-720"/>
          <w:tab w:val="left" w:pos="0"/>
          <w:tab w:val="left" w:pos="540"/>
          <w:tab w:val="left" w:pos="1080"/>
          <w:tab w:val="left" w:pos="1620"/>
          <w:tab w:val="left" w:pos="6480"/>
        </w:tabs>
        <w:jc w:val="both"/>
        <w:rPr>
          <w:rFonts w:ascii="Arial" w:hAnsi="Arial"/>
          <w:b/>
        </w:rPr>
      </w:pPr>
    </w:p>
    <w:p w:rsidR="001C302C" w:rsidRDefault="001C302C" w:rsidP="001C302C">
      <w:pPr>
        <w:tabs>
          <w:tab w:val="left" w:pos="-1080"/>
          <w:tab w:val="left" w:pos="-720"/>
          <w:tab w:val="left" w:pos="0"/>
          <w:tab w:val="left" w:pos="1080"/>
          <w:tab w:val="left" w:pos="1440"/>
          <w:tab w:val="left" w:pos="7200"/>
        </w:tabs>
        <w:spacing w:after="0" w:line="288" w:lineRule="auto"/>
        <w:rPr>
          <w:rFonts w:ascii="Arial" w:hAnsi="Arial"/>
        </w:rPr>
      </w:pPr>
      <w:r>
        <w:rPr>
          <w:rFonts w:ascii="Arial" w:hAnsi="Arial"/>
        </w:rPr>
        <w:t>Issue Date:</w:t>
      </w:r>
      <w:r w:rsidR="00D929FD">
        <w:rPr>
          <w:rFonts w:ascii="Arial" w:hAnsi="Arial"/>
        </w:rPr>
        <w:t xml:space="preserve"> </w:t>
      </w:r>
      <w:r w:rsidR="00487E9F">
        <w:rPr>
          <w:rFonts w:ascii="Arial" w:hAnsi="Arial"/>
        </w:rPr>
        <w:t>May 31, 2013</w:t>
      </w:r>
      <w:r>
        <w:rPr>
          <w:rFonts w:ascii="Arial" w:hAnsi="Arial"/>
        </w:rPr>
        <w:tab/>
        <w:t xml:space="preserve"> </w:t>
      </w:r>
    </w:p>
    <w:p w:rsidR="001C302C" w:rsidRDefault="001C302C" w:rsidP="001C302C">
      <w:pPr>
        <w:tabs>
          <w:tab w:val="left" w:pos="-1080"/>
          <w:tab w:val="left" w:pos="-720"/>
          <w:tab w:val="left" w:pos="0"/>
          <w:tab w:val="left" w:pos="1080"/>
          <w:tab w:val="left" w:pos="1440"/>
          <w:tab w:val="left" w:pos="7200"/>
        </w:tabs>
        <w:spacing w:after="0" w:line="288" w:lineRule="auto"/>
        <w:rPr>
          <w:rFonts w:ascii="Arial" w:hAnsi="Arial"/>
        </w:rPr>
      </w:pPr>
      <w:r>
        <w:rPr>
          <w:rFonts w:ascii="Arial" w:hAnsi="Arial"/>
        </w:rPr>
        <w:t xml:space="preserve">Effective Date: For Service Rendered on and after </w:t>
      </w:r>
      <w:r w:rsidR="00487E9F">
        <w:rPr>
          <w:rFonts w:ascii="Arial" w:hAnsi="Arial"/>
        </w:rPr>
        <w:t>May 31, 2013</w:t>
      </w:r>
    </w:p>
    <w:p w:rsidR="001C302C" w:rsidRDefault="001F324A" w:rsidP="001C302C">
      <w:pPr>
        <w:tabs>
          <w:tab w:val="left" w:pos="-1080"/>
          <w:tab w:val="left" w:pos="-720"/>
          <w:tab w:val="left" w:pos="0"/>
          <w:tab w:val="left" w:pos="1080"/>
          <w:tab w:val="left" w:pos="1440"/>
          <w:tab w:val="left" w:pos="7200"/>
        </w:tabs>
        <w:spacing w:after="0" w:line="288" w:lineRule="auto"/>
        <w:rPr>
          <w:rFonts w:ascii="Arial" w:hAnsi="Arial"/>
        </w:rPr>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1C302C">
        <w:rPr>
          <w:rFonts w:ascii="Arial" w:hAnsi="Arial"/>
        </w:rPr>
        <w:t xml:space="preserve"> </w:t>
      </w:r>
    </w:p>
    <w:p w:rsidR="001C302C" w:rsidRDefault="001C302C" w:rsidP="001C302C">
      <w:pPr>
        <w:tabs>
          <w:tab w:val="left" w:pos="-1080"/>
          <w:tab w:val="left" w:pos="-720"/>
          <w:tab w:val="left" w:pos="0"/>
          <w:tab w:val="left" w:pos="1080"/>
          <w:tab w:val="left" w:pos="1440"/>
          <w:tab w:val="left" w:pos="7200"/>
        </w:tabs>
        <w:spacing w:after="0" w:line="288" w:lineRule="auto"/>
        <w:rPr>
          <w:rFonts w:ascii="Arial" w:hAnsi="Arial"/>
          <w:b/>
        </w:rPr>
      </w:pPr>
    </w:p>
    <w:p w:rsidR="001C302C" w:rsidRDefault="001C302C" w:rsidP="001C302C">
      <w:pPr>
        <w:tabs>
          <w:tab w:val="left" w:pos="-1080"/>
          <w:tab w:val="left" w:pos="-720"/>
          <w:tab w:val="left" w:pos="0"/>
          <w:tab w:val="left" w:pos="6480"/>
        </w:tabs>
        <w:spacing w:after="0"/>
        <w:rPr>
          <w:rFonts w:ascii="Arial" w:hAnsi="Arial" w:cs="Arial"/>
        </w:rPr>
      </w:pPr>
      <w:r>
        <w:rPr>
          <w:rFonts w:ascii="Arial" w:hAnsi="Arial" w:cs="Arial"/>
        </w:rPr>
        <w:t>P.S.C. Md. No. 1</w:t>
      </w:r>
    </w:p>
    <w:p w:rsidR="001C302C" w:rsidRDefault="00CE0A04" w:rsidP="001C302C">
      <w:pPr>
        <w:tabs>
          <w:tab w:val="left" w:pos="-1080"/>
          <w:tab w:val="left" w:pos="-720"/>
          <w:tab w:val="left" w:pos="0"/>
          <w:tab w:val="left" w:pos="6480"/>
        </w:tabs>
        <w:spacing w:after="0"/>
        <w:rPr>
          <w:rFonts w:ascii="Arial" w:hAnsi="Arial" w:cs="Arial"/>
        </w:rPr>
      </w:pPr>
      <w:r>
        <w:rPr>
          <w:rFonts w:ascii="Arial" w:hAnsi="Arial" w:cs="Arial"/>
        </w:rPr>
        <w:t>Sandpiper Energy, Inc.</w:t>
      </w:r>
      <w:r w:rsidR="001C302C">
        <w:rPr>
          <w:rFonts w:ascii="Arial" w:hAnsi="Arial" w:cs="Arial"/>
        </w:rPr>
        <w:tab/>
      </w:r>
      <w:r w:rsidR="001C302C">
        <w:rPr>
          <w:rFonts w:ascii="Arial" w:hAnsi="Arial" w:cs="Arial"/>
        </w:rPr>
        <w:tab/>
        <w:t xml:space="preserve">            Original Sheet No. 2</w:t>
      </w:r>
      <w:r w:rsidR="0035330F">
        <w:rPr>
          <w:rFonts w:ascii="Arial" w:hAnsi="Arial" w:cs="Arial"/>
        </w:rPr>
        <w:t>1</w:t>
      </w:r>
    </w:p>
    <w:p w:rsidR="001C302C" w:rsidRDefault="00224F75" w:rsidP="00A939C7">
      <w:pPr>
        <w:tabs>
          <w:tab w:val="left" w:pos="-1080"/>
          <w:tab w:val="left" w:pos="-720"/>
          <w:tab w:val="left" w:pos="0"/>
          <w:tab w:val="left" w:pos="717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72582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A2D79" id="Rectangle 44" o:spid="_x0000_s1026" style="position:absolute;margin-left:1in;margin-top:0;width:7in;height:.9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yHSXQ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r w:rsidR="00A939C7">
        <w:rPr>
          <w:rFonts w:ascii="Arial" w:hAnsi="Arial" w:cs="Arial"/>
        </w:rPr>
        <w:tab/>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cs="Arial"/>
          <w:b/>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cs="Arial"/>
          <w:b/>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cs="Arial"/>
          <w:b/>
        </w:rPr>
      </w:pPr>
      <w:r>
        <w:rPr>
          <w:rFonts w:ascii="Arial" w:hAnsi="Arial" w:cs="Arial"/>
          <w:b/>
        </w:rPr>
        <w:t>RULES AND REGULATIONS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cs="Arial"/>
          <w:b/>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cs="Arial"/>
        </w:rPr>
      </w:pPr>
      <w:r>
        <w:rPr>
          <w:rFonts w:ascii="Arial" w:hAnsi="Arial" w:cs="Arial"/>
          <w:b/>
        </w:rPr>
        <w:t>SECTION XV - METER TESTS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r>
        <w:rPr>
          <w:rFonts w:ascii="Arial" w:hAnsi="Arial" w:cs="Arial"/>
        </w:rPr>
        <w:t>1</w:t>
      </w:r>
      <w:r w:rsidR="00F7123A">
        <w:rPr>
          <w:rFonts w:ascii="Arial" w:hAnsi="Arial" w:cs="Arial"/>
        </w:rPr>
        <w:t>5</w:t>
      </w:r>
      <w:r>
        <w:rPr>
          <w:rFonts w:ascii="Arial" w:hAnsi="Arial" w:cs="Arial"/>
        </w:rPr>
        <w:t>.1</w:t>
      </w:r>
      <w:r>
        <w:rPr>
          <w:rFonts w:ascii="Arial" w:hAnsi="Arial" w:cs="Arial"/>
        </w:rPr>
        <w:tab/>
        <w:t>METER TESTS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cs="Arial"/>
        </w:rPr>
      </w:pPr>
      <w:r>
        <w:rPr>
          <w:rFonts w:ascii="Arial" w:hAnsi="Arial" w:cs="Arial"/>
        </w:rPr>
        <w:t>The Company, at its expense, will make periodic tests and inspections of its meters, as required by the Regulations Governing Service Supplied by Gas Corporations of the Public Service Commission of Maryland.</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r>
        <w:rPr>
          <w:rFonts w:ascii="Arial" w:hAnsi="Arial" w:cs="Arial"/>
        </w:rPr>
        <w:t>1</w:t>
      </w:r>
      <w:r w:rsidR="00F7123A">
        <w:rPr>
          <w:rFonts w:ascii="Arial" w:hAnsi="Arial" w:cs="Arial"/>
        </w:rPr>
        <w:t>5</w:t>
      </w:r>
      <w:r>
        <w:rPr>
          <w:rFonts w:ascii="Arial" w:hAnsi="Arial" w:cs="Arial"/>
        </w:rPr>
        <w:t>.2</w:t>
      </w:r>
      <w:r>
        <w:rPr>
          <w:rFonts w:ascii="Arial" w:hAnsi="Arial" w:cs="Arial"/>
        </w:rPr>
        <w:tab/>
        <w:t>NON-REGISTERING METERS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cs="Arial"/>
        </w:rPr>
      </w:pPr>
      <w:r>
        <w:rPr>
          <w:rFonts w:ascii="Arial" w:hAnsi="Arial" w:cs="Arial"/>
        </w:rPr>
        <w:t>Whenever a meter is found to be stopped, the Company may estimate the consumption and bill the Customer for the estimated gas used during the period which the meter failed to register.</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r>
        <w:rPr>
          <w:rFonts w:ascii="Arial" w:hAnsi="Arial" w:cs="Arial"/>
        </w:rPr>
        <w:t>1</w:t>
      </w:r>
      <w:r w:rsidR="00F7123A">
        <w:rPr>
          <w:rFonts w:ascii="Arial" w:hAnsi="Arial" w:cs="Arial"/>
        </w:rPr>
        <w:t>5</w:t>
      </w:r>
      <w:r>
        <w:rPr>
          <w:rFonts w:ascii="Arial" w:hAnsi="Arial" w:cs="Arial"/>
        </w:rPr>
        <w:t>.3</w:t>
      </w:r>
      <w:r>
        <w:rPr>
          <w:rFonts w:ascii="Arial" w:hAnsi="Arial" w:cs="Arial"/>
        </w:rPr>
        <w:tab/>
        <w:t>REQUEST TESTS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cs="Arial"/>
        </w:rPr>
      </w:pPr>
      <w:r>
        <w:rPr>
          <w:rFonts w:ascii="Arial" w:hAnsi="Arial" w:cs="Arial"/>
        </w:rPr>
        <w:t>Upon request by a Customer, and at no charge, the utility shall make a test of the accuracy of registration of the meter serving him, providing that such tests need not be made more frequently than once in 18 months.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cs="Arial"/>
        </w:rPr>
      </w:pPr>
    </w:p>
    <w:p w:rsidR="001C302C" w:rsidRDefault="001C302C" w:rsidP="001C302C">
      <w:pPr>
        <w:tabs>
          <w:tab w:val="left" w:pos="-1080"/>
          <w:tab w:val="left" w:pos="-720"/>
          <w:tab w:val="left" w:pos="0"/>
          <w:tab w:val="left" w:pos="1080"/>
          <w:tab w:val="left" w:pos="1440"/>
          <w:tab w:val="left" w:pos="7200"/>
        </w:tabs>
        <w:spacing w:after="0" w:line="286" w:lineRule="auto"/>
        <w:rPr>
          <w:rFonts w:ascii="Arial" w:hAnsi="Arial" w:cs="Arial"/>
        </w:rPr>
      </w:pPr>
      <w:r>
        <w:rPr>
          <w:rFonts w:ascii="Arial" w:hAnsi="Arial" w:cs="Arial"/>
        </w:rPr>
        <w:t xml:space="preserve">Issue Date: </w:t>
      </w:r>
      <w:r w:rsidR="00487E9F">
        <w:rPr>
          <w:rFonts w:ascii="Arial" w:hAnsi="Arial"/>
        </w:rPr>
        <w:t>May 31, 2013</w:t>
      </w:r>
      <w:r>
        <w:rPr>
          <w:rFonts w:ascii="Arial" w:hAnsi="Arial" w:cs="Arial"/>
        </w:rPr>
        <w:tab/>
        <w:t xml:space="preserve"> </w:t>
      </w:r>
    </w:p>
    <w:p w:rsidR="001C302C" w:rsidRDefault="001C302C" w:rsidP="001C302C">
      <w:pPr>
        <w:tabs>
          <w:tab w:val="left" w:pos="-1080"/>
          <w:tab w:val="left" w:pos="-720"/>
          <w:tab w:val="left" w:pos="0"/>
          <w:tab w:val="left" w:pos="1080"/>
          <w:tab w:val="left" w:pos="1440"/>
          <w:tab w:val="left" w:pos="7200"/>
        </w:tabs>
        <w:spacing w:after="0" w:line="286" w:lineRule="auto"/>
        <w:rPr>
          <w:rFonts w:ascii="Arial" w:hAnsi="Arial" w:cs="Arial"/>
        </w:rPr>
      </w:pPr>
      <w:r>
        <w:rPr>
          <w:rFonts w:ascii="Arial" w:hAnsi="Arial" w:cs="Arial"/>
        </w:rPr>
        <w:t xml:space="preserve">Effective Date:  For Service Rendered on and after </w:t>
      </w:r>
      <w:r w:rsidR="00487E9F">
        <w:rPr>
          <w:rFonts w:ascii="Arial" w:hAnsi="Arial"/>
        </w:rPr>
        <w:t>May 31, 2013</w:t>
      </w:r>
    </w:p>
    <w:p w:rsidR="001C302C" w:rsidRDefault="001F324A" w:rsidP="001C302C">
      <w:pPr>
        <w:tabs>
          <w:tab w:val="left" w:pos="-1080"/>
          <w:tab w:val="left" w:pos="-720"/>
          <w:tab w:val="left" w:pos="0"/>
          <w:tab w:val="left" w:pos="1080"/>
          <w:tab w:val="left" w:pos="1440"/>
          <w:tab w:val="left" w:pos="7200"/>
        </w:tabs>
        <w:spacing w:after="0" w:line="286" w:lineRule="auto"/>
        <w:rPr>
          <w:rFonts w:ascii="Arial" w:hAnsi="Arial" w:cs="Arial"/>
        </w:rPr>
      </w:pPr>
      <w:r>
        <w:rPr>
          <w:rFonts w:ascii="Arial" w:hAnsi="Arial" w:cs="Arial"/>
        </w:rPr>
        <w:t xml:space="preserve">Authorization: Order No. </w:t>
      </w:r>
      <w:r w:rsidR="001B5541">
        <w:rPr>
          <w:rFonts w:ascii="Arial" w:hAnsi="Arial" w:cs="Arial"/>
        </w:rPr>
        <w:t>85622</w:t>
      </w:r>
      <w:r>
        <w:rPr>
          <w:rFonts w:ascii="Arial" w:hAnsi="Arial" w:cs="Arial"/>
        </w:rPr>
        <w:t xml:space="preserve"> dated May 29, 2013 in Case No. 9303</w:t>
      </w:r>
      <w:r w:rsidR="001C302C">
        <w:rPr>
          <w:rFonts w:ascii="Arial" w:hAnsi="Arial" w:cs="Arial"/>
        </w:rPr>
        <w:t xml:space="preserve">  </w:t>
      </w:r>
    </w:p>
    <w:p w:rsidR="00A939C7" w:rsidRDefault="00A939C7" w:rsidP="001C302C">
      <w:pPr>
        <w:tabs>
          <w:tab w:val="left" w:pos="-1080"/>
          <w:tab w:val="left" w:pos="-720"/>
          <w:tab w:val="left" w:pos="0"/>
          <w:tab w:val="left" w:pos="6480"/>
        </w:tabs>
        <w:spacing w:after="0"/>
        <w:rPr>
          <w:rFonts w:ascii="Arial" w:hAnsi="Arial"/>
        </w:rPr>
      </w:pPr>
    </w:p>
    <w:p w:rsidR="001C302C" w:rsidRDefault="001C302C" w:rsidP="001C302C">
      <w:pPr>
        <w:tabs>
          <w:tab w:val="left" w:pos="-1080"/>
          <w:tab w:val="left" w:pos="-720"/>
          <w:tab w:val="left" w:pos="0"/>
          <w:tab w:val="left" w:pos="6480"/>
        </w:tabs>
        <w:spacing w:after="0"/>
        <w:rPr>
          <w:rFonts w:ascii="Arial" w:hAnsi="Arial"/>
        </w:rPr>
      </w:pPr>
      <w:r>
        <w:rPr>
          <w:rFonts w:ascii="Arial" w:hAnsi="Arial"/>
        </w:rPr>
        <w:t>P.S.C. Md. No. 1</w:t>
      </w:r>
    </w:p>
    <w:p w:rsidR="001C302C" w:rsidRDefault="00CE0A04" w:rsidP="001C302C">
      <w:pPr>
        <w:tabs>
          <w:tab w:val="left" w:pos="-1080"/>
          <w:tab w:val="left" w:pos="-720"/>
          <w:tab w:val="left" w:pos="0"/>
          <w:tab w:val="left" w:pos="6480"/>
        </w:tabs>
        <w:spacing w:after="0"/>
        <w:rPr>
          <w:rFonts w:ascii="Arial" w:hAnsi="Arial"/>
        </w:rPr>
      </w:pPr>
      <w:r>
        <w:rPr>
          <w:rFonts w:ascii="Arial" w:hAnsi="Arial"/>
        </w:rPr>
        <w:t>Sandpiper Energy, Inc.</w:t>
      </w:r>
      <w:r w:rsidR="001C302C">
        <w:rPr>
          <w:rFonts w:ascii="Arial" w:hAnsi="Arial"/>
        </w:rPr>
        <w:tab/>
      </w:r>
      <w:r w:rsidR="00550BC4">
        <w:rPr>
          <w:rFonts w:ascii="Arial" w:hAnsi="Arial"/>
        </w:rPr>
        <w:t xml:space="preserve">   </w:t>
      </w:r>
      <w:r w:rsidR="005A7818">
        <w:rPr>
          <w:rFonts w:ascii="Arial" w:hAnsi="Arial"/>
        </w:rPr>
        <w:t>First Revised</w:t>
      </w:r>
      <w:r w:rsidR="001C302C">
        <w:rPr>
          <w:rFonts w:ascii="Arial" w:hAnsi="Arial"/>
        </w:rPr>
        <w:t xml:space="preserve"> Sheet No. 2</w:t>
      </w:r>
      <w:r w:rsidR="0035330F">
        <w:rPr>
          <w:rFonts w:ascii="Arial" w:hAnsi="Arial"/>
        </w:rPr>
        <w:t>2</w:t>
      </w:r>
    </w:p>
    <w:p w:rsidR="001C302C" w:rsidRDefault="00224F75">
      <w:pPr>
        <w:tabs>
          <w:tab w:val="left" w:pos="-1080"/>
          <w:tab w:val="left" w:pos="-720"/>
          <w:tab w:val="left" w:pos="0"/>
          <w:tab w:val="left" w:pos="540"/>
          <w:tab w:val="left" w:pos="1080"/>
          <w:tab w:val="left" w:pos="162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72787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8F7A" id="Rectangle 45" o:spid="_x0000_s1026" style="position:absolute;margin-left:1in;margin-top:0;width:7in;height:.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iTyiNn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1C302C" w:rsidRDefault="001C302C" w:rsidP="001C302C">
      <w:pPr>
        <w:tabs>
          <w:tab w:val="left" w:pos="-1080"/>
          <w:tab w:val="left" w:pos="-720"/>
          <w:tab w:val="left" w:pos="0"/>
          <w:tab w:val="left" w:pos="540"/>
          <w:tab w:val="left" w:pos="1080"/>
          <w:tab w:val="left" w:pos="1620"/>
          <w:tab w:val="left" w:pos="6480"/>
        </w:tabs>
        <w:spacing w:after="0"/>
        <w:jc w:val="center"/>
        <w:rPr>
          <w:rFonts w:ascii="Arial" w:hAnsi="Arial"/>
          <w:b/>
        </w:rPr>
      </w:pPr>
    </w:p>
    <w:p w:rsidR="001C302C" w:rsidRDefault="001C302C" w:rsidP="001C302C">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RULES AND REGULATIONS</w:t>
      </w:r>
    </w:p>
    <w:p w:rsidR="001C302C" w:rsidRDefault="001C302C" w:rsidP="001C302C">
      <w:pPr>
        <w:tabs>
          <w:tab w:val="left" w:pos="-1080"/>
          <w:tab w:val="left" w:pos="-720"/>
          <w:tab w:val="left" w:pos="0"/>
          <w:tab w:val="left" w:pos="540"/>
          <w:tab w:val="left" w:pos="1080"/>
          <w:tab w:val="left" w:pos="1620"/>
          <w:tab w:val="left" w:pos="6480"/>
        </w:tabs>
        <w:spacing w:after="0"/>
        <w:jc w:val="center"/>
        <w:rPr>
          <w:rFonts w:ascii="Arial" w:hAnsi="Arial"/>
          <w:b/>
        </w:rPr>
      </w:pPr>
    </w:p>
    <w:p w:rsidR="001C302C" w:rsidRDefault="001C302C" w:rsidP="001C302C">
      <w:pPr>
        <w:tabs>
          <w:tab w:val="left" w:pos="-1080"/>
          <w:tab w:val="left" w:pos="-720"/>
          <w:tab w:val="left" w:pos="0"/>
          <w:tab w:val="left" w:pos="540"/>
          <w:tab w:val="left" w:pos="1080"/>
          <w:tab w:val="left" w:pos="1620"/>
          <w:tab w:val="left" w:pos="6480"/>
        </w:tabs>
        <w:spacing w:after="0"/>
        <w:jc w:val="center"/>
        <w:rPr>
          <w:rFonts w:ascii="Arial" w:hAnsi="Arial"/>
        </w:rPr>
      </w:pPr>
      <w:r>
        <w:rPr>
          <w:rFonts w:ascii="Arial" w:hAnsi="Arial"/>
          <w:b/>
        </w:rPr>
        <w:t>SECTION XVI - PAYMENT TERMS</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w:t>
      </w:r>
      <w:r w:rsidR="00F7123A">
        <w:rPr>
          <w:rFonts w:ascii="Arial" w:hAnsi="Arial"/>
        </w:rPr>
        <w:t>6</w:t>
      </w:r>
      <w:r>
        <w:rPr>
          <w:rFonts w:ascii="Arial" w:hAnsi="Arial"/>
        </w:rPr>
        <w:t>.1</w:t>
      </w:r>
      <w:r>
        <w:rPr>
          <w:rFonts w:ascii="Arial" w:hAnsi="Arial"/>
        </w:rPr>
        <w:tab/>
        <w:t>BILLING PERIOD</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Rates are stated on a monthly basis and bills are rendered monthly following the supply of service based on meter readings to the nearest 100 or 1,000 cubic feet, depending on the applicable rate schedule, scheduled at approximate monthly intervals of 28 to 34 days.</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5A781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An initial period of less than 10 days is included in the next month's billing.  If the period is more than 10 days, a bill is rendered at the regular billing date.  A final period of from 1 to 45 days is billed as one month.</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w:t>
      </w:r>
      <w:r w:rsidR="00F7123A">
        <w:rPr>
          <w:rFonts w:ascii="Arial" w:hAnsi="Arial"/>
        </w:rPr>
        <w:t>6</w:t>
      </w:r>
      <w:r>
        <w:rPr>
          <w:rFonts w:ascii="Arial" w:hAnsi="Arial"/>
        </w:rPr>
        <w:t>.2</w:t>
      </w:r>
      <w:r>
        <w:rPr>
          <w:rFonts w:ascii="Arial" w:hAnsi="Arial"/>
        </w:rPr>
        <w:tab/>
        <w:t>PAYMENT PERIOD</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5A7818">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 xml:space="preserve">The rates are contingent upon prompt payment.  The final date for payment will not fall on any Saturday, Sunday or holiday, and will be due within </w:t>
      </w:r>
      <w:r w:rsidR="00842F6F">
        <w:rPr>
          <w:rFonts w:ascii="Arial" w:hAnsi="Arial"/>
        </w:rPr>
        <w:t>twenty (20</w:t>
      </w:r>
      <w:r w:rsidR="005A7818">
        <w:rPr>
          <w:rFonts w:ascii="Arial" w:hAnsi="Arial"/>
        </w:rPr>
        <w:t>)</w:t>
      </w:r>
      <w:r>
        <w:rPr>
          <w:rFonts w:ascii="Arial" w:hAnsi="Arial"/>
        </w:rPr>
        <w:t xml:space="preserve"> days of </w:t>
      </w:r>
      <w:r w:rsidR="005A7818">
        <w:rPr>
          <w:rFonts w:ascii="Arial" w:hAnsi="Arial"/>
        </w:rPr>
        <w:t>the bill date.</w:t>
      </w:r>
      <w:r>
        <w:rPr>
          <w:rFonts w:ascii="Arial" w:hAnsi="Arial"/>
        </w:rPr>
        <w:t xml:space="preserve">  Failure to receive the bill will not excuse Customer from payment obligations, and payments must be made without regard to any counter claims whatsoever.</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w:t>
      </w:r>
      <w:r w:rsidR="00F7123A">
        <w:rPr>
          <w:rFonts w:ascii="Arial" w:hAnsi="Arial"/>
        </w:rPr>
        <w:t>6</w:t>
      </w:r>
      <w:r>
        <w:rPr>
          <w:rFonts w:ascii="Arial" w:hAnsi="Arial"/>
        </w:rPr>
        <w:t>.3</w:t>
      </w:r>
      <w:r>
        <w:rPr>
          <w:rFonts w:ascii="Arial" w:hAnsi="Arial"/>
        </w:rPr>
        <w:tab/>
        <w:t>DISPUTED BILLS</w:t>
      </w:r>
    </w:p>
    <w:p w:rsidR="001C302C" w:rsidRDefault="001C302C" w:rsidP="001C302C">
      <w:pPr>
        <w:tabs>
          <w:tab w:val="left" w:pos="-1080"/>
          <w:tab w:val="left" w:pos="-720"/>
          <w:tab w:val="left" w:pos="0"/>
          <w:tab w:val="left" w:pos="540"/>
          <w:tab w:val="left" w:pos="1080"/>
          <w:tab w:val="left" w:pos="1620"/>
          <w:tab w:val="left" w:pos="6480"/>
        </w:tabs>
        <w:spacing w:after="0"/>
        <w:jc w:val="both"/>
        <w:rPr>
          <w:rFonts w:ascii="Arial" w:hAnsi="Arial"/>
        </w:rPr>
      </w:pPr>
    </w:p>
    <w:p w:rsidR="001C302C" w:rsidRDefault="001C302C" w:rsidP="001C302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rPr>
        <w:t>In the event of a dispute between the Customer and the Company respecting any bill, the Company will forthwith make such investigation as may be required by the particular case and report the result thereof to the Customer.  When the Company has made such a report to the Customer, either, (1) sustaining the bill as rendered or, (2) submitting a corrected bill, the date of the bill for the purposes of payment shall be considered to be as of the date of said report, and the Customer shall pay the amount due within the time provided in these rules and regulations, and failure to so pay shall render the Customer and his service liable to the penalties herein provided, except, that whenever a Customer has been billed incorrectly, as a result of incorrect reading of meters, incorrect application of rate schedule, or other similar reason, any undercharge billed to the Customer covering the period preceding the three months prior to the discovery of the error shall be subject to service denial for non-payment only after authorization by the Public Service Commission of Maryland.  Any amounts received by the Company in excess of the amount disclosed to be due by the Company's investigation of the dispute shall be forthwith returned to the Customer if the error arose from any cause other than the incorrect estimating of a Customer's consumption for the period in dispute.  Errors arising through the incorrect estimating of a Customer's consumption shall be adjusted in accordance with the provisions of rule 15.5 of these Rules and Regulations.</w:t>
      </w:r>
    </w:p>
    <w:p w:rsidR="001C302C" w:rsidRDefault="001C302C" w:rsidP="001C302C">
      <w:pPr>
        <w:pBdr>
          <w:bottom w:val="single" w:sz="4" w:space="1" w:color="auto"/>
        </w:pBdr>
        <w:tabs>
          <w:tab w:val="left" w:pos="-1080"/>
          <w:tab w:val="left" w:pos="-720"/>
          <w:tab w:val="left" w:pos="0"/>
          <w:tab w:val="left" w:pos="540"/>
          <w:tab w:val="left" w:pos="1080"/>
          <w:tab w:val="left" w:pos="1620"/>
          <w:tab w:val="left" w:pos="6480"/>
        </w:tabs>
        <w:spacing w:after="0"/>
        <w:jc w:val="both"/>
        <w:rPr>
          <w:rFonts w:ascii="Arial" w:hAnsi="Arial"/>
        </w:rPr>
      </w:pPr>
    </w:p>
    <w:p w:rsidR="001B5541" w:rsidRDefault="001B5541" w:rsidP="001C302C">
      <w:pPr>
        <w:tabs>
          <w:tab w:val="left" w:pos="-1080"/>
          <w:tab w:val="left" w:pos="-720"/>
          <w:tab w:val="left" w:pos="0"/>
          <w:tab w:val="left" w:pos="1080"/>
          <w:tab w:val="left" w:pos="1440"/>
          <w:tab w:val="left" w:pos="7200"/>
        </w:tabs>
        <w:spacing w:after="0" w:line="286" w:lineRule="auto"/>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5A7818" w:rsidRDefault="005A7818" w:rsidP="001C302C">
      <w:pPr>
        <w:tabs>
          <w:tab w:val="left" w:pos="-1080"/>
          <w:tab w:val="left" w:pos="-720"/>
          <w:tab w:val="left" w:pos="0"/>
          <w:tab w:val="left" w:pos="540"/>
          <w:tab w:val="left" w:pos="1080"/>
          <w:tab w:val="left" w:pos="6480"/>
        </w:tabs>
        <w:spacing w:after="0"/>
        <w:rPr>
          <w:rFonts w:ascii="Arial" w:hAnsi="Arial"/>
        </w:rPr>
      </w:pPr>
    </w:p>
    <w:p w:rsidR="00B629E6" w:rsidRDefault="00B629E6" w:rsidP="001C302C">
      <w:pPr>
        <w:tabs>
          <w:tab w:val="left" w:pos="-1080"/>
          <w:tab w:val="left" w:pos="-720"/>
          <w:tab w:val="left" w:pos="0"/>
          <w:tab w:val="left" w:pos="540"/>
          <w:tab w:val="left" w:pos="1080"/>
          <w:tab w:val="left" w:pos="6480"/>
        </w:tabs>
        <w:spacing w:after="0"/>
        <w:rPr>
          <w:rFonts w:ascii="Arial" w:hAnsi="Arial"/>
        </w:rPr>
      </w:pPr>
    </w:p>
    <w:p w:rsidR="001C302C" w:rsidRDefault="001C302C" w:rsidP="001C302C">
      <w:pPr>
        <w:tabs>
          <w:tab w:val="left" w:pos="-1080"/>
          <w:tab w:val="left" w:pos="-720"/>
          <w:tab w:val="left" w:pos="0"/>
          <w:tab w:val="left" w:pos="540"/>
          <w:tab w:val="left" w:pos="1080"/>
          <w:tab w:val="left" w:pos="6480"/>
        </w:tabs>
        <w:spacing w:after="0"/>
        <w:rPr>
          <w:rFonts w:ascii="Arial" w:hAnsi="Arial"/>
        </w:rPr>
      </w:pPr>
      <w:r>
        <w:rPr>
          <w:rFonts w:ascii="Arial" w:hAnsi="Arial"/>
        </w:rPr>
        <w:t>P.S.C. Md. No. 1</w:t>
      </w:r>
    </w:p>
    <w:p w:rsidR="001C302C" w:rsidRDefault="00CE0A04" w:rsidP="001C302C">
      <w:pPr>
        <w:tabs>
          <w:tab w:val="left" w:pos="-1080"/>
          <w:tab w:val="left" w:pos="-720"/>
          <w:tab w:val="left" w:pos="0"/>
          <w:tab w:val="left" w:pos="540"/>
          <w:tab w:val="left" w:pos="1080"/>
          <w:tab w:val="left" w:pos="6480"/>
        </w:tabs>
        <w:spacing w:after="0"/>
        <w:rPr>
          <w:rFonts w:ascii="Arial" w:hAnsi="Arial"/>
        </w:rPr>
      </w:pPr>
      <w:r>
        <w:rPr>
          <w:rFonts w:ascii="Arial" w:hAnsi="Arial"/>
        </w:rPr>
        <w:t>Sandpiper Energy, Inc.</w:t>
      </w:r>
      <w:r w:rsidR="001C302C">
        <w:rPr>
          <w:rFonts w:ascii="Arial" w:hAnsi="Arial"/>
        </w:rPr>
        <w:tab/>
        <w:t xml:space="preserve"> </w:t>
      </w:r>
      <w:r w:rsidR="005A7818">
        <w:rPr>
          <w:rFonts w:ascii="Arial" w:hAnsi="Arial"/>
        </w:rPr>
        <w:t>First Revised</w:t>
      </w:r>
      <w:r w:rsidR="001C302C">
        <w:rPr>
          <w:rFonts w:ascii="Arial" w:hAnsi="Arial"/>
        </w:rPr>
        <w:t xml:space="preserve"> Sheet No. 2</w:t>
      </w:r>
      <w:r w:rsidR="0035330F">
        <w:rPr>
          <w:rFonts w:ascii="Arial" w:hAnsi="Arial"/>
        </w:rPr>
        <w:t>3</w:t>
      </w:r>
    </w:p>
    <w:p w:rsidR="001C302C" w:rsidRDefault="00224F75">
      <w:pPr>
        <w:tabs>
          <w:tab w:val="left" w:pos="-1080"/>
          <w:tab w:val="left" w:pos="-720"/>
          <w:tab w:val="left" w:pos="0"/>
          <w:tab w:val="left" w:pos="540"/>
          <w:tab w:val="left" w:pos="1080"/>
          <w:tab w:val="left" w:pos="6480"/>
          <w:tab w:val="left" w:pos="7200"/>
          <w:tab w:val="left" w:pos="7920"/>
          <w:tab w:val="left" w:pos="8640"/>
          <w:tab w:val="left" w:pos="9360"/>
          <w:tab w:val="left" w:pos="10080"/>
        </w:tabs>
        <w:spacing w:line="19" w:lineRule="exact"/>
        <w:rPr>
          <w:rFonts w:ascii="Arial" w:hAnsi="Arial"/>
          <w:b/>
        </w:rPr>
      </w:pPr>
      <w:r>
        <w:rPr>
          <w:rFonts w:ascii="Arial" w:hAnsi="Arial"/>
          <w:noProof/>
        </w:rPr>
        <mc:AlternateContent>
          <mc:Choice Requires="wps">
            <w:drawing>
              <wp:anchor distT="0" distB="0" distL="114300" distR="114300" simplePos="0" relativeHeight="25172992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0B6D" id="Rectangle 46" o:spid="_x0000_s1026" style="position:absolute;margin-left:1in;margin-top:0;width:7in;height:.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FWVrG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center"/>
        <w:rPr>
          <w:rFonts w:ascii="Arial" w:hAnsi="Arial"/>
          <w:b/>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center"/>
        <w:rPr>
          <w:rFonts w:ascii="Arial" w:hAnsi="Arial"/>
          <w:b/>
        </w:rPr>
      </w:pPr>
      <w:r>
        <w:rPr>
          <w:rFonts w:ascii="Arial" w:hAnsi="Arial"/>
          <w:b/>
        </w:rPr>
        <w:t>RULES AND REGULATIONS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center"/>
        <w:rPr>
          <w:rFonts w:ascii="Arial" w:hAnsi="Arial"/>
          <w:b/>
        </w:rPr>
      </w:pPr>
      <w:r>
        <w:rPr>
          <w:rFonts w:ascii="Arial" w:hAnsi="Arial"/>
          <w:b/>
        </w:rPr>
        <w:t>SECTION XVI</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center"/>
        <w:rPr>
          <w:rFonts w:ascii="Arial" w:hAnsi="Arial"/>
        </w:rPr>
      </w:pPr>
      <w:r>
        <w:rPr>
          <w:rFonts w:ascii="Arial" w:hAnsi="Arial"/>
        </w:rPr>
        <w:t>(Continued)</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rPr>
      </w:pPr>
      <w:r>
        <w:rPr>
          <w:rFonts w:ascii="Arial" w:hAnsi="Arial"/>
        </w:rPr>
        <w:t>1</w:t>
      </w:r>
      <w:r w:rsidR="00F7123A">
        <w:rPr>
          <w:rFonts w:ascii="Arial" w:hAnsi="Arial"/>
        </w:rPr>
        <w:t>6</w:t>
      </w:r>
      <w:r>
        <w:rPr>
          <w:rFonts w:ascii="Arial" w:hAnsi="Arial"/>
        </w:rPr>
        <w:t>.4</w:t>
      </w:r>
      <w:r>
        <w:rPr>
          <w:rFonts w:ascii="Arial" w:hAnsi="Arial"/>
        </w:rPr>
        <w:tab/>
        <w:t>BUDGET PLAN</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rPr>
      </w:pPr>
    </w:p>
    <w:p w:rsidR="001C302C" w:rsidRDefault="005A7818"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ind w:firstLine="540"/>
        <w:jc w:val="both"/>
        <w:rPr>
          <w:rFonts w:ascii="Arial" w:hAnsi="Arial"/>
        </w:rPr>
      </w:pPr>
      <w:r>
        <w:rPr>
          <w:rFonts w:ascii="Arial" w:hAnsi="Arial"/>
        </w:rPr>
        <w:t xml:space="preserve">The Budget Plan is designed for </w:t>
      </w:r>
      <w:r w:rsidR="00631BFC">
        <w:rPr>
          <w:rFonts w:ascii="Arial" w:hAnsi="Arial"/>
        </w:rPr>
        <w:t>C</w:t>
      </w:r>
      <w:r>
        <w:rPr>
          <w:rFonts w:ascii="Arial" w:hAnsi="Arial"/>
        </w:rPr>
        <w:t>ustomers under Rate Schedules RS-1, RS-2, RS-3, and C-1, with their account in good standing, and at least twelve (12) months of consumption history. Seasonal heating bills are spread over the Budget Plan period (September through May) with equal monthly payments.  Customers’ higher monthly bills during the winter heating season are distributed over a nine-month period, with any under or over billing for the season appearing on and being due with the bill</w:t>
      </w:r>
      <w:r w:rsidR="00E532B8">
        <w:rPr>
          <w:rFonts w:ascii="Arial" w:hAnsi="Arial"/>
        </w:rPr>
        <w:t xml:space="preserve"> at the end of the Budget Plan period</w:t>
      </w:r>
      <w:r>
        <w:rPr>
          <w:rFonts w:ascii="Arial" w:hAnsi="Arial"/>
        </w:rPr>
        <w:t>.</w:t>
      </w:r>
    </w:p>
    <w:p w:rsidR="001C302C" w:rsidRDefault="001C302C" w:rsidP="00E532B8">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ind w:firstLine="540"/>
        <w:jc w:val="both"/>
        <w:rPr>
          <w:rFonts w:ascii="Arial" w:hAnsi="Arial"/>
        </w:rPr>
      </w:pPr>
      <w:r>
        <w:rPr>
          <w:rFonts w:ascii="Arial" w:hAnsi="Arial"/>
        </w:rPr>
        <w:t xml:space="preserve">If a </w:t>
      </w:r>
      <w:r w:rsidR="005A7818">
        <w:rPr>
          <w:rFonts w:ascii="Arial" w:hAnsi="Arial"/>
        </w:rPr>
        <w:t>RS-1, RS-2, RS-3, or C-1</w:t>
      </w:r>
      <w:r>
        <w:rPr>
          <w:rFonts w:ascii="Arial" w:hAnsi="Arial"/>
        </w:rPr>
        <w:t xml:space="preserve"> customer elects to use the </w:t>
      </w:r>
      <w:r w:rsidR="005A7818">
        <w:rPr>
          <w:rFonts w:ascii="Arial" w:hAnsi="Arial"/>
        </w:rPr>
        <w:t>B</w:t>
      </w:r>
      <w:r>
        <w:rPr>
          <w:rFonts w:ascii="Arial" w:hAnsi="Arial"/>
        </w:rPr>
        <w:t xml:space="preserve">udget </w:t>
      </w:r>
      <w:r w:rsidR="005A7818">
        <w:rPr>
          <w:rFonts w:ascii="Arial" w:hAnsi="Arial"/>
        </w:rPr>
        <w:t>P</w:t>
      </w:r>
      <w:r>
        <w:rPr>
          <w:rFonts w:ascii="Arial" w:hAnsi="Arial"/>
        </w:rPr>
        <w:t xml:space="preserve">lan, </w:t>
      </w:r>
      <w:r w:rsidR="00E532B8">
        <w:rPr>
          <w:rFonts w:ascii="Arial" w:hAnsi="Arial"/>
        </w:rPr>
        <w:t xml:space="preserve">the estimated </w:t>
      </w:r>
      <w:r>
        <w:rPr>
          <w:rFonts w:ascii="Arial" w:hAnsi="Arial"/>
        </w:rPr>
        <w:t xml:space="preserve">bills for the </w:t>
      </w:r>
      <w:r w:rsidR="00E532B8">
        <w:rPr>
          <w:rFonts w:ascii="Arial" w:hAnsi="Arial"/>
        </w:rPr>
        <w:t xml:space="preserve">Budget Plan </w:t>
      </w:r>
      <w:r>
        <w:rPr>
          <w:rFonts w:ascii="Arial" w:hAnsi="Arial"/>
        </w:rPr>
        <w:t xml:space="preserve">period </w:t>
      </w:r>
      <w:r w:rsidR="00E532B8">
        <w:rPr>
          <w:rFonts w:ascii="Arial" w:hAnsi="Arial"/>
        </w:rPr>
        <w:t>will be based upon prior consumption at the particular location for a similar period of time, corrected for current conditions. The estimated total bill for the period is divided by the respective number of months to produce the approximate budget payment, which will the</w:t>
      </w:r>
      <w:r w:rsidR="00FE2B80">
        <w:rPr>
          <w:rFonts w:ascii="Arial" w:hAnsi="Arial"/>
        </w:rPr>
        <w:t>n be rounded off to the nearest dollar</w:t>
      </w:r>
      <w:r w:rsidR="00E532B8">
        <w:rPr>
          <w:rFonts w:ascii="Arial" w:hAnsi="Arial"/>
        </w:rPr>
        <w:t>.  Subsequent adjustments to the monthly budget payment amount will be made by the Company to compensate for temperature and/or rate changes during the new Budget Plan Period, with the Customer receiving immediate notification of their new Budget Plan payment amount.</w:t>
      </w:r>
    </w:p>
    <w:p w:rsidR="001C302C" w:rsidRDefault="001C302C" w:rsidP="00E532B8">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ind w:firstLine="540"/>
        <w:jc w:val="both"/>
        <w:rPr>
          <w:rFonts w:ascii="Arial" w:hAnsi="Arial"/>
        </w:rPr>
      </w:pPr>
      <w:r>
        <w:rPr>
          <w:rFonts w:ascii="Arial" w:hAnsi="Arial"/>
        </w:rPr>
        <w:t xml:space="preserve">To remain on the </w:t>
      </w:r>
      <w:r w:rsidR="00E532B8">
        <w:rPr>
          <w:rFonts w:ascii="Arial" w:hAnsi="Arial"/>
        </w:rPr>
        <w:t>B</w:t>
      </w:r>
      <w:r>
        <w:rPr>
          <w:rFonts w:ascii="Arial" w:hAnsi="Arial"/>
        </w:rPr>
        <w:t xml:space="preserve">udget </w:t>
      </w:r>
      <w:r w:rsidR="00E532B8">
        <w:rPr>
          <w:rFonts w:ascii="Arial" w:hAnsi="Arial"/>
        </w:rPr>
        <w:t>P</w:t>
      </w:r>
      <w:r>
        <w:rPr>
          <w:rFonts w:ascii="Arial" w:hAnsi="Arial"/>
        </w:rPr>
        <w:t xml:space="preserve">lan, </w:t>
      </w:r>
      <w:r w:rsidR="00E532B8">
        <w:rPr>
          <w:rFonts w:ascii="Arial" w:hAnsi="Arial"/>
        </w:rPr>
        <w:t>the</w:t>
      </w:r>
      <w:r>
        <w:rPr>
          <w:rFonts w:ascii="Arial" w:hAnsi="Arial"/>
        </w:rPr>
        <w:t xml:space="preserve"> Customer must pay </w:t>
      </w:r>
      <w:r w:rsidR="00E532B8">
        <w:rPr>
          <w:rFonts w:ascii="Arial" w:hAnsi="Arial"/>
        </w:rPr>
        <w:t xml:space="preserve">the current budget payment </w:t>
      </w:r>
      <w:r>
        <w:rPr>
          <w:rFonts w:ascii="Arial" w:hAnsi="Arial"/>
        </w:rPr>
        <w:t xml:space="preserve">by the due date each month and pay all balances due </w:t>
      </w:r>
      <w:r w:rsidR="00E532B8">
        <w:rPr>
          <w:rFonts w:ascii="Arial" w:hAnsi="Arial"/>
        </w:rPr>
        <w:t>as they appear on the bill at the end of the Budget Plan period</w:t>
      </w:r>
      <w:r>
        <w:rPr>
          <w:rFonts w:ascii="Arial" w:hAnsi="Arial"/>
        </w:rPr>
        <w:t>.</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ind w:firstLine="540"/>
        <w:jc w:val="both"/>
        <w:rPr>
          <w:rFonts w:ascii="Arial" w:hAnsi="Arial"/>
        </w:rPr>
      </w:pPr>
      <w:r>
        <w:rPr>
          <w:rFonts w:ascii="Arial" w:hAnsi="Arial"/>
        </w:rPr>
        <w:t xml:space="preserve">The Company will normally require that the Customer begin the </w:t>
      </w:r>
      <w:r w:rsidR="00E532B8">
        <w:rPr>
          <w:rFonts w:ascii="Arial" w:hAnsi="Arial"/>
        </w:rPr>
        <w:t>B</w:t>
      </w:r>
      <w:r>
        <w:rPr>
          <w:rFonts w:ascii="Arial" w:hAnsi="Arial"/>
        </w:rPr>
        <w:t xml:space="preserve">udget </w:t>
      </w:r>
      <w:r w:rsidR="00E532B8">
        <w:rPr>
          <w:rFonts w:ascii="Arial" w:hAnsi="Arial"/>
        </w:rPr>
        <w:t>P</w:t>
      </w:r>
      <w:r>
        <w:rPr>
          <w:rFonts w:ascii="Arial" w:hAnsi="Arial"/>
        </w:rPr>
        <w:t xml:space="preserve">lan in September of each year.  </w:t>
      </w:r>
    </w:p>
    <w:p w:rsidR="0035330F" w:rsidRDefault="0035330F"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F271AB" w:rsidRDefault="00F271AB"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F271AB" w:rsidRDefault="00F271AB"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F271AB" w:rsidRDefault="00F271AB"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F271AB" w:rsidRDefault="00F271AB"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F271AB" w:rsidRDefault="00F271AB"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26644B" w:rsidRDefault="0026644B"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F271AB" w:rsidRDefault="00F271AB"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1C302C" w:rsidRDefault="001C302C"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641C2B" w:rsidRDefault="00641C2B" w:rsidP="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spacing w:after="120"/>
        <w:jc w:val="both"/>
        <w:rPr>
          <w:rFonts w:ascii="Arial" w:hAnsi="Arial"/>
          <w:b/>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B629E6" w:rsidRDefault="00F07758" w:rsidP="00641C2B">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1C302C" w:rsidRDefault="001C302C" w:rsidP="001C302C">
      <w:pPr>
        <w:tabs>
          <w:tab w:val="left" w:pos="-1080"/>
          <w:tab w:val="left" w:pos="-720"/>
          <w:tab w:val="left" w:pos="0"/>
          <w:tab w:val="left" w:pos="6480"/>
        </w:tabs>
        <w:spacing w:after="0"/>
        <w:rPr>
          <w:rFonts w:ascii="Arial" w:hAnsi="Arial"/>
        </w:rPr>
      </w:pPr>
      <w:r>
        <w:rPr>
          <w:rFonts w:ascii="Arial" w:hAnsi="Arial"/>
        </w:rPr>
        <w:t>P.S.C. Md. No. 1</w:t>
      </w:r>
    </w:p>
    <w:p w:rsidR="001C302C" w:rsidRDefault="00CE0A04" w:rsidP="001C302C">
      <w:pPr>
        <w:tabs>
          <w:tab w:val="left" w:pos="-1080"/>
          <w:tab w:val="left" w:pos="-720"/>
          <w:tab w:val="left" w:pos="0"/>
          <w:tab w:val="left" w:pos="6480"/>
        </w:tabs>
        <w:spacing w:after="0"/>
        <w:rPr>
          <w:rFonts w:ascii="Arial" w:hAnsi="Arial"/>
        </w:rPr>
      </w:pPr>
      <w:r>
        <w:rPr>
          <w:rFonts w:ascii="Arial" w:hAnsi="Arial"/>
        </w:rPr>
        <w:t>Sandpiper Energy, Inc.</w:t>
      </w:r>
      <w:r w:rsidR="001C302C">
        <w:rPr>
          <w:rFonts w:ascii="Arial" w:hAnsi="Arial"/>
        </w:rPr>
        <w:tab/>
      </w:r>
      <w:r w:rsidR="001C302C">
        <w:rPr>
          <w:rFonts w:ascii="Arial" w:hAnsi="Arial"/>
        </w:rPr>
        <w:tab/>
        <w:t xml:space="preserve">       </w:t>
      </w:r>
      <w:r w:rsidR="00550BC4">
        <w:rPr>
          <w:rFonts w:ascii="Arial" w:hAnsi="Arial"/>
        </w:rPr>
        <w:t xml:space="preserve">    </w:t>
      </w:r>
      <w:r w:rsidR="001C302C">
        <w:rPr>
          <w:rFonts w:ascii="Arial" w:hAnsi="Arial"/>
        </w:rPr>
        <w:t xml:space="preserve"> Original Sheet No. 2</w:t>
      </w:r>
      <w:r w:rsidR="0035330F">
        <w:rPr>
          <w:rFonts w:ascii="Arial" w:hAnsi="Arial"/>
        </w:rPr>
        <w:t>4</w:t>
      </w:r>
    </w:p>
    <w:p w:rsidR="001C302C" w:rsidRDefault="00224F75">
      <w:pPr>
        <w:tabs>
          <w:tab w:val="left" w:pos="-1080"/>
          <w:tab w:val="left" w:pos="-720"/>
          <w:tab w:val="left" w:pos="0"/>
          <w:tab w:val="left" w:pos="540"/>
          <w:tab w:val="left" w:pos="1080"/>
          <w:tab w:val="left" w:pos="6480"/>
          <w:tab w:val="left" w:pos="7200"/>
          <w:tab w:val="left" w:pos="7920"/>
          <w:tab w:val="left" w:pos="8640"/>
          <w:tab w:val="left" w:pos="9360"/>
          <w:tab w:val="left" w:pos="10080"/>
        </w:tabs>
        <w:spacing w:line="19" w:lineRule="exact"/>
      </w:pPr>
      <w:r>
        <w:rPr>
          <w:noProof/>
        </w:rPr>
        <mc:AlternateContent>
          <mc:Choice Requires="wps">
            <w:drawing>
              <wp:anchor distT="0" distB="0" distL="114300" distR="114300" simplePos="0" relativeHeight="25173196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53D6" id="Rectangle 47" o:spid="_x0000_s1026" style="position:absolute;margin-left:1in;margin-top:0;width:7in;height:.9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eN0g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1C302C" w:rsidRDefault="001C302C" w:rsidP="00DB4677">
      <w:pPr>
        <w:pStyle w:val="Heading1"/>
        <w:spacing w:after="120"/>
        <w:rPr>
          <w:bCs/>
          <w:sz w:val="20"/>
        </w:rPr>
      </w:pPr>
      <w:r>
        <w:t>RULES AND REGULATIONS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
        </w:rPr>
      </w:pPr>
      <w:r>
        <w:rPr>
          <w:rFonts w:ascii="Arial" w:hAnsi="Arial"/>
          <w:b/>
        </w:rPr>
        <w:t>SECTION XVII - DISCONNECTION BY THE COMPANY</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center"/>
        <w:rPr>
          <w:rFonts w:ascii="Arial" w:hAnsi="Arial"/>
          <w:bCs/>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rPr>
      </w:pPr>
      <w:r>
        <w:rPr>
          <w:rFonts w:ascii="Arial" w:hAnsi="Arial"/>
        </w:rPr>
        <w:t>1</w:t>
      </w:r>
      <w:r w:rsidR="00F7123A">
        <w:rPr>
          <w:rFonts w:ascii="Arial" w:hAnsi="Arial"/>
        </w:rPr>
        <w:t>7</w:t>
      </w:r>
      <w:r>
        <w:rPr>
          <w:rFonts w:ascii="Arial" w:hAnsi="Arial"/>
        </w:rPr>
        <w:t>.1</w:t>
      </w:r>
      <w:r>
        <w:rPr>
          <w:rFonts w:ascii="Arial" w:hAnsi="Arial"/>
        </w:rPr>
        <w:tab/>
        <w:t>NON-PAYMENT SHUT-OFF</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Company may disconnect its service on due notice and remove its equipment in case of non-payment of bill at the present or a former location.  Such notice shall set forth the date service will be discontinued, unless payment is received at the office of the Company prior to the date, which date shall not be less than five days from the date of mailing such notice.</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rPr>
      </w:pPr>
      <w:r>
        <w:rPr>
          <w:rFonts w:ascii="Arial" w:hAnsi="Arial"/>
        </w:rPr>
        <w:t>1</w:t>
      </w:r>
      <w:r w:rsidR="00F7123A">
        <w:rPr>
          <w:rFonts w:ascii="Arial" w:hAnsi="Arial"/>
        </w:rPr>
        <w:t>7</w:t>
      </w:r>
      <w:r>
        <w:rPr>
          <w:rFonts w:ascii="Arial" w:hAnsi="Arial"/>
        </w:rPr>
        <w:t>.2</w:t>
      </w:r>
      <w:r>
        <w:rPr>
          <w:rFonts w:ascii="Arial" w:hAnsi="Arial"/>
        </w:rPr>
        <w:tab/>
        <w:t>SHUT-OFF FOR CAUSE</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Company may disconnect on reasonable notice if entry to its meter or meters is refused, or if access thereto is obstructed or hazardous, or for other violation of these rules and regulations.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rPr>
      </w:pPr>
      <w:r>
        <w:rPr>
          <w:rFonts w:ascii="Arial" w:hAnsi="Arial"/>
        </w:rPr>
        <w:t>1</w:t>
      </w:r>
      <w:r w:rsidR="00F7123A">
        <w:rPr>
          <w:rFonts w:ascii="Arial" w:hAnsi="Arial"/>
        </w:rPr>
        <w:t>7</w:t>
      </w:r>
      <w:r>
        <w:rPr>
          <w:rFonts w:ascii="Arial" w:hAnsi="Arial"/>
        </w:rPr>
        <w:t>.3</w:t>
      </w:r>
      <w:r>
        <w:rPr>
          <w:rFonts w:ascii="Arial" w:hAnsi="Arial"/>
        </w:rPr>
        <w:tab/>
        <w:t>SAFETY SHUT-OFF</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Company may disconnect without notice if the Customer's installation has been found hazardous or defective.</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rPr>
      </w:pPr>
      <w:r>
        <w:rPr>
          <w:rFonts w:ascii="Arial" w:hAnsi="Arial"/>
        </w:rPr>
        <w:t>1</w:t>
      </w:r>
      <w:r w:rsidR="00F7123A">
        <w:rPr>
          <w:rFonts w:ascii="Arial" w:hAnsi="Arial"/>
        </w:rPr>
        <w:t>7</w:t>
      </w:r>
      <w:r>
        <w:rPr>
          <w:rFonts w:ascii="Arial" w:hAnsi="Arial"/>
        </w:rPr>
        <w:t>.4</w:t>
      </w:r>
      <w:r>
        <w:rPr>
          <w:rFonts w:ascii="Arial" w:hAnsi="Arial"/>
        </w:rPr>
        <w:tab/>
        <w:t>DEFECTIVE EQUIPMENT SHUT-OFF</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Company may disconnect without notice if the Customer's equipment or use thereof might injuriously affect the equipment of the Company, or the Company's service to other Customers.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r>
        <w:rPr>
          <w:rFonts w:ascii="Arial" w:hAnsi="Arial"/>
        </w:rPr>
        <w:t>1</w:t>
      </w:r>
      <w:r w:rsidR="00F7123A">
        <w:rPr>
          <w:rFonts w:ascii="Arial" w:hAnsi="Arial"/>
        </w:rPr>
        <w:t>7</w:t>
      </w:r>
      <w:r>
        <w:rPr>
          <w:rFonts w:ascii="Arial" w:hAnsi="Arial"/>
        </w:rPr>
        <w:t>.5</w:t>
      </w:r>
      <w:r>
        <w:rPr>
          <w:rFonts w:ascii="Arial" w:hAnsi="Arial"/>
        </w:rPr>
        <w:tab/>
        <w:t>SHUT-OFF FOR OTHER CAUSES</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Company may disconnect without notice for abuse, fraud, or tampering with the connections, meters or other equipment of the Company.</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r>
        <w:rPr>
          <w:rFonts w:ascii="Arial" w:hAnsi="Arial"/>
        </w:rPr>
        <w:t>1</w:t>
      </w:r>
      <w:r w:rsidR="00F7123A">
        <w:rPr>
          <w:rFonts w:ascii="Arial" w:hAnsi="Arial"/>
        </w:rPr>
        <w:t>7</w:t>
      </w:r>
      <w:r>
        <w:rPr>
          <w:rFonts w:ascii="Arial" w:hAnsi="Arial"/>
        </w:rPr>
        <w:t>.6</w:t>
      </w:r>
      <w:r>
        <w:rPr>
          <w:rFonts w:ascii="Arial" w:hAnsi="Arial"/>
        </w:rPr>
        <w:tab/>
        <w:t>RECONNECTION CHARGE</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Whenever a Customer's gas shall be turned off or his meter disconnected by reason of non-compliance with these Rules and Regulations or the Rules, Regulations or Orders of the Public Service Commission of Mar</w:t>
      </w:r>
      <w:r w:rsidR="00550BC4">
        <w:rPr>
          <w:rFonts w:ascii="Arial" w:hAnsi="Arial"/>
        </w:rPr>
        <w:t>yland, a reconnection charge of</w:t>
      </w:r>
      <w:r>
        <w:rPr>
          <w:rFonts w:ascii="Arial" w:hAnsi="Arial"/>
        </w:rPr>
        <w:t xml:space="preserve"> thirty-five dollars ($35) must be received by the Company or an agent of the Company before the gas will be turned on again.  If the Customer desires a same day reconnection or to be reconnected outside the Company’s normal business hours, then the reconnection charge will be sixty dollars ($60).</w:t>
      </w: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sz w:val="20"/>
        </w:rPr>
      </w:pPr>
    </w:p>
    <w:p w:rsidR="001C302C" w:rsidRDefault="001C302C"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Service interruptions may be avoided by paying the overdue amount prior to the past due date of the gas bill, or by paying the overdue amount plus a collection fee of seventeen dollars ($17) to the Company or an authorized agent of the Company.</w:t>
      </w:r>
    </w:p>
    <w:p w:rsidR="001C302C" w:rsidRDefault="001C302C">
      <w:pPr>
        <w:pBdr>
          <w:bottom w:val="single" w:sz="4" w:space="1" w:color="auto"/>
        </w:pBdr>
        <w:tabs>
          <w:tab w:val="left" w:pos="-1080"/>
          <w:tab w:val="left" w:pos="-720"/>
          <w:tab w:val="left" w:pos="0"/>
          <w:tab w:val="left" w:pos="540"/>
          <w:tab w:val="left" w:pos="1080"/>
          <w:tab w:val="left" w:pos="6480"/>
          <w:tab w:val="left" w:pos="7200"/>
          <w:tab w:val="left" w:pos="7920"/>
          <w:tab w:val="left" w:pos="8640"/>
          <w:tab w:val="left" w:pos="9360"/>
          <w:tab w:val="left" w:pos="10080"/>
        </w:tabs>
        <w:jc w:val="both"/>
        <w:rPr>
          <w:rFonts w:ascii="Arial" w:hAnsi="Arial"/>
        </w:rPr>
      </w:pPr>
    </w:p>
    <w:p w:rsidR="001C302C" w:rsidRDefault="001C302C" w:rsidP="001C302C">
      <w:pPr>
        <w:tabs>
          <w:tab w:val="left" w:pos="-1080"/>
          <w:tab w:val="left" w:pos="-720"/>
          <w:tab w:val="left" w:pos="0"/>
          <w:tab w:val="left" w:pos="1080"/>
          <w:tab w:val="left" w:pos="1440"/>
          <w:tab w:val="left" w:pos="6480"/>
        </w:tabs>
        <w:spacing w:after="0" w:line="286" w:lineRule="auto"/>
        <w:rPr>
          <w:rFonts w:ascii="Arial" w:hAnsi="Arial"/>
        </w:rPr>
      </w:pPr>
      <w:r>
        <w:rPr>
          <w:rFonts w:ascii="Arial" w:hAnsi="Arial"/>
        </w:rPr>
        <w:t>Issue Date:</w:t>
      </w:r>
      <w:r w:rsidR="002F5FF3">
        <w:rPr>
          <w:rFonts w:ascii="Arial" w:hAnsi="Arial"/>
        </w:rPr>
        <w:t xml:space="preserve"> May 31, 2013</w:t>
      </w:r>
      <w:r>
        <w:rPr>
          <w:rFonts w:ascii="Arial" w:hAnsi="Arial"/>
        </w:rPr>
        <w:tab/>
        <w:t xml:space="preserve"> </w:t>
      </w:r>
    </w:p>
    <w:p w:rsidR="001C302C" w:rsidRDefault="001C302C" w:rsidP="001C302C">
      <w:pPr>
        <w:tabs>
          <w:tab w:val="left" w:pos="-1080"/>
          <w:tab w:val="left" w:pos="-720"/>
          <w:tab w:val="left" w:pos="0"/>
          <w:tab w:val="left" w:pos="1080"/>
          <w:tab w:val="left" w:pos="1440"/>
          <w:tab w:val="left" w:pos="6480"/>
        </w:tabs>
        <w:spacing w:after="0" w:line="286" w:lineRule="auto"/>
        <w:rPr>
          <w:rFonts w:ascii="Arial" w:hAnsi="Arial"/>
        </w:rPr>
      </w:pPr>
      <w:r>
        <w:rPr>
          <w:rFonts w:ascii="Arial" w:hAnsi="Arial"/>
        </w:rPr>
        <w:t xml:space="preserve">Effective Date: For Service Rendered on and after </w:t>
      </w:r>
      <w:r w:rsidR="002F5FF3">
        <w:rPr>
          <w:rFonts w:ascii="Arial" w:hAnsi="Arial"/>
        </w:rPr>
        <w:t>May 31, 2013</w:t>
      </w:r>
    </w:p>
    <w:p w:rsidR="001C302C" w:rsidRDefault="001F324A" w:rsidP="001C302C">
      <w:pPr>
        <w:tabs>
          <w:tab w:val="left" w:pos="-1080"/>
          <w:tab w:val="left" w:pos="-720"/>
          <w:tab w:val="left" w:pos="0"/>
          <w:tab w:val="left" w:pos="540"/>
          <w:tab w:val="left" w:pos="1080"/>
          <w:tab w:val="left" w:pos="6480"/>
          <w:tab w:val="left" w:pos="7200"/>
          <w:tab w:val="left" w:pos="7920"/>
          <w:tab w:val="left" w:pos="8640"/>
          <w:tab w:val="left" w:pos="9360"/>
          <w:tab w:val="left" w:pos="10080"/>
        </w:tabs>
        <w:spacing w:after="0"/>
        <w:jc w:val="both"/>
        <w:rPr>
          <w:rFonts w:ascii="Arial" w:hAnsi="Arial"/>
        </w:rPr>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1C302C">
        <w:rPr>
          <w:rFonts w:ascii="Arial" w:hAnsi="Arial"/>
        </w:rPr>
        <w:t xml:space="preserve"> </w:t>
      </w:r>
    </w:p>
    <w:p w:rsidR="00A939C7" w:rsidRDefault="00A939C7" w:rsidP="00DB4677">
      <w:pPr>
        <w:tabs>
          <w:tab w:val="left" w:pos="-1080"/>
          <w:tab w:val="left" w:pos="-720"/>
          <w:tab w:val="left" w:pos="0"/>
          <w:tab w:val="left" w:pos="6480"/>
        </w:tabs>
        <w:spacing w:after="0"/>
        <w:rPr>
          <w:rFonts w:ascii="Arial" w:hAnsi="Arial"/>
        </w:rPr>
      </w:pPr>
    </w:p>
    <w:p w:rsidR="001C302C" w:rsidRDefault="001C302C" w:rsidP="00DB4677">
      <w:pPr>
        <w:tabs>
          <w:tab w:val="left" w:pos="-1080"/>
          <w:tab w:val="left" w:pos="-720"/>
          <w:tab w:val="left" w:pos="0"/>
          <w:tab w:val="left" w:pos="6480"/>
        </w:tabs>
        <w:spacing w:after="0"/>
        <w:rPr>
          <w:rFonts w:ascii="Arial" w:hAnsi="Arial"/>
        </w:rPr>
      </w:pPr>
      <w:r>
        <w:rPr>
          <w:rFonts w:ascii="Arial" w:hAnsi="Arial"/>
        </w:rPr>
        <w:t>P.S.C. Md. No. 1</w:t>
      </w:r>
    </w:p>
    <w:p w:rsidR="001C302C" w:rsidRDefault="00CE0A04" w:rsidP="00DB4677">
      <w:pPr>
        <w:tabs>
          <w:tab w:val="left" w:pos="-1080"/>
          <w:tab w:val="left" w:pos="-720"/>
          <w:tab w:val="left" w:pos="0"/>
          <w:tab w:val="left" w:pos="6480"/>
        </w:tabs>
        <w:spacing w:after="0"/>
        <w:rPr>
          <w:rFonts w:ascii="Arial" w:hAnsi="Arial"/>
        </w:rPr>
      </w:pPr>
      <w:r>
        <w:rPr>
          <w:rFonts w:ascii="Arial" w:hAnsi="Arial"/>
        </w:rPr>
        <w:t>Sandpiper Energy, Inc.</w:t>
      </w:r>
      <w:r w:rsidR="001C302C">
        <w:rPr>
          <w:rFonts w:ascii="Arial" w:hAnsi="Arial"/>
        </w:rPr>
        <w:tab/>
        <w:t xml:space="preserve">               </w:t>
      </w:r>
      <w:r w:rsidR="00550BC4">
        <w:rPr>
          <w:rFonts w:ascii="Arial" w:hAnsi="Arial"/>
        </w:rPr>
        <w:t xml:space="preserve">    </w:t>
      </w:r>
      <w:r w:rsidR="001C302C">
        <w:rPr>
          <w:rFonts w:ascii="Arial" w:hAnsi="Arial"/>
        </w:rPr>
        <w:t xml:space="preserve"> </w:t>
      </w:r>
      <w:r w:rsidR="00981074">
        <w:rPr>
          <w:rFonts w:ascii="Arial" w:hAnsi="Arial"/>
        </w:rPr>
        <w:t xml:space="preserve">    </w:t>
      </w:r>
      <w:r w:rsidR="001C302C">
        <w:rPr>
          <w:rFonts w:ascii="Arial" w:hAnsi="Arial"/>
        </w:rPr>
        <w:t>Original Sheet No. 2</w:t>
      </w:r>
      <w:r w:rsidR="0035330F">
        <w:rPr>
          <w:rFonts w:ascii="Arial" w:hAnsi="Arial"/>
        </w:rPr>
        <w:t>5</w:t>
      </w:r>
    </w:p>
    <w:p w:rsidR="001C302C" w:rsidRDefault="00224F75">
      <w:pPr>
        <w:tabs>
          <w:tab w:val="left" w:pos="-1080"/>
          <w:tab w:val="left" w:pos="-720"/>
          <w:tab w:val="left" w:pos="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73401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3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681E" id="Rectangle 48" o:spid="_x0000_s1026" style="position:absolute;margin-left:1in;margin-top:0;width:7in;height:.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gX5UEn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1C302C" w:rsidRDefault="001C302C" w:rsidP="00DB4677">
      <w:pPr>
        <w:tabs>
          <w:tab w:val="left" w:pos="-1080"/>
          <w:tab w:val="left" w:pos="-720"/>
          <w:tab w:val="left" w:pos="0"/>
          <w:tab w:val="left" w:pos="6480"/>
        </w:tabs>
        <w:spacing w:after="0"/>
        <w:jc w:val="center"/>
        <w:rPr>
          <w:rFonts w:ascii="Arial" w:hAnsi="Arial"/>
          <w:b/>
        </w:rPr>
      </w:pPr>
    </w:p>
    <w:p w:rsidR="001C302C" w:rsidRDefault="001C302C" w:rsidP="00DB4677">
      <w:pPr>
        <w:tabs>
          <w:tab w:val="left" w:pos="-1080"/>
          <w:tab w:val="left" w:pos="-720"/>
          <w:tab w:val="left" w:pos="0"/>
          <w:tab w:val="left" w:pos="6480"/>
        </w:tabs>
        <w:spacing w:after="0"/>
        <w:jc w:val="center"/>
        <w:rPr>
          <w:rFonts w:ascii="Arial" w:hAnsi="Arial"/>
          <w:b/>
        </w:rPr>
      </w:pPr>
    </w:p>
    <w:p w:rsidR="001C302C" w:rsidRDefault="001C302C" w:rsidP="00DB4677">
      <w:pPr>
        <w:pStyle w:val="Heading1"/>
      </w:pPr>
      <w:r>
        <w:t>RULES AND REGULATIONS</w:t>
      </w:r>
    </w:p>
    <w:p w:rsidR="001C302C" w:rsidRDefault="001C302C" w:rsidP="00DB4677">
      <w:pPr>
        <w:tabs>
          <w:tab w:val="left" w:pos="-1080"/>
          <w:tab w:val="left" w:pos="-720"/>
          <w:tab w:val="left" w:pos="0"/>
          <w:tab w:val="left" w:pos="6480"/>
        </w:tabs>
        <w:spacing w:after="0"/>
        <w:jc w:val="center"/>
        <w:rPr>
          <w:rFonts w:ascii="Arial" w:hAnsi="Arial"/>
          <w:b/>
        </w:rPr>
      </w:pPr>
    </w:p>
    <w:p w:rsidR="001C302C" w:rsidRDefault="001C302C" w:rsidP="00DB4677">
      <w:pPr>
        <w:tabs>
          <w:tab w:val="left" w:pos="-1080"/>
          <w:tab w:val="left" w:pos="-720"/>
          <w:tab w:val="left" w:pos="0"/>
          <w:tab w:val="left" w:pos="6480"/>
        </w:tabs>
        <w:spacing w:after="0"/>
        <w:jc w:val="center"/>
        <w:rPr>
          <w:rFonts w:ascii="Arial" w:hAnsi="Arial"/>
        </w:rPr>
      </w:pPr>
      <w:r>
        <w:rPr>
          <w:rFonts w:ascii="Arial" w:hAnsi="Arial"/>
          <w:b/>
        </w:rPr>
        <w:t>SECTION XVII</w:t>
      </w:r>
    </w:p>
    <w:p w:rsidR="001C302C" w:rsidRDefault="001C302C" w:rsidP="00DB4677">
      <w:pPr>
        <w:tabs>
          <w:tab w:val="left" w:pos="-1080"/>
          <w:tab w:val="left" w:pos="-720"/>
          <w:tab w:val="left" w:pos="0"/>
          <w:tab w:val="left" w:pos="540"/>
          <w:tab w:val="left" w:pos="1080"/>
          <w:tab w:val="left" w:pos="1620"/>
          <w:tab w:val="left" w:pos="6480"/>
        </w:tabs>
        <w:spacing w:after="0"/>
        <w:jc w:val="center"/>
        <w:rPr>
          <w:rFonts w:ascii="Arial" w:hAnsi="Arial"/>
        </w:rPr>
      </w:pPr>
      <w:r>
        <w:rPr>
          <w:rFonts w:ascii="Arial" w:hAnsi="Arial"/>
        </w:rPr>
        <w:t xml:space="preserve">(Continued) </w:t>
      </w: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r>
        <w:rPr>
          <w:rFonts w:ascii="Arial" w:hAnsi="Arial"/>
        </w:rPr>
        <w:t>1</w:t>
      </w:r>
      <w:r w:rsidR="00F7123A">
        <w:rPr>
          <w:rFonts w:ascii="Arial" w:hAnsi="Arial"/>
        </w:rPr>
        <w:t>7</w:t>
      </w:r>
      <w:r>
        <w:rPr>
          <w:rFonts w:ascii="Arial" w:hAnsi="Arial"/>
        </w:rPr>
        <w:t>.7</w:t>
      </w:r>
      <w:r>
        <w:rPr>
          <w:rFonts w:ascii="Arial" w:hAnsi="Arial"/>
        </w:rPr>
        <w:tab/>
        <w:t>NON-COMPLIANCE BY COMPANY</w:t>
      </w: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ind w:firstLine="540"/>
        <w:rPr>
          <w:rFonts w:ascii="Arial" w:hAnsi="Arial"/>
        </w:rPr>
      </w:pPr>
      <w:r>
        <w:rPr>
          <w:rFonts w:ascii="Arial" w:hAnsi="Arial"/>
        </w:rPr>
        <w:t>Failure on part of the Company to enforce any of its rights at any time shall not be deemed a waiver of any of its rights.</w:t>
      </w: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s>
        <w:spacing w:after="0"/>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s>
        <w:spacing w:after="0"/>
        <w:rPr>
          <w:rFonts w:ascii="Arial" w:hAnsi="Arial"/>
        </w:rPr>
      </w:pPr>
    </w:p>
    <w:p w:rsidR="001B5541" w:rsidRDefault="001B5541" w:rsidP="00DB4677">
      <w:pPr>
        <w:tabs>
          <w:tab w:val="left" w:pos="-1080"/>
          <w:tab w:val="left" w:pos="-720"/>
          <w:tab w:val="left" w:pos="0"/>
          <w:tab w:val="left" w:pos="1080"/>
          <w:tab w:val="left" w:pos="1440"/>
          <w:tab w:val="left" w:pos="7200"/>
        </w:tabs>
        <w:spacing w:after="0" w:line="286" w:lineRule="auto"/>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1C302C" w:rsidRDefault="001C302C" w:rsidP="00DB4677">
      <w:pPr>
        <w:tabs>
          <w:tab w:val="left" w:pos="-1080"/>
          <w:tab w:val="left" w:pos="-720"/>
          <w:tab w:val="left" w:pos="0"/>
          <w:tab w:val="left" w:pos="6480"/>
        </w:tabs>
        <w:spacing w:after="0"/>
        <w:rPr>
          <w:rFonts w:ascii="Arial" w:hAnsi="Arial"/>
        </w:rPr>
      </w:pPr>
      <w:r>
        <w:rPr>
          <w:rFonts w:ascii="Arial" w:hAnsi="Arial"/>
        </w:rPr>
        <w:t>P.S.C. Md. No. 1</w:t>
      </w:r>
    </w:p>
    <w:p w:rsidR="001C302C" w:rsidRDefault="00CE0A04" w:rsidP="00DB4677">
      <w:pPr>
        <w:tabs>
          <w:tab w:val="left" w:pos="-1080"/>
          <w:tab w:val="left" w:pos="-720"/>
          <w:tab w:val="left" w:pos="0"/>
          <w:tab w:val="left" w:pos="6480"/>
        </w:tabs>
        <w:spacing w:after="0"/>
        <w:rPr>
          <w:rFonts w:ascii="Arial" w:hAnsi="Arial"/>
        </w:rPr>
      </w:pPr>
      <w:r>
        <w:rPr>
          <w:rFonts w:ascii="Arial" w:hAnsi="Arial"/>
        </w:rPr>
        <w:t>Sandpiper Energy, Inc.</w:t>
      </w:r>
      <w:r w:rsidR="001C302C">
        <w:rPr>
          <w:rFonts w:ascii="Arial" w:hAnsi="Arial"/>
        </w:rPr>
        <w:tab/>
      </w:r>
      <w:r w:rsidR="00550BC4">
        <w:rPr>
          <w:rFonts w:ascii="Arial" w:hAnsi="Arial"/>
        </w:rPr>
        <w:t xml:space="preserve">  </w:t>
      </w:r>
      <w:r w:rsidR="0089683E">
        <w:rPr>
          <w:rFonts w:ascii="Arial" w:hAnsi="Arial"/>
        </w:rPr>
        <w:t>First Revised</w:t>
      </w:r>
      <w:r w:rsidR="001C302C">
        <w:rPr>
          <w:rFonts w:ascii="Arial" w:hAnsi="Arial"/>
        </w:rPr>
        <w:t xml:space="preserve"> Sheet No. 2</w:t>
      </w:r>
      <w:r w:rsidR="0035330F">
        <w:rPr>
          <w:rFonts w:ascii="Arial" w:hAnsi="Arial"/>
        </w:rPr>
        <w:t>6</w:t>
      </w:r>
    </w:p>
    <w:p w:rsidR="001C302C" w:rsidRDefault="00224F75">
      <w:pPr>
        <w:tabs>
          <w:tab w:val="left" w:pos="-1080"/>
          <w:tab w:val="left" w:pos="-720"/>
          <w:tab w:val="left" w:pos="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73606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611B" id="Rectangle 49" o:spid="_x0000_s1026" style="position:absolute;margin-left:1in;margin-top:0;width:7in;height:.9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ul/T9H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1C302C" w:rsidRDefault="001C302C" w:rsidP="00DB4677">
      <w:pPr>
        <w:tabs>
          <w:tab w:val="left" w:pos="-1080"/>
          <w:tab w:val="left" w:pos="-720"/>
          <w:tab w:val="left" w:pos="0"/>
          <w:tab w:val="left" w:pos="6480"/>
        </w:tabs>
        <w:spacing w:after="0"/>
        <w:jc w:val="center"/>
        <w:rPr>
          <w:rFonts w:ascii="Arial" w:hAnsi="Arial"/>
          <w:b/>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center"/>
        <w:rPr>
          <w:rFonts w:ascii="Arial" w:hAnsi="Arial"/>
          <w:b/>
        </w:rPr>
      </w:pPr>
    </w:p>
    <w:p w:rsidR="001C302C" w:rsidRDefault="001C302C" w:rsidP="00DB4677">
      <w:pPr>
        <w:pStyle w:val="Heading1"/>
      </w:pPr>
      <w:r>
        <w:t>RULES AND REGULATIONS</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center"/>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center"/>
        <w:rPr>
          <w:rFonts w:ascii="Arial" w:hAnsi="Arial"/>
          <w:b/>
        </w:rPr>
      </w:pPr>
      <w:r>
        <w:rPr>
          <w:rFonts w:ascii="Arial" w:hAnsi="Arial"/>
          <w:b/>
        </w:rPr>
        <w:t>SECTION X</w:t>
      </w:r>
      <w:r w:rsidR="00F7123A">
        <w:rPr>
          <w:rFonts w:ascii="Arial" w:hAnsi="Arial"/>
          <w:b/>
        </w:rPr>
        <w:t>VIII</w:t>
      </w:r>
      <w:r>
        <w:rPr>
          <w:rFonts w:ascii="Arial" w:hAnsi="Arial"/>
          <w:b/>
        </w:rPr>
        <w:t xml:space="preserve"> - TERMINATION OF SERVICE</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center"/>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r>
        <w:rPr>
          <w:rFonts w:ascii="Arial" w:hAnsi="Arial"/>
        </w:rPr>
        <w:t>1</w:t>
      </w:r>
      <w:r w:rsidR="00F7123A">
        <w:rPr>
          <w:rFonts w:ascii="Arial" w:hAnsi="Arial"/>
        </w:rPr>
        <w:t>8</w:t>
      </w:r>
      <w:r>
        <w:rPr>
          <w:rFonts w:ascii="Arial" w:hAnsi="Arial"/>
        </w:rPr>
        <w:t>.1</w:t>
      </w:r>
      <w:r>
        <w:rPr>
          <w:rFonts w:ascii="Arial" w:hAnsi="Arial"/>
        </w:rPr>
        <w:tab/>
        <w:t>TERMINATION BY COMPANY</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The Company</w:t>
      </w:r>
      <w:r w:rsidR="0089683E">
        <w:rPr>
          <w:rFonts w:ascii="Arial" w:hAnsi="Arial"/>
        </w:rPr>
        <w:t>’s</w:t>
      </w:r>
      <w:r>
        <w:rPr>
          <w:rFonts w:ascii="Arial" w:hAnsi="Arial"/>
        </w:rPr>
        <w:t xml:space="preserve"> obligation to serve a particular premise</w:t>
      </w:r>
      <w:r w:rsidR="007823BC">
        <w:rPr>
          <w:rFonts w:ascii="Arial" w:hAnsi="Arial"/>
        </w:rPr>
        <w:t>s</w:t>
      </w:r>
      <w:r>
        <w:rPr>
          <w:rFonts w:ascii="Arial" w:hAnsi="Arial"/>
        </w:rPr>
        <w:t xml:space="preserve"> shall, at the option of the Company cease and terminate (1) in case the property served is vacated or a change of occupancy occurs; (2) in case of an assignment </w:t>
      </w:r>
      <w:r w:rsidR="0089683E">
        <w:rPr>
          <w:rFonts w:ascii="Arial" w:hAnsi="Arial"/>
        </w:rPr>
        <w:t>for the benefit of creditors;</w:t>
      </w:r>
      <w:r>
        <w:rPr>
          <w:rFonts w:ascii="Arial" w:hAnsi="Arial"/>
        </w:rPr>
        <w:t xml:space="preserve"> (3) in case of the illegal use of gas.</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r>
        <w:rPr>
          <w:rFonts w:ascii="Arial" w:hAnsi="Arial"/>
        </w:rPr>
        <w:t>1</w:t>
      </w:r>
      <w:r w:rsidR="00F7123A">
        <w:rPr>
          <w:rFonts w:ascii="Arial" w:hAnsi="Arial"/>
        </w:rPr>
        <w:t>8</w:t>
      </w:r>
      <w:r>
        <w:rPr>
          <w:rFonts w:ascii="Arial" w:hAnsi="Arial"/>
        </w:rPr>
        <w:t>.2</w:t>
      </w:r>
      <w:r>
        <w:rPr>
          <w:rFonts w:ascii="Arial" w:hAnsi="Arial"/>
        </w:rPr>
        <w:tab/>
        <w:t>TERMINATION BY CUSTOMER</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 xml:space="preserve">A Customer who intends to vacate </w:t>
      </w:r>
      <w:r w:rsidR="0089683E">
        <w:rPr>
          <w:rFonts w:ascii="Arial" w:hAnsi="Arial"/>
        </w:rPr>
        <w:t>a</w:t>
      </w:r>
      <w:r>
        <w:rPr>
          <w:rFonts w:ascii="Arial" w:hAnsi="Arial"/>
        </w:rPr>
        <w:t xml:space="preserve"> premises, discontinue the use of </w:t>
      </w:r>
      <w:r w:rsidR="0089683E">
        <w:rPr>
          <w:rFonts w:ascii="Arial" w:hAnsi="Arial"/>
        </w:rPr>
        <w:t>G</w:t>
      </w:r>
      <w:r>
        <w:rPr>
          <w:rFonts w:ascii="Arial" w:hAnsi="Arial"/>
        </w:rPr>
        <w:t xml:space="preserve">as, or terminate </w:t>
      </w:r>
      <w:r w:rsidR="0089683E">
        <w:rPr>
          <w:rFonts w:ascii="Arial" w:hAnsi="Arial"/>
        </w:rPr>
        <w:t>the</w:t>
      </w:r>
      <w:r>
        <w:rPr>
          <w:rFonts w:ascii="Arial" w:hAnsi="Arial"/>
        </w:rPr>
        <w:t xml:space="preserve"> liability to pay for the gas delivered to the premises, shall give at least </w:t>
      </w:r>
      <w:r w:rsidR="008F08D1">
        <w:rPr>
          <w:rFonts w:ascii="Arial" w:hAnsi="Arial"/>
        </w:rPr>
        <w:t>five (5) days’</w:t>
      </w:r>
      <w:r>
        <w:rPr>
          <w:rFonts w:ascii="Arial" w:hAnsi="Arial"/>
        </w:rPr>
        <w:t xml:space="preserve"> notice to the Company</w:t>
      </w:r>
      <w:r w:rsidR="0089683E">
        <w:rPr>
          <w:rFonts w:ascii="Arial" w:hAnsi="Arial"/>
        </w:rPr>
        <w:t xml:space="preserve"> prior to the date of service termination</w:t>
      </w:r>
      <w:r>
        <w:rPr>
          <w:rFonts w:ascii="Arial" w:hAnsi="Arial"/>
        </w:rPr>
        <w:t xml:space="preserve">.  The Company shall </w:t>
      </w:r>
      <w:r w:rsidR="0089683E">
        <w:rPr>
          <w:rFonts w:ascii="Arial" w:hAnsi="Arial"/>
        </w:rPr>
        <w:t xml:space="preserve">take its final </w:t>
      </w:r>
      <w:r>
        <w:rPr>
          <w:rFonts w:ascii="Arial" w:hAnsi="Arial"/>
        </w:rPr>
        <w:t xml:space="preserve">read </w:t>
      </w:r>
      <w:r w:rsidR="0089683E">
        <w:rPr>
          <w:rFonts w:ascii="Arial" w:hAnsi="Arial"/>
        </w:rPr>
        <w:t xml:space="preserve">of </w:t>
      </w:r>
      <w:r>
        <w:rPr>
          <w:rFonts w:ascii="Arial" w:hAnsi="Arial"/>
        </w:rPr>
        <w:t xml:space="preserve">the </w:t>
      </w:r>
      <w:r w:rsidR="0089683E">
        <w:rPr>
          <w:rFonts w:ascii="Arial" w:hAnsi="Arial"/>
        </w:rPr>
        <w:t xml:space="preserve">terminating Customer’s </w:t>
      </w:r>
      <w:r>
        <w:rPr>
          <w:rFonts w:ascii="Arial" w:hAnsi="Arial"/>
        </w:rPr>
        <w:t>meter</w:t>
      </w:r>
      <w:r w:rsidR="0089683E">
        <w:rPr>
          <w:rFonts w:ascii="Arial" w:hAnsi="Arial"/>
        </w:rPr>
        <w:t>,</w:t>
      </w:r>
      <w:r>
        <w:rPr>
          <w:rFonts w:ascii="Arial" w:hAnsi="Arial"/>
        </w:rPr>
        <w:t xml:space="preserve"> within </w:t>
      </w:r>
      <w:r w:rsidR="0089683E">
        <w:rPr>
          <w:rFonts w:ascii="Arial" w:hAnsi="Arial"/>
        </w:rPr>
        <w:t>normal business hours, on the date designated by the Customer as the termination date, but shall have no obligation to read the meter before the fifth day following receipt of the Customer’s termination notice.</w:t>
      </w:r>
      <w:r>
        <w:rPr>
          <w:rFonts w:ascii="Arial" w:hAnsi="Arial"/>
        </w:rPr>
        <w:t xml:space="preserve">  If such notice is not given, the Customer shall be liable for </w:t>
      </w:r>
      <w:r w:rsidR="00E5251A">
        <w:rPr>
          <w:rFonts w:ascii="Arial" w:hAnsi="Arial"/>
        </w:rPr>
        <w:t>G</w:t>
      </w:r>
      <w:r>
        <w:rPr>
          <w:rFonts w:ascii="Arial" w:hAnsi="Arial"/>
        </w:rPr>
        <w:t>as registered by the meter until the meter is read by the Company</w:t>
      </w:r>
      <w:r w:rsidR="00E5251A">
        <w:rPr>
          <w:rFonts w:ascii="Arial" w:hAnsi="Arial"/>
        </w:rPr>
        <w:t xml:space="preserve"> and the account terminated</w:t>
      </w:r>
      <w:r>
        <w:rPr>
          <w:rFonts w:ascii="Arial" w:hAnsi="Arial"/>
        </w:rPr>
        <w:t>.</w:t>
      </w:r>
      <w:r w:rsidR="00E5251A">
        <w:rPr>
          <w:rFonts w:ascii="Arial" w:hAnsi="Arial"/>
        </w:rPr>
        <w:t xml:space="preserve"> Receipt of a notice to discontinue gas service from a Customer with a contract term of service shall not relieve such Customer from any minimum or guaranteed payment under such contract.</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r>
        <w:rPr>
          <w:rFonts w:ascii="Arial" w:hAnsi="Arial"/>
        </w:rPr>
        <w:t>1</w:t>
      </w:r>
      <w:r w:rsidR="00F7123A">
        <w:rPr>
          <w:rFonts w:ascii="Arial" w:hAnsi="Arial"/>
        </w:rPr>
        <w:t>8</w:t>
      </w:r>
      <w:r>
        <w:rPr>
          <w:rFonts w:ascii="Arial" w:hAnsi="Arial"/>
        </w:rPr>
        <w:t>.3</w:t>
      </w:r>
      <w:r>
        <w:rPr>
          <w:rFonts w:ascii="Arial" w:hAnsi="Arial"/>
        </w:rPr>
        <w:tab/>
        <w:t>FINAL BILL</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ind w:firstLine="540"/>
        <w:jc w:val="both"/>
        <w:rPr>
          <w:rFonts w:ascii="Arial" w:hAnsi="Arial"/>
        </w:rPr>
      </w:pPr>
      <w:r>
        <w:rPr>
          <w:rFonts w:ascii="Arial" w:hAnsi="Arial"/>
        </w:rPr>
        <w:t xml:space="preserve">The Customer is liable for service taken after notice to terminate </w:t>
      </w:r>
      <w:r w:rsidR="00E5251A">
        <w:rPr>
          <w:rFonts w:ascii="Arial" w:hAnsi="Arial"/>
        </w:rPr>
        <w:t>their</w:t>
      </w:r>
      <w:r>
        <w:rPr>
          <w:rFonts w:ascii="Arial" w:hAnsi="Arial"/>
        </w:rPr>
        <w:t xml:space="preserve"> service until the meter is read and gas shut off.  The final bill for service is due and payable </w:t>
      </w:r>
      <w:r w:rsidR="00E5251A">
        <w:rPr>
          <w:rFonts w:ascii="Arial" w:hAnsi="Arial"/>
        </w:rPr>
        <w:t>upon presentation</w:t>
      </w:r>
      <w:r>
        <w:rPr>
          <w:rFonts w:ascii="Arial" w:hAnsi="Arial"/>
        </w:rPr>
        <w:t>.</w:t>
      </w:r>
      <w:r w:rsidR="00E5251A">
        <w:rPr>
          <w:rFonts w:ascii="Arial" w:hAnsi="Arial"/>
        </w:rPr>
        <w:t xml:space="preserve"> Credit balances on a final bill that are </w:t>
      </w:r>
      <w:r w:rsidR="00FE2B80">
        <w:rPr>
          <w:rFonts w:ascii="Arial" w:hAnsi="Arial"/>
        </w:rPr>
        <w:t>five dollars (</w:t>
      </w:r>
      <w:r w:rsidR="00E5251A">
        <w:rPr>
          <w:rFonts w:ascii="Arial" w:hAnsi="Arial"/>
        </w:rPr>
        <w:t>$5</w:t>
      </w:r>
      <w:r w:rsidR="00FE2B80">
        <w:rPr>
          <w:rFonts w:ascii="Arial" w:hAnsi="Arial"/>
        </w:rPr>
        <w:t>)</w:t>
      </w:r>
      <w:r w:rsidR="00E5251A">
        <w:rPr>
          <w:rFonts w:ascii="Arial" w:hAnsi="Arial"/>
        </w:rPr>
        <w:t xml:space="preserve"> or more will be refunded to the Customer.</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ind w:firstLine="54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ind w:firstLine="54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F271AB" w:rsidRDefault="00F271AB"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F271AB" w:rsidRDefault="00F271AB" w:rsidP="00DB4677">
      <w:pP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 w:val="left" w:pos="7200"/>
          <w:tab w:val="left" w:pos="7920"/>
          <w:tab w:val="left" w:pos="8640"/>
          <w:tab w:val="left" w:pos="9360"/>
          <w:tab w:val="left" w:pos="10080"/>
        </w:tabs>
        <w:spacing w:after="0"/>
        <w:jc w:val="both"/>
        <w:rPr>
          <w:rFonts w:ascii="Arial" w:hAnsi="Arial"/>
        </w:rPr>
      </w:pPr>
    </w:p>
    <w:p w:rsidR="001B5541" w:rsidRDefault="001B5541" w:rsidP="00DB4677">
      <w:pPr>
        <w:tabs>
          <w:tab w:val="left" w:pos="-1080"/>
          <w:tab w:val="left" w:pos="-720"/>
          <w:tab w:val="left" w:pos="0"/>
          <w:tab w:val="left" w:pos="1080"/>
          <w:tab w:val="left" w:pos="1440"/>
          <w:tab w:val="left" w:pos="7200"/>
        </w:tabs>
        <w:spacing w:after="0" w:line="286" w:lineRule="auto"/>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B629E6" w:rsidRDefault="00B629E6" w:rsidP="00DB4677">
      <w:pPr>
        <w:tabs>
          <w:tab w:val="left" w:pos="6480"/>
        </w:tabs>
        <w:spacing w:after="0"/>
        <w:rPr>
          <w:rFonts w:ascii="Arial" w:hAnsi="Arial"/>
        </w:rPr>
      </w:pPr>
    </w:p>
    <w:p w:rsidR="001C302C" w:rsidRDefault="001C302C" w:rsidP="00DB4677">
      <w:pPr>
        <w:tabs>
          <w:tab w:val="left" w:pos="6480"/>
        </w:tabs>
        <w:spacing w:after="0"/>
        <w:rPr>
          <w:rFonts w:ascii="Arial" w:hAnsi="Arial"/>
        </w:rPr>
      </w:pPr>
      <w:r>
        <w:rPr>
          <w:rFonts w:ascii="Arial" w:hAnsi="Arial"/>
        </w:rPr>
        <w:t>P.S.C. Md. No. 1</w:t>
      </w:r>
    </w:p>
    <w:p w:rsidR="001C302C" w:rsidRDefault="00CE0A04" w:rsidP="00DB4677">
      <w:pPr>
        <w:tabs>
          <w:tab w:val="left" w:pos="6480"/>
        </w:tabs>
        <w:spacing w:after="0"/>
        <w:rPr>
          <w:rFonts w:ascii="Arial" w:hAnsi="Arial"/>
        </w:rPr>
      </w:pPr>
      <w:r>
        <w:rPr>
          <w:rFonts w:ascii="Arial" w:hAnsi="Arial"/>
        </w:rPr>
        <w:t>Sandpiper Energy, Inc.</w:t>
      </w:r>
      <w:r w:rsidR="001C302C">
        <w:rPr>
          <w:rFonts w:ascii="Arial" w:hAnsi="Arial"/>
        </w:rPr>
        <w:tab/>
        <w:t xml:space="preserve">   </w:t>
      </w:r>
      <w:r w:rsidR="00D729D9">
        <w:rPr>
          <w:rFonts w:ascii="Arial" w:hAnsi="Arial"/>
        </w:rPr>
        <w:t>First Revised</w:t>
      </w:r>
      <w:r w:rsidR="001C302C">
        <w:rPr>
          <w:rFonts w:ascii="Arial" w:hAnsi="Arial"/>
        </w:rPr>
        <w:t xml:space="preserve"> Sheet No. 2</w:t>
      </w:r>
      <w:r w:rsidR="0035330F">
        <w:rPr>
          <w:rFonts w:ascii="Arial" w:hAnsi="Arial"/>
        </w:rPr>
        <w:t>7</w:t>
      </w:r>
      <w:r w:rsidR="001C302C">
        <w:rPr>
          <w:rFonts w:ascii="Arial" w:hAnsi="Arial"/>
        </w:rPr>
        <w:tab/>
      </w:r>
    </w:p>
    <w:p w:rsidR="001C302C" w:rsidRDefault="00224F75">
      <w:pPr>
        <w:tabs>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73811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3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5F9A" id="Rectangle 50" o:spid="_x0000_s1026" style="position:absolute;margin-left:1in;margin-top:0;width:7in;height:.9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Dex8NV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center"/>
        <w:rPr>
          <w:rFonts w:ascii="Arial" w:hAnsi="Arial"/>
          <w:b/>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center"/>
        <w:rPr>
          <w:rFonts w:ascii="Arial" w:hAnsi="Arial"/>
          <w:b/>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center"/>
        <w:rPr>
          <w:rFonts w:ascii="Arial" w:hAnsi="Arial"/>
          <w:b/>
        </w:rPr>
      </w:pPr>
      <w:r>
        <w:rPr>
          <w:rFonts w:ascii="Arial" w:hAnsi="Arial"/>
          <w:b/>
        </w:rPr>
        <w:t>RULES AND REGULATIONS</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rPr>
          <w:rFonts w:ascii="Arial" w:hAnsi="Arial"/>
          <w:b/>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center"/>
        <w:rPr>
          <w:rFonts w:ascii="Arial" w:hAnsi="Arial"/>
          <w:b/>
        </w:rPr>
      </w:pPr>
      <w:r>
        <w:rPr>
          <w:rFonts w:ascii="Arial" w:hAnsi="Arial"/>
          <w:b/>
        </w:rPr>
        <w:t>SECTION X</w:t>
      </w:r>
      <w:r w:rsidR="00F7123A">
        <w:rPr>
          <w:rFonts w:ascii="Arial" w:hAnsi="Arial"/>
          <w:b/>
        </w:rPr>
        <w:t>I</w:t>
      </w:r>
      <w:r>
        <w:rPr>
          <w:rFonts w:ascii="Arial" w:hAnsi="Arial"/>
          <w:b/>
        </w:rPr>
        <w:t>X - APPLICATION OF RATES</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rPr>
          <w:rFonts w:ascii="Arial" w:hAnsi="Arial"/>
        </w:rPr>
      </w:pPr>
      <w:r>
        <w:rPr>
          <w:rFonts w:ascii="Arial" w:hAnsi="Arial"/>
        </w:rPr>
        <w:t>20.1</w:t>
      </w:r>
      <w:r>
        <w:rPr>
          <w:rFonts w:ascii="Arial" w:hAnsi="Arial"/>
        </w:rPr>
        <w:tab/>
        <w:t>DEFINITION OF THE TERM “CUSTOMER”</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ind w:firstLine="540"/>
        <w:jc w:val="both"/>
        <w:rPr>
          <w:rFonts w:ascii="Arial" w:hAnsi="Arial"/>
        </w:rPr>
      </w:pPr>
      <w:r>
        <w:rPr>
          <w:rFonts w:ascii="Arial" w:hAnsi="Arial"/>
        </w:rPr>
        <w:t xml:space="preserve">For the purpose of applying rate schedules in this gas </w:t>
      </w:r>
      <w:r w:rsidR="00D729D9">
        <w:rPr>
          <w:rFonts w:ascii="Arial" w:hAnsi="Arial"/>
        </w:rPr>
        <w:t>T</w:t>
      </w:r>
      <w:r>
        <w:rPr>
          <w:rFonts w:ascii="Arial" w:hAnsi="Arial"/>
        </w:rPr>
        <w:t>ariff, the term “</w:t>
      </w:r>
      <w:r w:rsidR="00D729D9">
        <w:rPr>
          <w:rFonts w:ascii="Arial" w:hAnsi="Arial"/>
        </w:rPr>
        <w:t>C</w:t>
      </w:r>
      <w:r>
        <w:rPr>
          <w:rFonts w:ascii="Arial" w:hAnsi="Arial"/>
        </w:rPr>
        <w:t xml:space="preserve">ustomer” is defined as any individual, firm, or organization purchasing natural gas </w:t>
      </w:r>
      <w:r w:rsidR="004C2B97">
        <w:rPr>
          <w:rFonts w:ascii="Arial" w:hAnsi="Arial"/>
        </w:rPr>
        <w:t xml:space="preserve">or propane </w:t>
      </w:r>
      <w:r>
        <w:rPr>
          <w:rFonts w:ascii="Arial" w:hAnsi="Arial"/>
        </w:rPr>
        <w:t xml:space="preserve">delivery service and gas sales service or transportation and balancing service in any one month at one location for one classification of service through one meter.  Each individual </w:t>
      </w:r>
      <w:r w:rsidR="00D729D9">
        <w:rPr>
          <w:rFonts w:ascii="Arial" w:hAnsi="Arial"/>
        </w:rPr>
        <w:t>C</w:t>
      </w:r>
      <w:r>
        <w:rPr>
          <w:rFonts w:ascii="Arial" w:hAnsi="Arial"/>
        </w:rPr>
        <w:t xml:space="preserve">ustomer shall be properly accounted for and identified in the Company’s billing system through the combination of a Customer Account number and a Service Identification and Extension number.  The schedule of rates is based on delivering and billing service to the end user for retail service only and does not permit resale or redistribution, unless otherwise specified in the </w:t>
      </w:r>
      <w:r w:rsidR="00D729D9">
        <w:rPr>
          <w:rFonts w:ascii="Arial" w:hAnsi="Arial"/>
        </w:rPr>
        <w:t>T</w:t>
      </w:r>
      <w:r>
        <w:rPr>
          <w:rFonts w:ascii="Arial" w:hAnsi="Arial"/>
        </w:rPr>
        <w:t>ariff.</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ind w:firstLine="540"/>
        <w:jc w:val="both"/>
        <w:rPr>
          <w:rFonts w:ascii="Arial" w:hAnsi="Arial"/>
        </w:rPr>
      </w:pPr>
      <w:r>
        <w:rPr>
          <w:rFonts w:ascii="Arial" w:hAnsi="Arial"/>
        </w:rPr>
        <w:t>A “month” does not refer to a calendar month, but shall mean the period between any two scheduled consecutive readings of the meters by the Company.</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r>
        <w:rPr>
          <w:rFonts w:ascii="Arial" w:hAnsi="Arial"/>
        </w:rPr>
        <w:t xml:space="preserve"> </w:t>
      </w:r>
      <w:r>
        <w:rPr>
          <w:rFonts w:ascii="Arial" w:hAnsi="Arial"/>
        </w:rPr>
        <w:tab/>
        <w:t xml:space="preserve">In those cases where, at the Company’s election, two or more meters are installed at a single metering location on the same premises for the same </w:t>
      </w:r>
      <w:r w:rsidR="00D729D9">
        <w:rPr>
          <w:rFonts w:ascii="Arial" w:hAnsi="Arial"/>
        </w:rPr>
        <w:t>C</w:t>
      </w:r>
      <w:r>
        <w:rPr>
          <w:rFonts w:ascii="Arial" w:hAnsi="Arial"/>
        </w:rPr>
        <w:t xml:space="preserve">ustomer for the same class of service, the amount of gas supplied through all such meters will be combined in arriving at the total charge, and the </w:t>
      </w:r>
      <w:r w:rsidR="00D729D9">
        <w:rPr>
          <w:rFonts w:ascii="Arial" w:hAnsi="Arial"/>
        </w:rPr>
        <w:t>C</w:t>
      </w:r>
      <w:r>
        <w:rPr>
          <w:rFonts w:ascii="Arial" w:hAnsi="Arial"/>
        </w:rPr>
        <w:t>ustomer charge will be the same as though one meter was installed.</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ind w:firstLine="540"/>
        <w:jc w:val="both"/>
        <w:rPr>
          <w:rFonts w:ascii="Arial" w:hAnsi="Arial"/>
        </w:rPr>
      </w:pPr>
      <w:r>
        <w:rPr>
          <w:rFonts w:ascii="Arial" w:hAnsi="Arial"/>
        </w:rPr>
        <w:t xml:space="preserve">Where a single commercial, industrial, or institutional </w:t>
      </w:r>
      <w:r w:rsidR="00D729D9">
        <w:rPr>
          <w:rFonts w:ascii="Arial" w:hAnsi="Arial"/>
        </w:rPr>
        <w:t>C</w:t>
      </w:r>
      <w:r>
        <w:rPr>
          <w:rFonts w:ascii="Arial" w:hAnsi="Arial"/>
        </w:rPr>
        <w:t xml:space="preserve">ustomer occupies more than one unit of space in the conduct of the same business, each separate unit will be metered separately and considered a distinct </w:t>
      </w:r>
      <w:r w:rsidR="00D729D9">
        <w:rPr>
          <w:rFonts w:ascii="Arial" w:hAnsi="Arial"/>
        </w:rPr>
        <w:t>C</w:t>
      </w:r>
      <w:r>
        <w:rPr>
          <w:rFonts w:ascii="Arial" w:hAnsi="Arial"/>
        </w:rPr>
        <w:t xml:space="preserve">ustomer, unless the </w:t>
      </w:r>
      <w:r w:rsidR="00D729D9">
        <w:rPr>
          <w:rFonts w:ascii="Arial" w:hAnsi="Arial"/>
        </w:rPr>
        <w:t>C</w:t>
      </w:r>
      <w:r>
        <w:rPr>
          <w:rFonts w:ascii="Arial" w:hAnsi="Arial"/>
        </w:rPr>
        <w:t>ustomer makes the necessary provisions to permit metering of all gas used for each class of service in the various units at a single metering location.  This rule shall apply only where the units are located on contiguous property with no intervening public property or private property controlled by others.  Only one service connection will be provided for each class of service furnished, and the metering location shall be as close as possible to the point of service entrance.</w:t>
      </w: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ind w:firstLine="54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C302C" w:rsidRDefault="001C302C" w:rsidP="00DB4677">
      <w:pPr>
        <w:pBdr>
          <w:bottom w:val="single" w:sz="4" w:space="1" w:color="auto"/>
        </w:pBdr>
        <w:tabs>
          <w:tab w:val="left" w:pos="-1080"/>
          <w:tab w:val="left" w:pos="-720"/>
          <w:tab w:val="left" w:pos="0"/>
          <w:tab w:val="left" w:pos="540"/>
          <w:tab w:val="left" w:pos="1080"/>
          <w:tab w:val="left" w:pos="1620"/>
          <w:tab w:val="left" w:pos="6480"/>
          <w:tab w:val="left" w:pos="7200"/>
          <w:tab w:val="left" w:pos="7920"/>
        </w:tabs>
        <w:spacing w:after="0"/>
        <w:jc w:val="both"/>
        <w:rPr>
          <w:rFonts w:ascii="Arial" w:hAnsi="Arial"/>
        </w:rPr>
      </w:pPr>
    </w:p>
    <w:p w:rsidR="001B5541" w:rsidRDefault="001B5541" w:rsidP="00DB4677">
      <w:pPr>
        <w:pStyle w:val="Header"/>
        <w:tabs>
          <w:tab w:val="left" w:pos="-1080"/>
          <w:tab w:val="left" w:pos="-720"/>
          <w:tab w:val="left" w:pos="0"/>
          <w:tab w:val="left" w:pos="1530"/>
        </w:tabs>
        <w:spacing w:line="288" w:lineRule="auto"/>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1C302C" w:rsidRDefault="001C302C" w:rsidP="00DB4677">
      <w:pPr>
        <w:tabs>
          <w:tab w:val="left" w:pos="-1080"/>
          <w:tab w:val="left" w:pos="-720"/>
          <w:tab w:val="left" w:pos="0"/>
          <w:tab w:val="left" w:pos="1530"/>
        </w:tabs>
        <w:spacing w:after="0" w:line="288" w:lineRule="auto"/>
        <w:rPr>
          <w:rFonts w:ascii="Arial" w:hAnsi="Arial"/>
        </w:rPr>
      </w:pPr>
      <w:r>
        <w:rPr>
          <w:rFonts w:ascii="Arial" w:hAnsi="Arial"/>
        </w:rPr>
        <w:t xml:space="preserve"> </w:t>
      </w:r>
    </w:p>
    <w:p w:rsidR="007E4842" w:rsidRDefault="007E4842" w:rsidP="007E4842">
      <w:pPr>
        <w:tabs>
          <w:tab w:val="left" w:pos="6480"/>
        </w:tabs>
        <w:spacing w:after="0"/>
        <w:rPr>
          <w:rFonts w:ascii="Arial" w:hAnsi="Arial"/>
        </w:rPr>
      </w:pPr>
      <w:r>
        <w:rPr>
          <w:rFonts w:ascii="Arial" w:hAnsi="Arial"/>
        </w:rPr>
        <w:t>P.S.C. Md. No. 1</w:t>
      </w:r>
    </w:p>
    <w:p w:rsidR="007E4842" w:rsidRDefault="007E4842" w:rsidP="007E4842">
      <w:pPr>
        <w:tabs>
          <w:tab w:val="left" w:pos="6480"/>
        </w:tabs>
        <w:spacing w:after="0"/>
        <w:rPr>
          <w:rFonts w:ascii="Arial" w:hAnsi="Arial"/>
        </w:rPr>
      </w:pPr>
      <w:r>
        <w:rPr>
          <w:rFonts w:ascii="Arial" w:hAnsi="Arial"/>
        </w:rPr>
        <w:t>Sandpiper Energy, Inc                                                                                  Sixth Revised Sheet No. 28</w:t>
      </w:r>
      <w:r>
        <w:rPr>
          <w:rFonts w:ascii="Arial" w:hAnsi="Arial"/>
        </w:rPr>
        <w:tab/>
      </w:r>
    </w:p>
    <w:p w:rsidR="007E4842" w:rsidRDefault="007E4842" w:rsidP="007E4842">
      <w:pPr>
        <w:tabs>
          <w:tab w:val="left" w:pos="6480"/>
        </w:tabs>
        <w:spacing w:after="0" w:line="19" w:lineRule="exact"/>
        <w:rPr>
          <w:rFonts w:ascii="Arial" w:hAnsi="Arial"/>
          <w:b/>
        </w:rPr>
      </w:pPr>
      <w:r>
        <w:rPr>
          <w:rFonts w:ascii="Arial" w:hAnsi="Arial"/>
          <w:noProof/>
        </w:rPr>
        <mc:AlternateContent>
          <mc:Choice Requires="wps">
            <w:drawing>
              <wp:anchor distT="0" distB="0" distL="114300" distR="114300" simplePos="0" relativeHeight="252021760" behindDoc="1" locked="1" layoutInCell="0" allowOverlap="1" wp14:anchorId="2EDC54AA" wp14:editId="55A8C7DC">
                <wp:simplePos x="0" y="0"/>
                <wp:positionH relativeFrom="page">
                  <wp:posOffset>914400</wp:posOffset>
                </wp:positionH>
                <wp:positionV relativeFrom="paragraph">
                  <wp:posOffset>0</wp:posOffset>
                </wp:positionV>
                <wp:extent cx="6400800" cy="12065"/>
                <wp:effectExtent l="0" t="0" r="0" b="6985"/>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D0ED5" id="Rectangle 51" o:spid="_x0000_s1026" style="position:absolute;margin-left:1in;margin-top:0;width:7in;height:.95pt;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MkHcz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7E4842" w:rsidRDefault="007E4842" w:rsidP="007E4842">
      <w:pPr>
        <w:tabs>
          <w:tab w:val="left" w:pos="6480"/>
        </w:tabs>
        <w:spacing w:after="0"/>
        <w:rPr>
          <w:rFonts w:ascii="Arial" w:hAnsi="Arial"/>
          <w:b/>
        </w:rPr>
      </w:pPr>
    </w:p>
    <w:p w:rsidR="007E4842" w:rsidRDefault="007E4842" w:rsidP="007E4842">
      <w:pPr>
        <w:pStyle w:val="Heading1"/>
      </w:pPr>
      <w:r>
        <w:t>RATE SCHEDULE "RS-1"</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center"/>
        <w:rPr>
          <w:rFonts w:ascii="Arial" w:hAnsi="Arial"/>
        </w:rPr>
      </w:pPr>
      <w:r>
        <w:rPr>
          <w:rFonts w:ascii="Arial" w:hAnsi="Arial"/>
          <w:b/>
        </w:rPr>
        <w:t>RESIDENTIAL SERVICE - 1</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54C57">
        <w:rPr>
          <w:rFonts w:ascii="Arial" w:hAnsi="Arial"/>
          <w:b/>
        </w:rPr>
        <w:t>AVAILABILITY</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This Rate Schedule is available to any individually billed or metered Customer using natural or propane gas for residential purposes. RS-1 applies to residential customers with an annual consumption equal to or less than 87 natural gas Ccf (or 35 propane Ccf). The Company will annually review those Customers receiving service under this Rate Schedule in order to determine the appropriate firm residential Rate Schedule should their annual consumption warrant such a change.  A Customer on RS-1 Service will be moved to Rate Schedule RS-2 with annual consumption equal to or greater than 96 natural gas Ccf (or 40 propane Ccf).  This annual review process will be based on the twelve months ended May.</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54C57">
        <w:rPr>
          <w:rFonts w:ascii="Arial" w:hAnsi="Arial"/>
          <w:b/>
        </w:rPr>
        <w:t>DELIVERY SERVICE RATES</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 xml:space="preserve">The following rates for delivering gas to the Customer’s location apply to all Customers served under this Rate Schedule. The propane rates are applicable to those Customers with meters reading in propane Ccf and the natural gas rates are applicable to those Customers with meters reading in natural gas Ccf on an equivalent basis.  </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
        <w:tblW w:w="0" w:type="auto"/>
        <w:jc w:val="center"/>
        <w:tblLayout w:type="fixed"/>
        <w:tblLook w:val="04A0" w:firstRow="1" w:lastRow="0" w:firstColumn="1" w:lastColumn="0" w:noHBand="0" w:noVBand="1"/>
      </w:tblPr>
      <w:tblGrid>
        <w:gridCol w:w="2728"/>
        <w:gridCol w:w="1654"/>
        <w:gridCol w:w="236"/>
        <w:gridCol w:w="2582"/>
        <w:gridCol w:w="1615"/>
      </w:tblGrid>
      <w:tr w:rsidR="007E4842" w:rsidTr="00964C98">
        <w:trPr>
          <w:jc w:val="center"/>
        </w:trPr>
        <w:tc>
          <w:tcPr>
            <w:tcW w:w="4382" w:type="dxa"/>
            <w:gridSpan w:val="2"/>
          </w:tcPr>
          <w:p w:rsidR="007E4842" w:rsidRPr="0004026D" w:rsidRDefault="007E4842"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Natural Gas Ccf Rates</w:t>
            </w:r>
          </w:p>
        </w:tc>
        <w:tc>
          <w:tcPr>
            <w:tcW w:w="236"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4197" w:type="dxa"/>
            <w:gridSpan w:val="2"/>
          </w:tcPr>
          <w:p w:rsidR="007E4842" w:rsidRPr="0004026D" w:rsidRDefault="007E4842"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Propane Ccf Rates</w:t>
            </w:r>
          </w:p>
        </w:tc>
      </w:tr>
      <w:tr w:rsidR="007E4842" w:rsidTr="00964C98">
        <w:trPr>
          <w:jc w:val="center"/>
        </w:trPr>
        <w:tc>
          <w:tcPr>
            <w:tcW w:w="2728"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Customer Charge</w:t>
            </w:r>
          </w:p>
        </w:tc>
        <w:tc>
          <w:tcPr>
            <w:tcW w:w="1654"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$6.50</w:t>
            </w:r>
          </w:p>
        </w:tc>
        <w:tc>
          <w:tcPr>
            <w:tcW w:w="236"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582"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Customer Charge</w:t>
            </w:r>
          </w:p>
        </w:tc>
        <w:tc>
          <w:tcPr>
            <w:tcW w:w="1615"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$6.50</w:t>
            </w:r>
          </w:p>
        </w:tc>
      </w:tr>
      <w:tr w:rsidR="007E4842" w:rsidTr="00964C98">
        <w:trPr>
          <w:jc w:val="center"/>
        </w:trPr>
        <w:tc>
          <w:tcPr>
            <w:tcW w:w="2728"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RS-1 All Consumption</w:t>
            </w:r>
          </w:p>
        </w:tc>
        <w:tc>
          <w:tcPr>
            <w:tcW w:w="1654"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w:t>
            </w:r>
            <w:r>
              <w:rPr>
                <w:rFonts w:ascii="Arial" w:hAnsi="Arial"/>
              </w:rPr>
              <w:t>1.914</w:t>
            </w:r>
          </w:p>
        </w:tc>
        <w:tc>
          <w:tcPr>
            <w:tcW w:w="236"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582"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RS-1 All Consumption</w:t>
            </w:r>
          </w:p>
        </w:tc>
        <w:tc>
          <w:tcPr>
            <w:tcW w:w="1615"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w:t>
            </w:r>
            <w:r>
              <w:rPr>
                <w:rFonts w:ascii="Arial" w:hAnsi="Arial"/>
              </w:rPr>
              <w:t>4.594</w:t>
            </w:r>
          </w:p>
        </w:tc>
      </w:tr>
    </w:tbl>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54C57">
        <w:rPr>
          <w:rFonts w:ascii="Arial" w:hAnsi="Arial"/>
          <w:b/>
        </w:rPr>
        <w:t>GAS SERVICE</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In addition to the above Delivery Service rates, Customers served under this Rate Schedule are subject to the gas cost rate provided on Sheet No. 34 and the system improvement rate provided on Sheet No. 36.</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54C57">
        <w:rPr>
          <w:rFonts w:ascii="Arial" w:hAnsi="Arial"/>
          <w:b/>
        </w:rPr>
        <w:t>PAYMENT TERMS</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Bills are due within twenty (20) days of their date.</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54C57">
        <w:rPr>
          <w:rFonts w:ascii="Arial" w:hAnsi="Arial"/>
          <w:b/>
        </w:rPr>
        <w:t>MINIMUM BILL</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The minimum monthly bill under this Rate Schedule is the Customer charge.</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54C57">
        <w:rPr>
          <w:rFonts w:ascii="Arial" w:hAnsi="Arial"/>
          <w:b/>
        </w:rPr>
        <w:t>SPECIAL TERMS AND CONDITIONS OF SERVICE</w:t>
      </w:r>
      <w:r>
        <w:rPr>
          <w:rFonts w:ascii="Arial" w:hAnsi="Arial"/>
        </w:rPr>
        <w:t>:</w:t>
      </w:r>
    </w:p>
    <w:p w:rsidR="007E4842" w:rsidRDefault="007E4842" w:rsidP="007E4842">
      <w:pPr>
        <w:tabs>
          <w:tab w:val="left" w:pos="-1142"/>
          <w:tab w:val="left" w:pos="-720"/>
          <w:tab w:val="left" w:pos="0"/>
          <w:tab w:val="left" w:pos="540"/>
          <w:tab w:val="left" w:pos="1080"/>
          <w:tab w:val="left" w:pos="1620"/>
          <w:tab w:val="left" w:pos="6480"/>
        </w:tabs>
        <w:spacing w:after="0"/>
        <w:ind w:left="540" w:hanging="540"/>
        <w:jc w:val="both"/>
        <w:rPr>
          <w:rFonts w:ascii="Arial" w:hAnsi="Arial"/>
        </w:rPr>
      </w:pPr>
      <w:r>
        <w:rPr>
          <w:rFonts w:ascii="Arial" w:hAnsi="Arial"/>
        </w:rPr>
        <w:t>(1)</w:t>
      </w:r>
      <w:r>
        <w:rPr>
          <w:rFonts w:ascii="Arial" w:hAnsi="Arial"/>
        </w:rPr>
        <w:tab/>
        <w:t>Service under this Rate Schedule is subject to the standard terms and conditions of service as in effect from time to time under authority of the Public Service Commission of Maryland.  It is also subject to the limitations stated under the "Availability" clause above.</w:t>
      </w:r>
    </w:p>
    <w:p w:rsidR="007E4842" w:rsidRDefault="007E4842" w:rsidP="007E4842">
      <w:pPr>
        <w:numPr>
          <w:ilvl w:val="0"/>
          <w:numId w:val="1"/>
        </w:numPr>
        <w:tabs>
          <w:tab w:val="left" w:pos="-1142"/>
          <w:tab w:val="left" w:pos="-720"/>
          <w:tab w:val="left" w:pos="0"/>
          <w:tab w:val="left" w:pos="1080"/>
          <w:tab w:val="left" w:pos="1620"/>
          <w:tab w:val="left" w:pos="6480"/>
        </w:tabs>
        <w:spacing w:after="0" w:line="240" w:lineRule="auto"/>
        <w:jc w:val="both"/>
        <w:rPr>
          <w:rFonts w:ascii="Arial" w:hAnsi="Arial"/>
        </w:rPr>
      </w:pPr>
      <w:r>
        <w:rPr>
          <w:rFonts w:ascii="Arial" w:hAnsi="Arial"/>
        </w:rPr>
        <w:t>Service purchased hereunder is for the use of the Customer in one location only and is not to be shared or sold to others.</w:t>
      </w:r>
    </w:p>
    <w:p w:rsidR="007E4842" w:rsidRDefault="007E4842" w:rsidP="007E4842">
      <w:pPr>
        <w:numPr>
          <w:ilvl w:val="0"/>
          <w:numId w:val="1"/>
        </w:numPr>
        <w:tabs>
          <w:tab w:val="left" w:pos="-1142"/>
          <w:tab w:val="left" w:pos="-720"/>
          <w:tab w:val="left" w:pos="0"/>
          <w:tab w:val="left" w:pos="1080"/>
          <w:tab w:val="left" w:pos="1620"/>
          <w:tab w:val="left" w:pos="6480"/>
        </w:tabs>
        <w:spacing w:after="0" w:line="240" w:lineRule="auto"/>
        <w:jc w:val="both"/>
        <w:rPr>
          <w:rFonts w:ascii="Arial" w:hAnsi="Arial"/>
        </w:rPr>
      </w:pPr>
      <w:r>
        <w:rPr>
          <w:rFonts w:ascii="Arial" w:hAnsi="Arial"/>
        </w:rPr>
        <w:t>In addition to the above Delivery Service rates, Customers served under this Rate Schedule may be subject to one or more riders containing additional charges applicable to the service received, such as MFTR.</w:t>
      </w:r>
      <w:r>
        <w:rPr>
          <w:rFonts w:ascii="Arial" w:hAnsi="Arial"/>
        </w:rPr>
        <w:tab/>
      </w:r>
    </w:p>
    <w:p w:rsidR="007E4842" w:rsidRDefault="007E4842" w:rsidP="007E4842">
      <w:pPr>
        <w:spacing w:after="0" w:line="240" w:lineRule="exact"/>
        <w:rPr>
          <w:rFonts w:ascii="Arial" w:hAnsi="Arial"/>
        </w:rPr>
      </w:pPr>
    </w:p>
    <w:p w:rsidR="007E4842" w:rsidRDefault="007E4842" w:rsidP="007E4842">
      <w:pPr>
        <w:spacing w:after="0" w:line="240" w:lineRule="exact"/>
        <w:rPr>
          <w:rFonts w:ascii="Arial" w:hAnsi="Arial"/>
        </w:rPr>
      </w:pPr>
    </w:p>
    <w:p w:rsidR="007E4842" w:rsidRDefault="007E4842" w:rsidP="007E4842">
      <w:pPr>
        <w:tabs>
          <w:tab w:val="left" w:pos="1080"/>
          <w:tab w:val="left" w:pos="6480"/>
        </w:tabs>
        <w:spacing w:after="0" w:line="19" w:lineRule="exact"/>
        <w:rPr>
          <w:rFonts w:ascii="Arial" w:hAnsi="Arial"/>
        </w:rPr>
      </w:pPr>
      <w:r>
        <w:rPr>
          <w:rFonts w:ascii="Arial" w:hAnsi="Arial"/>
          <w:noProof/>
        </w:rPr>
        <mc:AlternateContent>
          <mc:Choice Requires="wps">
            <w:drawing>
              <wp:anchor distT="0" distB="0" distL="114300" distR="114300" simplePos="0" relativeHeight="252022784" behindDoc="1" locked="1" layoutInCell="0" allowOverlap="1" wp14:anchorId="4708356A" wp14:editId="20F5EBF7">
                <wp:simplePos x="0" y="0"/>
                <wp:positionH relativeFrom="page">
                  <wp:posOffset>914400</wp:posOffset>
                </wp:positionH>
                <wp:positionV relativeFrom="paragraph">
                  <wp:posOffset>0</wp:posOffset>
                </wp:positionV>
                <wp:extent cx="6400800" cy="12065"/>
                <wp:effectExtent l="0" t="0" r="0" b="6985"/>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1B60" id="Rectangle 52" o:spid="_x0000_s1026" style="position:absolute;margin-left:1in;margin-top:0;width:7in;height:.95pt;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APWPw3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7E4842" w:rsidRDefault="007E4842" w:rsidP="007E4842">
      <w:pPr>
        <w:tabs>
          <w:tab w:val="left" w:pos="1080"/>
          <w:tab w:val="left" w:pos="1440"/>
          <w:tab w:val="left" w:pos="6480"/>
        </w:tabs>
        <w:spacing w:after="0" w:line="288" w:lineRule="auto"/>
        <w:rPr>
          <w:rFonts w:ascii="Arial" w:hAnsi="Arial"/>
        </w:rPr>
      </w:pPr>
    </w:p>
    <w:p w:rsidR="007E4842" w:rsidRDefault="007E4842" w:rsidP="007E4842">
      <w:pPr>
        <w:tabs>
          <w:tab w:val="left" w:pos="1080"/>
          <w:tab w:val="left" w:pos="1440"/>
          <w:tab w:val="left" w:pos="6480"/>
        </w:tabs>
        <w:spacing w:after="0" w:line="288" w:lineRule="auto"/>
        <w:rPr>
          <w:rFonts w:ascii="Arial" w:hAnsi="Arial"/>
        </w:rPr>
      </w:pPr>
      <w:r>
        <w:rPr>
          <w:rFonts w:ascii="Arial" w:hAnsi="Arial"/>
        </w:rPr>
        <w:t>Issue Date: November 1, 2020</w:t>
      </w:r>
    </w:p>
    <w:p w:rsidR="007E4842" w:rsidRDefault="007E4842" w:rsidP="007E4842">
      <w:pPr>
        <w:tabs>
          <w:tab w:val="left" w:pos="1080"/>
          <w:tab w:val="left" w:pos="1440"/>
          <w:tab w:val="left" w:pos="6480"/>
        </w:tabs>
        <w:spacing w:after="0" w:line="288" w:lineRule="auto"/>
        <w:jc w:val="both"/>
        <w:rPr>
          <w:rFonts w:ascii="Arial" w:hAnsi="Arial"/>
        </w:rPr>
      </w:pPr>
      <w:r>
        <w:rPr>
          <w:rFonts w:ascii="Arial" w:hAnsi="Arial"/>
        </w:rPr>
        <w:t>Effective Date:  For Bills Rendered on and after December 1, 2020</w:t>
      </w:r>
    </w:p>
    <w:p w:rsidR="007E4842" w:rsidRDefault="007E4842" w:rsidP="007E4842">
      <w:pPr>
        <w:tabs>
          <w:tab w:val="left" w:pos="1080"/>
          <w:tab w:val="left" w:pos="1440"/>
          <w:tab w:val="left" w:pos="6480"/>
        </w:tabs>
        <w:spacing w:after="0" w:line="288" w:lineRule="auto"/>
        <w:rPr>
          <w:rFonts w:ascii="Arial" w:hAnsi="Arial"/>
        </w:rPr>
      </w:pPr>
      <w:r>
        <w:rPr>
          <w:rFonts w:ascii="Arial" w:hAnsi="Arial"/>
        </w:rPr>
        <w:t>Authorization: Letter Order Dated April 25, 2018 in Case No 9473</w:t>
      </w:r>
    </w:p>
    <w:p w:rsidR="007C1A7D" w:rsidRDefault="007C1A7D" w:rsidP="00DE4DBC">
      <w:pPr>
        <w:tabs>
          <w:tab w:val="left" w:pos="6480"/>
        </w:tabs>
        <w:spacing w:after="0"/>
        <w:rPr>
          <w:rFonts w:ascii="Arial" w:hAnsi="Arial"/>
        </w:rPr>
      </w:pPr>
    </w:p>
    <w:p w:rsidR="00DE4DBC" w:rsidRDefault="00DE4DBC" w:rsidP="00DE4DBC">
      <w:pPr>
        <w:tabs>
          <w:tab w:val="left" w:pos="6480"/>
        </w:tabs>
        <w:spacing w:after="0"/>
        <w:rPr>
          <w:rFonts w:ascii="Arial" w:hAnsi="Arial"/>
        </w:rPr>
      </w:pPr>
      <w:r>
        <w:rPr>
          <w:rFonts w:ascii="Arial" w:hAnsi="Arial"/>
        </w:rPr>
        <w:t>P.S.C. Md. No. 1</w:t>
      </w:r>
    </w:p>
    <w:p w:rsidR="00DE4DBC" w:rsidRDefault="00DE4DBC" w:rsidP="00DE4DBC">
      <w:pPr>
        <w:tabs>
          <w:tab w:val="left" w:pos="6480"/>
        </w:tabs>
        <w:spacing w:after="0"/>
        <w:rPr>
          <w:rFonts w:ascii="Arial" w:hAnsi="Arial"/>
        </w:rPr>
      </w:pPr>
      <w:r>
        <w:rPr>
          <w:rFonts w:ascii="Arial" w:hAnsi="Arial"/>
        </w:rPr>
        <w:t>Sandpiper Energy, Inc.</w:t>
      </w:r>
      <w:r>
        <w:rPr>
          <w:rFonts w:ascii="Arial" w:hAnsi="Arial"/>
        </w:rPr>
        <w:tab/>
      </w:r>
      <w:r w:rsidR="005513D3">
        <w:rPr>
          <w:rFonts w:ascii="Arial" w:hAnsi="Arial"/>
        </w:rPr>
        <w:t xml:space="preserve">                 </w:t>
      </w:r>
      <w:r>
        <w:rPr>
          <w:rFonts w:ascii="Arial" w:hAnsi="Arial"/>
        </w:rPr>
        <w:t xml:space="preserve">  Original Sheet No. 28.1</w:t>
      </w:r>
      <w:r>
        <w:rPr>
          <w:rFonts w:ascii="Arial" w:hAnsi="Arial"/>
        </w:rPr>
        <w:tab/>
      </w:r>
    </w:p>
    <w:p w:rsidR="00DE4DBC" w:rsidRDefault="00224F75" w:rsidP="00DE4DBC">
      <w:pPr>
        <w:tabs>
          <w:tab w:val="left" w:pos="6480"/>
        </w:tabs>
        <w:spacing w:after="0" w:line="19" w:lineRule="exact"/>
        <w:rPr>
          <w:rFonts w:ascii="Arial" w:hAnsi="Arial"/>
          <w:b/>
        </w:rPr>
      </w:pPr>
      <w:r>
        <w:rPr>
          <w:rFonts w:ascii="Arial" w:hAnsi="Arial"/>
          <w:noProof/>
        </w:rPr>
        <mc:AlternateContent>
          <mc:Choice Requires="wps">
            <w:drawing>
              <wp:anchor distT="0" distB="0" distL="114300" distR="114300" simplePos="0" relativeHeight="25190092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7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F8E1" id="Rectangle 51" o:spid="_x0000_s1026" style="position:absolute;margin-left:1in;margin-top:0;width:7in;height:.95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dke3+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DE4DBC" w:rsidRDefault="00DE4DBC" w:rsidP="00DE4DBC">
      <w:pPr>
        <w:tabs>
          <w:tab w:val="left" w:pos="6480"/>
        </w:tabs>
        <w:spacing w:after="0"/>
        <w:rPr>
          <w:rFonts w:ascii="Arial" w:hAnsi="Arial"/>
          <w:b/>
        </w:rPr>
      </w:pPr>
    </w:p>
    <w:p w:rsidR="00DE4DBC" w:rsidRDefault="00DE4DBC" w:rsidP="00DE4DBC">
      <w:pPr>
        <w:pStyle w:val="Heading1"/>
      </w:pPr>
      <w:r>
        <w:t xml:space="preserve">RATE SCHEDULE "RS-1" </w:t>
      </w:r>
    </w:p>
    <w:p w:rsidR="00DE4DBC" w:rsidRDefault="00DE4DBC" w:rsidP="00DE4DBC">
      <w:pPr>
        <w:tabs>
          <w:tab w:val="left" w:pos="-1080"/>
          <w:tab w:val="left" w:pos="-720"/>
          <w:tab w:val="left" w:pos="0"/>
          <w:tab w:val="left" w:pos="540"/>
          <w:tab w:val="left" w:pos="1080"/>
          <w:tab w:val="left" w:pos="1620"/>
          <w:tab w:val="left" w:pos="5040"/>
          <w:tab w:val="left" w:pos="6480"/>
        </w:tabs>
        <w:spacing w:after="0"/>
        <w:jc w:val="center"/>
        <w:rPr>
          <w:rFonts w:ascii="Arial" w:hAnsi="Arial"/>
          <w:b/>
        </w:rPr>
      </w:pPr>
      <w:r>
        <w:rPr>
          <w:rFonts w:ascii="Arial" w:hAnsi="Arial"/>
          <w:b/>
        </w:rPr>
        <w:t>RESIDENTIAL SERVICE</w:t>
      </w:r>
      <w:r w:rsidR="00460318">
        <w:rPr>
          <w:rFonts w:ascii="Arial" w:hAnsi="Arial"/>
          <w:b/>
        </w:rPr>
        <w:t xml:space="preserve"> - 1</w:t>
      </w:r>
    </w:p>
    <w:p w:rsidR="00DE4DBC" w:rsidRDefault="00DE4DBC" w:rsidP="00DE4DBC">
      <w:pPr>
        <w:tabs>
          <w:tab w:val="left" w:pos="-1080"/>
          <w:tab w:val="left" w:pos="-720"/>
          <w:tab w:val="left" w:pos="0"/>
          <w:tab w:val="left" w:pos="540"/>
          <w:tab w:val="left" w:pos="1080"/>
          <w:tab w:val="left" w:pos="1620"/>
          <w:tab w:val="left" w:pos="5040"/>
          <w:tab w:val="left" w:pos="6480"/>
        </w:tabs>
        <w:spacing w:after="0"/>
        <w:jc w:val="center"/>
        <w:rPr>
          <w:rFonts w:ascii="Arial" w:hAnsi="Arial"/>
        </w:rPr>
      </w:pPr>
      <w:r>
        <w:rPr>
          <w:rFonts w:ascii="Arial" w:hAnsi="Arial"/>
          <w:b/>
        </w:rPr>
        <w:t>(Continued)</w:t>
      </w:r>
    </w:p>
    <w:p w:rsidR="00DE4DBC" w:rsidRDefault="00DE4DBC" w:rsidP="00DE4DBC">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DE4DBC" w:rsidRDefault="00DE4DBC" w:rsidP="00DE4DBC">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54C57">
        <w:rPr>
          <w:rFonts w:ascii="Arial" w:hAnsi="Arial"/>
          <w:b/>
        </w:rPr>
        <w:t>REVENUE NORMALIZATION</w:t>
      </w:r>
      <w:r>
        <w:rPr>
          <w:rFonts w:ascii="Arial" w:hAnsi="Arial"/>
        </w:rPr>
        <w:t>:</w:t>
      </w:r>
    </w:p>
    <w:p w:rsidR="00A649CC" w:rsidRPr="00A649CC" w:rsidRDefault="00A649CC" w:rsidP="00A649CC">
      <w:pPr>
        <w:spacing w:after="0"/>
        <w:jc w:val="both"/>
        <w:rPr>
          <w:rFonts w:ascii="Arial" w:eastAsia="Times New Roman" w:hAnsi="Arial" w:cs="Arial"/>
        </w:rPr>
      </w:pPr>
      <w:r w:rsidRPr="00A649CC">
        <w:rPr>
          <w:rFonts w:ascii="Arial" w:eastAsia="Times New Roman" w:hAnsi="Arial" w:cs="Arial"/>
        </w:rPr>
        <w:t>The Delivery Service Revenue for Residential Customers is adjusted to reflect the annual average revenue requirement established in Case No. 9</w:t>
      </w:r>
      <w:r>
        <w:rPr>
          <w:rFonts w:ascii="Arial" w:eastAsia="Times New Roman" w:hAnsi="Arial" w:cs="Arial"/>
        </w:rPr>
        <w:t>410</w:t>
      </w:r>
      <w:r w:rsidRPr="00A649CC">
        <w:rPr>
          <w:rFonts w:ascii="Arial" w:eastAsia="Times New Roman" w:hAnsi="Arial" w:cs="Arial"/>
        </w:rPr>
        <w:t>.  The approved annual revenue requirement is translated into an equivalent normalized monthly base revenue per Residential Customer.  The monthly base revenue per Customer amount has been calculated based on the percentage of revenue for each month as contained in the test period utilized in Case No. 9</w:t>
      </w:r>
      <w:r>
        <w:rPr>
          <w:rFonts w:ascii="Arial" w:eastAsia="Times New Roman" w:hAnsi="Arial" w:cs="Arial"/>
        </w:rPr>
        <w:t>410</w:t>
      </w:r>
      <w:r w:rsidRPr="00A649CC">
        <w:rPr>
          <w:rFonts w:ascii="Arial" w:eastAsia="Times New Roman" w:hAnsi="Arial" w:cs="Arial"/>
        </w:rPr>
        <w:t>.  These monthly revenue amounts per Customer will not change until the Company’s next base rate proceeding.  Any difference (either positive or negative) between the actual Delivery Service Revenue received per Customer and the revenue requirement per Customer is multiplied by the actual number of actively billed Customers for the month.  The resulting amount is accrued monthly with an adjustment included in the calculation of the Gas Sales Service Rate, Rate Schedule “GSR”.  The details of this calculation are filed monthly with the Public Service Commission of Maryland.”</w:t>
      </w: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0C0F22" w:rsidRDefault="000C0F22" w:rsidP="00DE4DBC">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p>
    <w:p w:rsidR="00DE4DBC" w:rsidRDefault="00DE4DBC" w:rsidP="00DE4DBC">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DE4DBC" w:rsidRDefault="00DE4DBC" w:rsidP="00DE4DBC">
      <w:pPr>
        <w:tabs>
          <w:tab w:val="left" w:pos="-1142"/>
          <w:tab w:val="left" w:pos="-720"/>
          <w:tab w:val="left" w:pos="0"/>
          <w:tab w:val="left" w:pos="1080"/>
          <w:tab w:val="left" w:pos="1620"/>
          <w:tab w:val="left" w:pos="6480"/>
        </w:tabs>
        <w:spacing w:after="0" w:line="240" w:lineRule="auto"/>
        <w:jc w:val="both"/>
        <w:rPr>
          <w:rFonts w:ascii="Arial" w:hAnsi="Arial"/>
        </w:rPr>
      </w:pPr>
    </w:p>
    <w:p w:rsidR="00DE4DBC" w:rsidRDefault="00DE4DBC" w:rsidP="00DE4DBC">
      <w:pPr>
        <w:tabs>
          <w:tab w:val="left" w:pos="-1142"/>
          <w:tab w:val="left" w:pos="-720"/>
          <w:tab w:val="left" w:pos="0"/>
          <w:tab w:val="left" w:pos="1080"/>
          <w:tab w:val="left" w:pos="1620"/>
          <w:tab w:val="left" w:pos="6480"/>
        </w:tabs>
        <w:spacing w:after="0" w:line="240" w:lineRule="auto"/>
        <w:jc w:val="both"/>
        <w:rPr>
          <w:rFonts w:ascii="Arial" w:hAnsi="Arial"/>
        </w:rPr>
      </w:pPr>
    </w:p>
    <w:p w:rsidR="00DE4DBC" w:rsidRDefault="00DE4DBC" w:rsidP="00DE4DBC">
      <w:pPr>
        <w:tabs>
          <w:tab w:val="left" w:pos="-1142"/>
          <w:tab w:val="left" w:pos="-720"/>
          <w:tab w:val="left" w:pos="0"/>
          <w:tab w:val="left" w:pos="1080"/>
          <w:tab w:val="left" w:pos="1620"/>
          <w:tab w:val="left" w:pos="6480"/>
        </w:tabs>
        <w:spacing w:after="0" w:line="240" w:lineRule="auto"/>
        <w:jc w:val="both"/>
        <w:rPr>
          <w:rFonts w:ascii="Arial" w:hAnsi="Arial"/>
        </w:rPr>
      </w:pPr>
    </w:p>
    <w:p w:rsidR="00DE4DBC" w:rsidRDefault="00DE4DBC" w:rsidP="00DE4DBC">
      <w:pPr>
        <w:tabs>
          <w:tab w:val="left" w:pos="-1142"/>
          <w:tab w:val="left" w:pos="-720"/>
          <w:tab w:val="left" w:pos="0"/>
          <w:tab w:val="left" w:pos="1080"/>
          <w:tab w:val="left" w:pos="1620"/>
          <w:tab w:val="left" w:pos="6480"/>
        </w:tabs>
        <w:spacing w:after="0" w:line="240" w:lineRule="auto"/>
        <w:jc w:val="both"/>
        <w:rPr>
          <w:rFonts w:ascii="Arial" w:hAnsi="Arial"/>
        </w:rPr>
      </w:pPr>
    </w:p>
    <w:p w:rsidR="00DE4DBC" w:rsidRDefault="00DE4DBC" w:rsidP="00DE4DBC">
      <w:pPr>
        <w:tabs>
          <w:tab w:val="left" w:pos="-1142"/>
          <w:tab w:val="left" w:pos="-720"/>
          <w:tab w:val="left" w:pos="0"/>
          <w:tab w:val="left" w:pos="1080"/>
          <w:tab w:val="left" w:pos="1620"/>
          <w:tab w:val="left" w:pos="6480"/>
        </w:tabs>
        <w:spacing w:after="0" w:line="240" w:lineRule="auto"/>
        <w:jc w:val="both"/>
        <w:rPr>
          <w:rFonts w:ascii="Arial" w:hAnsi="Arial"/>
        </w:rPr>
      </w:pPr>
    </w:p>
    <w:p w:rsidR="001C5B67" w:rsidRDefault="001C5B67" w:rsidP="00DE4DBC">
      <w:pPr>
        <w:tabs>
          <w:tab w:val="left" w:pos="-1142"/>
          <w:tab w:val="left" w:pos="-720"/>
          <w:tab w:val="left" w:pos="0"/>
          <w:tab w:val="left" w:pos="1080"/>
          <w:tab w:val="left" w:pos="1620"/>
          <w:tab w:val="left" w:pos="6480"/>
        </w:tabs>
        <w:spacing w:after="0" w:line="240" w:lineRule="auto"/>
        <w:jc w:val="both"/>
        <w:rPr>
          <w:rFonts w:ascii="Arial" w:hAnsi="Arial"/>
        </w:rPr>
      </w:pPr>
    </w:p>
    <w:p w:rsidR="001C5B67" w:rsidRDefault="001C5B67" w:rsidP="00DE4DBC">
      <w:pPr>
        <w:tabs>
          <w:tab w:val="left" w:pos="-1142"/>
          <w:tab w:val="left" w:pos="-720"/>
          <w:tab w:val="left" w:pos="0"/>
          <w:tab w:val="left" w:pos="1080"/>
          <w:tab w:val="left" w:pos="1620"/>
          <w:tab w:val="left" w:pos="6480"/>
        </w:tabs>
        <w:spacing w:after="0" w:line="240" w:lineRule="auto"/>
        <w:jc w:val="both"/>
        <w:rPr>
          <w:rFonts w:ascii="Arial" w:hAnsi="Arial"/>
        </w:rPr>
      </w:pPr>
    </w:p>
    <w:p w:rsidR="00DE4DBC" w:rsidRDefault="00DE4DBC" w:rsidP="00DE4DBC">
      <w:pPr>
        <w:spacing w:after="0" w:line="240" w:lineRule="exact"/>
        <w:rPr>
          <w:rFonts w:ascii="Arial" w:hAnsi="Arial"/>
        </w:rPr>
      </w:pPr>
    </w:p>
    <w:p w:rsidR="00DE4DBC" w:rsidRDefault="00224F75" w:rsidP="00DE4DBC">
      <w:pPr>
        <w:tabs>
          <w:tab w:val="left" w:pos="1080"/>
          <w:tab w:val="left" w:pos="6480"/>
        </w:tabs>
        <w:spacing w:after="0" w:line="19" w:lineRule="exact"/>
        <w:rPr>
          <w:rFonts w:ascii="Arial" w:hAnsi="Arial"/>
        </w:rPr>
      </w:pPr>
      <w:r>
        <w:rPr>
          <w:rFonts w:ascii="Arial" w:hAnsi="Arial"/>
          <w:noProof/>
        </w:rPr>
        <mc:AlternateContent>
          <mc:Choice Requires="wps">
            <w:drawing>
              <wp:anchor distT="0" distB="0" distL="114300" distR="114300" simplePos="0" relativeHeight="25190195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8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91B52" id="Rectangle 52" o:spid="_x0000_s1026" style="position:absolute;margin-left:1in;margin-top:0;width:7in;height:.95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" o:allowincell="f" fillcolor="black" stroked="f" strokeweight="0">
                <w10:wrap anchorx="page"/>
                <w10:anchorlock/>
              </v:rect>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DE4DBC" w:rsidRDefault="00DE4DBC">
      <w:pPr>
        <w:rPr>
          <w:rFonts w:ascii="Arial" w:hAnsi="Arial"/>
        </w:rPr>
      </w:pPr>
      <w:r>
        <w:rPr>
          <w:rFonts w:ascii="Arial" w:hAnsi="Arial"/>
        </w:rPr>
        <w:br w:type="page"/>
      </w:r>
    </w:p>
    <w:p w:rsidR="007E4842" w:rsidRDefault="007E4842" w:rsidP="007E4842">
      <w:pPr>
        <w:tabs>
          <w:tab w:val="left" w:pos="6480"/>
        </w:tabs>
        <w:spacing w:after="0"/>
        <w:rPr>
          <w:rFonts w:ascii="Arial" w:hAnsi="Arial"/>
        </w:rPr>
      </w:pPr>
      <w:r>
        <w:rPr>
          <w:rFonts w:ascii="Arial" w:hAnsi="Arial"/>
        </w:rPr>
        <w:t>P.S.C. Md. No. 1</w:t>
      </w:r>
    </w:p>
    <w:p w:rsidR="007E4842" w:rsidRDefault="007E4842" w:rsidP="007E4842">
      <w:pPr>
        <w:tabs>
          <w:tab w:val="left" w:pos="6480"/>
        </w:tabs>
        <w:spacing w:after="0"/>
        <w:rPr>
          <w:rFonts w:ascii="Arial" w:hAnsi="Arial"/>
        </w:rPr>
      </w:pPr>
      <w:r>
        <w:rPr>
          <w:rFonts w:ascii="Arial" w:hAnsi="Arial"/>
        </w:rPr>
        <w:t>Sandpiper Energy, Inc.</w:t>
      </w:r>
      <w:r>
        <w:rPr>
          <w:rFonts w:ascii="Arial" w:hAnsi="Arial"/>
        </w:rPr>
        <w:tab/>
        <w:t>Fifth Revised Sheet No. 28.2</w:t>
      </w:r>
      <w:r>
        <w:rPr>
          <w:rFonts w:ascii="Arial" w:hAnsi="Arial"/>
        </w:rPr>
        <w:tab/>
      </w:r>
    </w:p>
    <w:p w:rsidR="007E4842" w:rsidRDefault="007E4842" w:rsidP="007E4842">
      <w:pPr>
        <w:tabs>
          <w:tab w:val="left" w:pos="6480"/>
        </w:tabs>
        <w:spacing w:after="0" w:line="19" w:lineRule="exact"/>
        <w:rPr>
          <w:rFonts w:ascii="Arial" w:hAnsi="Arial"/>
          <w:b/>
        </w:rPr>
      </w:pPr>
      <w:r>
        <w:rPr>
          <w:rFonts w:ascii="Arial" w:hAnsi="Arial"/>
          <w:noProof/>
        </w:rPr>
        <mc:AlternateContent>
          <mc:Choice Requires="wps">
            <w:drawing>
              <wp:anchor distT="0" distB="0" distL="114300" distR="114300" simplePos="0" relativeHeight="252024832" behindDoc="1" locked="1" layoutInCell="0" allowOverlap="1" wp14:anchorId="2F5D62A2" wp14:editId="2C9D9E5F">
                <wp:simplePos x="0" y="0"/>
                <wp:positionH relativeFrom="page">
                  <wp:posOffset>914400</wp:posOffset>
                </wp:positionH>
                <wp:positionV relativeFrom="paragraph">
                  <wp:posOffset>0</wp:posOffset>
                </wp:positionV>
                <wp:extent cx="6400800" cy="12065"/>
                <wp:effectExtent l="0" t="0" r="0" b="6985"/>
                <wp:wrapNone/>
                <wp:docPr id="8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A9934" id="Rectangle 51" o:spid="_x0000_s1026" style="position:absolute;margin-left:1in;margin-top:0;width:7in;height:.95pt;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DAdO95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7E4842" w:rsidRDefault="007E4842" w:rsidP="007E4842">
      <w:pPr>
        <w:tabs>
          <w:tab w:val="left" w:pos="6480"/>
        </w:tabs>
        <w:spacing w:after="0"/>
        <w:rPr>
          <w:rFonts w:ascii="Arial" w:hAnsi="Arial"/>
          <w:b/>
        </w:rPr>
      </w:pPr>
    </w:p>
    <w:p w:rsidR="007E4842" w:rsidRDefault="007E4842" w:rsidP="007E4842">
      <w:pPr>
        <w:pStyle w:val="Heading1"/>
      </w:pPr>
      <w:r>
        <w:t>RATE SCHEDULE "RS-2"</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center"/>
        <w:rPr>
          <w:rFonts w:ascii="Arial" w:hAnsi="Arial"/>
        </w:rPr>
      </w:pPr>
      <w:r>
        <w:rPr>
          <w:rFonts w:ascii="Arial" w:hAnsi="Arial"/>
          <w:b/>
        </w:rPr>
        <w:t>RESIDENTIAL SERVICE - 2</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54C57">
        <w:rPr>
          <w:rFonts w:ascii="Arial" w:hAnsi="Arial"/>
          <w:b/>
        </w:rPr>
        <w:t>AVAILABILITY</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 xml:space="preserve">This Rate Schedule is available to any individually billed or metered Customer using natural or propane gas for residential purposes. RS-2 applies to residential Customers with an annual consumption greater than 87 natural gas Ccf (or 35 propane Ccf) and equal to or less than 349 natural Gas Ccf (or 139 propane Ccf).  The Company will annually review those Customers receiving service under this Rate Schedule in order to determine the appropriate firm residential Rate Schedule should their annual consumption warrant such a change.  A Customer on RS-1 Service will be moved to this Rate Schedule with annual consumption equal to or greater than 96 natural gas Ccf (or 40 propane Ccf).  A Customer on this Rate Schedule will be moved to RS-1 Service with annual consumption less than 78 natural gas Ccf (or 33 propane Ccf).  This annual review process will be based on the twelve months ended May.  </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54C57">
        <w:rPr>
          <w:rFonts w:ascii="Arial" w:hAnsi="Arial"/>
          <w:b/>
        </w:rPr>
        <w:t>DELIVERY SERVICE RATES</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 xml:space="preserve">The following rates for delivering gas to the Customer’s location apply to all customers served under this Rate Schedule. The propane rates are applicable to those Customers with meters reading in propane Ccf and the natural gas rates are applicable to those Customers with meters reading in natural gas Ccf on an equivalent basis.  </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
        <w:tblW w:w="0" w:type="auto"/>
        <w:jc w:val="center"/>
        <w:tblLayout w:type="fixed"/>
        <w:tblLook w:val="04A0" w:firstRow="1" w:lastRow="0" w:firstColumn="1" w:lastColumn="0" w:noHBand="0" w:noVBand="1"/>
      </w:tblPr>
      <w:tblGrid>
        <w:gridCol w:w="2473"/>
        <w:gridCol w:w="1150"/>
        <w:gridCol w:w="630"/>
        <w:gridCol w:w="2402"/>
        <w:gridCol w:w="1170"/>
      </w:tblGrid>
      <w:tr w:rsidR="007E4842" w:rsidTr="00964C98">
        <w:trPr>
          <w:jc w:val="center"/>
        </w:trPr>
        <w:tc>
          <w:tcPr>
            <w:tcW w:w="3623" w:type="dxa"/>
            <w:gridSpan w:val="2"/>
          </w:tcPr>
          <w:p w:rsidR="007E4842" w:rsidRPr="0004026D" w:rsidRDefault="007E4842"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Natural Gas Ccf Rates</w:t>
            </w:r>
          </w:p>
        </w:tc>
        <w:tc>
          <w:tcPr>
            <w:tcW w:w="63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3572" w:type="dxa"/>
            <w:gridSpan w:val="2"/>
          </w:tcPr>
          <w:p w:rsidR="007E4842" w:rsidRPr="0004026D" w:rsidRDefault="007E4842"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Propane Ccf Rates</w:t>
            </w:r>
          </w:p>
        </w:tc>
      </w:tr>
      <w:tr w:rsidR="007E4842" w:rsidTr="00964C98">
        <w:trPr>
          <w:jc w:val="center"/>
        </w:trPr>
        <w:tc>
          <w:tcPr>
            <w:tcW w:w="2473"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Customer Charge</w:t>
            </w:r>
          </w:p>
        </w:tc>
        <w:tc>
          <w:tcPr>
            <w:tcW w:w="115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$8.00</w:t>
            </w:r>
          </w:p>
        </w:tc>
        <w:tc>
          <w:tcPr>
            <w:tcW w:w="63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402"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Customer Charge</w:t>
            </w:r>
          </w:p>
        </w:tc>
        <w:tc>
          <w:tcPr>
            <w:tcW w:w="117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$8.00</w:t>
            </w:r>
          </w:p>
        </w:tc>
      </w:tr>
      <w:tr w:rsidR="007E4842" w:rsidTr="00964C98">
        <w:trPr>
          <w:jc w:val="center"/>
        </w:trPr>
        <w:tc>
          <w:tcPr>
            <w:tcW w:w="2473"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RS-2 All Consumption</w:t>
            </w:r>
          </w:p>
        </w:tc>
        <w:tc>
          <w:tcPr>
            <w:tcW w:w="1150"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w:t>
            </w:r>
            <w:r>
              <w:rPr>
                <w:rFonts w:ascii="Arial" w:hAnsi="Arial"/>
              </w:rPr>
              <w:t>1.666</w:t>
            </w:r>
          </w:p>
        </w:tc>
        <w:tc>
          <w:tcPr>
            <w:tcW w:w="63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402"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RS-2 All Consumption</w:t>
            </w:r>
          </w:p>
        </w:tc>
        <w:tc>
          <w:tcPr>
            <w:tcW w:w="1170"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w:t>
            </w:r>
            <w:r>
              <w:rPr>
                <w:rFonts w:ascii="Arial" w:hAnsi="Arial"/>
              </w:rPr>
              <w:t>3.998</w:t>
            </w:r>
          </w:p>
        </w:tc>
      </w:tr>
    </w:tbl>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54C57">
        <w:rPr>
          <w:rFonts w:ascii="Arial" w:hAnsi="Arial"/>
          <w:b/>
        </w:rPr>
        <w:t>GAS SERVICE</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In addition to the above Delivery Service rates, Customers served under this Rate Schedule are subject to the gas cost rate provided on Sheet No. 34 and the system improvement rate provided on Sheet No. 36.</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54C57">
        <w:rPr>
          <w:rFonts w:ascii="Arial" w:hAnsi="Arial"/>
          <w:b/>
        </w:rPr>
        <w:t>PAYMENT TERMS</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Bills are due within twenty (20) days of their date.</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54C57">
        <w:rPr>
          <w:rFonts w:ascii="Arial" w:hAnsi="Arial"/>
          <w:b/>
        </w:rPr>
        <w:t>MINIMUM BILL</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The minimum monthly bill under this Rate Schedule is the Customer charge.</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6480"/>
        </w:tabs>
        <w:spacing w:after="0" w:line="19" w:lineRule="exact"/>
        <w:rPr>
          <w:rFonts w:ascii="Arial" w:hAnsi="Arial"/>
        </w:rPr>
      </w:pPr>
    </w:p>
    <w:p w:rsidR="007E4842" w:rsidRDefault="007E4842" w:rsidP="007E4842">
      <w:pPr>
        <w:tabs>
          <w:tab w:val="left" w:pos="1080"/>
          <w:tab w:val="left" w:pos="6480"/>
        </w:tabs>
        <w:spacing w:after="0" w:line="19" w:lineRule="exact"/>
        <w:rPr>
          <w:rFonts w:ascii="Arial" w:hAnsi="Arial"/>
        </w:rPr>
      </w:pPr>
      <w:r>
        <w:rPr>
          <w:rFonts w:ascii="Arial" w:hAnsi="Arial"/>
          <w:noProof/>
        </w:rPr>
        <mc:AlternateContent>
          <mc:Choice Requires="wps">
            <w:drawing>
              <wp:anchor distT="0" distB="0" distL="114300" distR="114300" simplePos="0" relativeHeight="252025856" behindDoc="1" locked="1" layoutInCell="0" allowOverlap="1" wp14:anchorId="35D15ADC" wp14:editId="3B97742D">
                <wp:simplePos x="0" y="0"/>
                <wp:positionH relativeFrom="page">
                  <wp:posOffset>914400</wp:posOffset>
                </wp:positionH>
                <wp:positionV relativeFrom="paragraph">
                  <wp:posOffset>0</wp:posOffset>
                </wp:positionV>
                <wp:extent cx="6400800" cy="12065"/>
                <wp:effectExtent l="0" t="0" r="0" b="6985"/>
                <wp:wrapNone/>
                <wp:docPr id="8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91580" id="Rectangle 52" o:spid="_x0000_s1026" style="position:absolute;margin-left:1in;margin-top:0;width:7in;height:.95pt;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8eMMu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7E4842" w:rsidRDefault="007E4842" w:rsidP="007E4842">
      <w:pPr>
        <w:tabs>
          <w:tab w:val="left" w:pos="1080"/>
          <w:tab w:val="left" w:pos="1440"/>
          <w:tab w:val="left" w:pos="6480"/>
        </w:tabs>
        <w:spacing w:after="0" w:line="288" w:lineRule="auto"/>
        <w:rPr>
          <w:rFonts w:ascii="Arial" w:hAnsi="Arial"/>
        </w:rPr>
      </w:pPr>
    </w:p>
    <w:p w:rsidR="007E4842" w:rsidRDefault="007E4842" w:rsidP="007E4842">
      <w:pPr>
        <w:tabs>
          <w:tab w:val="left" w:pos="1080"/>
          <w:tab w:val="left" w:pos="1440"/>
          <w:tab w:val="left" w:pos="6480"/>
        </w:tabs>
        <w:spacing w:after="0" w:line="288" w:lineRule="auto"/>
        <w:rPr>
          <w:rFonts w:ascii="Arial" w:hAnsi="Arial"/>
        </w:rPr>
      </w:pPr>
      <w:r>
        <w:rPr>
          <w:rFonts w:ascii="Arial" w:hAnsi="Arial"/>
        </w:rPr>
        <w:t>Issue Date: November 1, 2020</w:t>
      </w:r>
    </w:p>
    <w:p w:rsidR="007E4842" w:rsidRDefault="007E4842" w:rsidP="007E4842">
      <w:pPr>
        <w:tabs>
          <w:tab w:val="left" w:pos="1080"/>
          <w:tab w:val="left" w:pos="1440"/>
          <w:tab w:val="left" w:pos="6480"/>
        </w:tabs>
        <w:spacing w:after="0" w:line="288" w:lineRule="auto"/>
        <w:jc w:val="both"/>
        <w:rPr>
          <w:rFonts w:ascii="Arial" w:hAnsi="Arial"/>
        </w:rPr>
      </w:pPr>
      <w:r>
        <w:rPr>
          <w:rFonts w:ascii="Arial" w:hAnsi="Arial"/>
        </w:rPr>
        <w:t>Effective Date:  For Bills Rendered on and after December 1, 2020</w:t>
      </w:r>
    </w:p>
    <w:p w:rsidR="007E4842" w:rsidRDefault="007E4842" w:rsidP="007E4842">
      <w:pPr>
        <w:tabs>
          <w:tab w:val="left" w:pos="1080"/>
          <w:tab w:val="left" w:pos="1440"/>
          <w:tab w:val="left" w:pos="6480"/>
        </w:tabs>
        <w:spacing w:after="0" w:line="288" w:lineRule="auto"/>
        <w:rPr>
          <w:rFonts w:ascii="Arial" w:hAnsi="Arial"/>
        </w:rPr>
      </w:pPr>
      <w:r>
        <w:rPr>
          <w:rFonts w:ascii="Arial" w:hAnsi="Arial"/>
        </w:rPr>
        <w:t>Authorization: Letter Order Dated April 25, 2018 in Case No 9473</w:t>
      </w:r>
    </w:p>
    <w:p w:rsidR="00DE4DBC" w:rsidRDefault="00DE4DBC" w:rsidP="00550BC4">
      <w:pPr>
        <w:tabs>
          <w:tab w:val="left" w:pos="1080"/>
          <w:tab w:val="left" w:pos="1440"/>
        </w:tabs>
        <w:spacing w:after="0" w:line="286" w:lineRule="auto"/>
        <w:rPr>
          <w:rFonts w:ascii="Arial" w:hAnsi="Arial"/>
        </w:rPr>
      </w:pPr>
    </w:p>
    <w:p w:rsidR="001C5B67" w:rsidRDefault="001C5B67" w:rsidP="001C5B67">
      <w:pPr>
        <w:tabs>
          <w:tab w:val="left" w:pos="6480"/>
        </w:tabs>
        <w:spacing w:after="0"/>
        <w:rPr>
          <w:rFonts w:ascii="Arial" w:hAnsi="Arial"/>
        </w:rPr>
      </w:pPr>
      <w:r>
        <w:rPr>
          <w:rFonts w:ascii="Arial" w:hAnsi="Arial"/>
        </w:rPr>
        <w:t>P.S.C. Md. No. 1</w:t>
      </w:r>
    </w:p>
    <w:p w:rsidR="001C5B67" w:rsidRDefault="001C5B67" w:rsidP="001C5B67">
      <w:pPr>
        <w:tabs>
          <w:tab w:val="left" w:pos="6480"/>
        </w:tabs>
        <w:spacing w:after="0"/>
        <w:rPr>
          <w:rFonts w:ascii="Arial" w:hAnsi="Arial"/>
        </w:rPr>
      </w:pPr>
      <w:r>
        <w:rPr>
          <w:rFonts w:ascii="Arial" w:hAnsi="Arial"/>
        </w:rPr>
        <w:t>Sandpiper Energy, Inc.</w:t>
      </w:r>
      <w:r>
        <w:rPr>
          <w:rFonts w:ascii="Arial" w:hAnsi="Arial"/>
        </w:rPr>
        <w:tab/>
      </w:r>
      <w:r w:rsidR="005513D3">
        <w:rPr>
          <w:rFonts w:ascii="Arial" w:hAnsi="Arial"/>
        </w:rPr>
        <w:t xml:space="preserve">                     Original</w:t>
      </w:r>
      <w:r>
        <w:rPr>
          <w:rFonts w:ascii="Arial" w:hAnsi="Arial"/>
        </w:rPr>
        <w:t xml:space="preserve"> Sheet No. 28.3</w:t>
      </w:r>
      <w:r>
        <w:rPr>
          <w:rFonts w:ascii="Arial" w:hAnsi="Arial"/>
        </w:rPr>
        <w:tab/>
      </w:r>
    </w:p>
    <w:p w:rsidR="001C5B67" w:rsidRDefault="00224F75" w:rsidP="001C5B67">
      <w:pPr>
        <w:tabs>
          <w:tab w:val="left" w:pos="6480"/>
        </w:tabs>
        <w:spacing w:after="0" w:line="19" w:lineRule="exact"/>
        <w:rPr>
          <w:rFonts w:ascii="Arial" w:hAnsi="Arial"/>
          <w:b/>
        </w:rPr>
      </w:pPr>
      <w:r>
        <w:rPr>
          <w:rFonts w:ascii="Arial" w:hAnsi="Arial"/>
          <w:noProof/>
        </w:rPr>
        <mc:AlternateContent>
          <mc:Choice Requires="wps">
            <w:drawing>
              <wp:anchor distT="0" distB="0" distL="114300" distR="114300" simplePos="0" relativeHeight="25190707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8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340CC" id="Rectangle 51" o:spid="_x0000_s1026" style="position:absolute;margin-left:1in;margin-top:0;width:7in;height:.95pt;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1kdAIAAPk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x0c1k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1C5B67" w:rsidRDefault="001C5B67" w:rsidP="001C5B67">
      <w:pPr>
        <w:tabs>
          <w:tab w:val="left" w:pos="6480"/>
        </w:tabs>
        <w:spacing w:after="0"/>
        <w:rPr>
          <w:rFonts w:ascii="Arial" w:hAnsi="Arial"/>
          <w:b/>
        </w:rPr>
      </w:pPr>
    </w:p>
    <w:p w:rsidR="001C5B67" w:rsidRDefault="001C5B67" w:rsidP="001C5B67">
      <w:pPr>
        <w:pStyle w:val="Heading1"/>
      </w:pPr>
      <w:r>
        <w:t>RATE SCHEDULE “RS-2”</w:t>
      </w:r>
    </w:p>
    <w:p w:rsidR="001C5B67" w:rsidRDefault="001C5B67" w:rsidP="001C5B67">
      <w:pPr>
        <w:tabs>
          <w:tab w:val="left" w:pos="-1080"/>
          <w:tab w:val="left" w:pos="-720"/>
          <w:tab w:val="left" w:pos="0"/>
          <w:tab w:val="left" w:pos="540"/>
          <w:tab w:val="left" w:pos="1080"/>
          <w:tab w:val="left" w:pos="1620"/>
          <w:tab w:val="left" w:pos="5040"/>
          <w:tab w:val="left" w:pos="6480"/>
        </w:tabs>
        <w:spacing w:after="0"/>
        <w:jc w:val="center"/>
        <w:rPr>
          <w:rFonts w:ascii="Arial" w:hAnsi="Arial"/>
          <w:b/>
        </w:rPr>
      </w:pPr>
      <w:r>
        <w:rPr>
          <w:rFonts w:ascii="Arial" w:hAnsi="Arial"/>
          <w:b/>
        </w:rPr>
        <w:t>RESIDENTIAL SERVICE</w:t>
      </w:r>
      <w:r w:rsidR="00460318">
        <w:rPr>
          <w:rFonts w:ascii="Arial" w:hAnsi="Arial"/>
          <w:b/>
        </w:rPr>
        <w:t xml:space="preserve"> - 2</w:t>
      </w:r>
    </w:p>
    <w:p w:rsidR="001C5B67" w:rsidRDefault="001C5B67" w:rsidP="001C5B67">
      <w:pPr>
        <w:tabs>
          <w:tab w:val="left" w:pos="-1080"/>
          <w:tab w:val="left" w:pos="-720"/>
          <w:tab w:val="left" w:pos="0"/>
          <w:tab w:val="left" w:pos="540"/>
          <w:tab w:val="left" w:pos="1080"/>
          <w:tab w:val="left" w:pos="1620"/>
          <w:tab w:val="left" w:pos="5040"/>
          <w:tab w:val="left" w:pos="6480"/>
        </w:tabs>
        <w:spacing w:after="0"/>
        <w:jc w:val="center"/>
        <w:rPr>
          <w:rFonts w:ascii="Arial" w:hAnsi="Arial"/>
          <w:b/>
        </w:rPr>
      </w:pPr>
      <w:r>
        <w:rPr>
          <w:rFonts w:ascii="Arial" w:hAnsi="Arial"/>
          <w:b/>
        </w:rPr>
        <w:t>(Continued)</w:t>
      </w:r>
    </w:p>
    <w:p w:rsidR="001C5B67" w:rsidRDefault="001C5B67" w:rsidP="001C5B67">
      <w:pPr>
        <w:tabs>
          <w:tab w:val="left" w:pos="-1080"/>
          <w:tab w:val="left" w:pos="-720"/>
          <w:tab w:val="left" w:pos="0"/>
          <w:tab w:val="left" w:pos="540"/>
          <w:tab w:val="left" w:pos="1080"/>
          <w:tab w:val="left" w:pos="1620"/>
          <w:tab w:val="left" w:pos="5040"/>
          <w:tab w:val="left" w:pos="6480"/>
        </w:tabs>
        <w:spacing w:after="0"/>
        <w:jc w:val="center"/>
        <w:rPr>
          <w:rFonts w:ascii="Arial" w:hAnsi="Arial"/>
        </w:rPr>
      </w:pPr>
    </w:p>
    <w:p w:rsidR="001C5B67" w:rsidRDefault="001C5B67" w:rsidP="00550BC4">
      <w:pPr>
        <w:tabs>
          <w:tab w:val="left" w:pos="1080"/>
          <w:tab w:val="left" w:pos="1440"/>
        </w:tabs>
        <w:spacing w:after="0" w:line="286" w:lineRule="auto"/>
        <w:rPr>
          <w:rFonts w:ascii="Arial" w:hAnsi="Arial"/>
        </w:rPr>
      </w:pPr>
    </w:p>
    <w:p w:rsidR="001C5B67" w:rsidRDefault="001C5B67" w:rsidP="001C5B67">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54C57">
        <w:rPr>
          <w:rFonts w:ascii="Arial" w:hAnsi="Arial"/>
          <w:b/>
        </w:rPr>
        <w:t>SPECIAL TERMS AND CONDITIONS OF SERVICE</w:t>
      </w:r>
      <w:r>
        <w:rPr>
          <w:rFonts w:ascii="Arial" w:hAnsi="Arial"/>
        </w:rPr>
        <w:t>:</w:t>
      </w:r>
    </w:p>
    <w:p w:rsidR="001C5B67" w:rsidRDefault="001C5B67" w:rsidP="001C5B67">
      <w:pPr>
        <w:tabs>
          <w:tab w:val="left" w:pos="-1142"/>
          <w:tab w:val="left" w:pos="-720"/>
          <w:tab w:val="left" w:pos="0"/>
          <w:tab w:val="left" w:pos="540"/>
          <w:tab w:val="left" w:pos="1080"/>
          <w:tab w:val="left" w:pos="1620"/>
          <w:tab w:val="left" w:pos="6480"/>
        </w:tabs>
        <w:spacing w:after="0"/>
        <w:ind w:left="540" w:hanging="540"/>
        <w:jc w:val="both"/>
        <w:rPr>
          <w:rFonts w:ascii="Arial" w:hAnsi="Arial"/>
        </w:rPr>
      </w:pPr>
      <w:r>
        <w:rPr>
          <w:rFonts w:ascii="Arial" w:hAnsi="Arial"/>
        </w:rPr>
        <w:t>(1)</w:t>
      </w:r>
      <w:r>
        <w:rPr>
          <w:rFonts w:ascii="Arial" w:hAnsi="Arial"/>
        </w:rPr>
        <w:tab/>
        <w:t xml:space="preserve">Service under this </w:t>
      </w:r>
      <w:r w:rsidR="00C620DA">
        <w:rPr>
          <w:rFonts w:ascii="Arial" w:hAnsi="Arial"/>
        </w:rPr>
        <w:t>R</w:t>
      </w:r>
      <w:r>
        <w:rPr>
          <w:rFonts w:ascii="Arial" w:hAnsi="Arial"/>
        </w:rPr>
        <w:t xml:space="preserve">ate </w:t>
      </w:r>
      <w:r w:rsidR="00C620DA">
        <w:rPr>
          <w:rFonts w:ascii="Arial" w:hAnsi="Arial"/>
        </w:rPr>
        <w:t>S</w:t>
      </w:r>
      <w:r>
        <w:rPr>
          <w:rFonts w:ascii="Arial" w:hAnsi="Arial"/>
        </w:rPr>
        <w:t>chedule is subject to the standard terms and conditions of service as in effect from time to time under authority of the Public Service Commission of Maryland.  It is also subject to the limitations stated under the "Availability" clause above.</w:t>
      </w:r>
    </w:p>
    <w:p w:rsidR="001C5B67" w:rsidRDefault="001C5B67" w:rsidP="001C5B67">
      <w:pPr>
        <w:numPr>
          <w:ilvl w:val="0"/>
          <w:numId w:val="22"/>
        </w:numPr>
        <w:tabs>
          <w:tab w:val="left" w:pos="-1142"/>
          <w:tab w:val="left" w:pos="-720"/>
          <w:tab w:val="left" w:pos="0"/>
          <w:tab w:val="left" w:pos="1080"/>
          <w:tab w:val="left" w:pos="1620"/>
          <w:tab w:val="left" w:pos="6480"/>
        </w:tabs>
        <w:spacing w:after="0" w:line="240" w:lineRule="auto"/>
        <w:jc w:val="both"/>
        <w:rPr>
          <w:rFonts w:ascii="Arial" w:hAnsi="Arial"/>
        </w:rPr>
      </w:pPr>
      <w:r>
        <w:rPr>
          <w:rFonts w:ascii="Arial" w:hAnsi="Arial"/>
        </w:rPr>
        <w:t xml:space="preserve">Service purchased hereunder is for the use of the </w:t>
      </w:r>
      <w:r w:rsidR="00D729D9">
        <w:rPr>
          <w:rFonts w:ascii="Arial" w:hAnsi="Arial"/>
        </w:rPr>
        <w:t>C</w:t>
      </w:r>
      <w:r>
        <w:rPr>
          <w:rFonts w:ascii="Arial" w:hAnsi="Arial"/>
        </w:rPr>
        <w:t>ustomer in one location only and is not to be shared or sold to others.</w:t>
      </w:r>
    </w:p>
    <w:p w:rsidR="001C5B67" w:rsidRDefault="001C5B67" w:rsidP="001C5B67">
      <w:pPr>
        <w:numPr>
          <w:ilvl w:val="0"/>
          <w:numId w:val="22"/>
        </w:numPr>
        <w:tabs>
          <w:tab w:val="left" w:pos="-1142"/>
          <w:tab w:val="left" w:pos="-720"/>
          <w:tab w:val="left" w:pos="0"/>
          <w:tab w:val="left" w:pos="1080"/>
          <w:tab w:val="left" w:pos="1620"/>
          <w:tab w:val="left" w:pos="6480"/>
        </w:tabs>
        <w:spacing w:after="0" w:line="240" w:lineRule="auto"/>
        <w:jc w:val="both"/>
        <w:rPr>
          <w:rFonts w:ascii="Arial" w:hAnsi="Arial"/>
        </w:rPr>
      </w:pPr>
      <w:r>
        <w:rPr>
          <w:rFonts w:ascii="Arial" w:hAnsi="Arial"/>
        </w:rPr>
        <w:t xml:space="preserve">In addition to the above Delivery Service rates, </w:t>
      </w:r>
      <w:r w:rsidR="00D729D9">
        <w:rPr>
          <w:rFonts w:ascii="Arial" w:hAnsi="Arial"/>
        </w:rPr>
        <w:t>C</w:t>
      </w:r>
      <w:r>
        <w:rPr>
          <w:rFonts w:ascii="Arial" w:hAnsi="Arial"/>
        </w:rPr>
        <w:t xml:space="preserve">ustomers served under this </w:t>
      </w:r>
      <w:r w:rsidR="00C620DA">
        <w:rPr>
          <w:rFonts w:ascii="Arial" w:hAnsi="Arial"/>
        </w:rPr>
        <w:t>R</w:t>
      </w:r>
      <w:r>
        <w:rPr>
          <w:rFonts w:ascii="Arial" w:hAnsi="Arial"/>
        </w:rPr>
        <w:t xml:space="preserve">ate </w:t>
      </w:r>
      <w:r w:rsidR="00C620DA">
        <w:rPr>
          <w:rFonts w:ascii="Arial" w:hAnsi="Arial"/>
        </w:rPr>
        <w:t>S</w:t>
      </w:r>
      <w:r>
        <w:rPr>
          <w:rFonts w:ascii="Arial" w:hAnsi="Arial"/>
        </w:rPr>
        <w:t>chedule may be subject to one or more riders containing additional charges applicable to the service received, such as MFTR.</w:t>
      </w:r>
      <w:r>
        <w:rPr>
          <w:rFonts w:ascii="Arial" w:hAnsi="Arial"/>
        </w:rPr>
        <w:tab/>
      </w:r>
    </w:p>
    <w:p w:rsidR="001C5B67" w:rsidRDefault="001C5B67">
      <w:pPr>
        <w:rPr>
          <w:rFonts w:ascii="Arial" w:hAnsi="Arial"/>
        </w:rPr>
      </w:pPr>
    </w:p>
    <w:p w:rsidR="001C5B67" w:rsidRDefault="001C5B67">
      <w:pPr>
        <w:rPr>
          <w:rFonts w:ascii="Arial" w:hAnsi="Arial"/>
        </w:rPr>
      </w:pPr>
    </w:p>
    <w:p w:rsidR="001C5B67" w:rsidRDefault="001C5B67" w:rsidP="001C5B67">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54C57">
        <w:rPr>
          <w:rFonts w:ascii="Arial" w:hAnsi="Arial"/>
          <w:b/>
        </w:rPr>
        <w:t>REVENUE NORMALIZATION</w:t>
      </w:r>
      <w:r>
        <w:rPr>
          <w:rFonts w:ascii="Arial" w:hAnsi="Arial"/>
        </w:rPr>
        <w:t>:</w:t>
      </w:r>
    </w:p>
    <w:p w:rsidR="00A649CC" w:rsidRPr="00A649CC" w:rsidRDefault="00A649CC" w:rsidP="00A649CC">
      <w:pPr>
        <w:spacing w:after="0"/>
        <w:jc w:val="both"/>
        <w:rPr>
          <w:rFonts w:ascii="Arial" w:eastAsia="Times New Roman" w:hAnsi="Arial" w:cs="Arial"/>
        </w:rPr>
      </w:pPr>
      <w:r w:rsidRPr="00A649CC">
        <w:rPr>
          <w:rFonts w:ascii="Arial" w:eastAsia="Times New Roman" w:hAnsi="Arial" w:cs="Arial"/>
        </w:rPr>
        <w:t>The Delivery Service Revenue for Residential Customers is adjusted to reflect the annual average revenue requirement established in Case No. 9</w:t>
      </w:r>
      <w:r>
        <w:rPr>
          <w:rFonts w:ascii="Arial" w:eastAsia="Times New Roman" w:hAnsi="Arial" w:cs="Arial"/>
        </w:rPr>
        <w:t>410</w:t>
      </w:r>
      <w:r w:rsidRPr="00A649CC">
        <w:rPr>
          <w:rFonts w:ascii="Arial" w:eastAsia="Times New Roman" w:hAnsi="Arial" w:cs="Arial"/>
        </w:rPr>
        <w:t>.  The approved annual revenue requirement is translated into an equivalent normalized monthly base revenue per Residential Customer.  The monthly base revenue per Customer amount has been calculated based on the percentage of revenue for each month as contained in the test period utilized in Case No. 9</w:t>
      </w:r>
      <w:r>
        <w:rPr>
          <w:rFonts w:ascii="Arial" w:eastAsia="Times New Roman" w:hAnsi="Arial" w:cs="Arial"/>
        </w:rPr>
        <w:t>410</w:t>
      </w:r>
      <w:r w:rsidRPr="00A649CC">
        <w:rPr>
          <w:rFonts w:ascii="Arial" w:eastAsia="Times New Roman" w:hAnsi="Arial" w:cs="Arial"/>
        </w:rPr>
        <w:t>.  These monthly revenue amounts per Customer will not change until the Company’s next base rate proceeding.  Any difference (either positive or negative) between the actual Delivery Service Revenue received per Customer and the revenue requirement per Customer is multiplied by the actual number of actively billed Customers for the month.  The resulting amount is accrued monthly with an adjustment included in the calculation of the Gas Sales Service Rate, Rate Schedule “GSR”.  The details of this calculation are filed monthly with the Public Service Commission of Maryland.”</w:t>
      </w:r>
    </w:p>
    <w:p w:rsidR="005513D3" w:rsidRDefault="005513D3">
      <w:pPr>
        <w:rPr>
          <w:rFonts w:ascii="Arial" w:hAnsi="Arial"/>
        </w:rPr>
      </w:pPr>
    </w:p>
    <w:p w:rsidR="005513D3" w:rsidRDefault="005513D3">
      <w:pPr>
        <w:rPr>
          <w:rFonts w:ascii="Arial" w:hAnsi="Arial"/>
        </w:rPr>
      </w:pPr>
    </w:p>
    <w:p w:rsidR="005513D3" w:rsidRDefault="005513D3">
      <w:pPr>
        <w:rPr>
          <w:rFonts w:ascii="Arial" w:hAnsi="Arial"/>
        </w:rPr>
      </w:pPr>
    </w:p>
    <w:p w:rsidR="005513D3" w:rsidRDefault="005513D3">
      <w:pPr>
        <w:rPr>
          <w:rFonts w:ascii="Arial" w:hAnsi="Arial"/>
        </w:rPr>
      </w:pPr>
    </w:p>
    <w:p w:rsidR="005513D3" w:rsidRDefault="005513D3">
      <w:pPr>
        <w:rPr>
          <w:rFonts w:ascii="Arial" w:hAnsi="Arial"/>
        </w:rPr>
      </w:pPr>
    </w:p>
    <w:p w:rsidR="005513D3" w:rsidRDefault="005513D3">
      <w:pPr>
        <w:rPr>
          <w:rFonts w:ascii="Arial" w:hAnsi="Arial"/>
        </w:rPr>
      </w:pPr>
    </w:p>
    <w:p w:rsidR="005513D3" w:rsidRDefault="005513D3">
      <w:pPr>
        <w:rPr>
          <w:rFonts w:ascii="Arial" w:hAnsi="Arial"/>
        </w:rPr>
      </w:pPr>
    </w:p>
    <w:p w:rsidR="005513D3" w:rsidRDefault="005513D3" w:rsidP="005513D3">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1D2A7B" w:rsidRDefault="001D2A7B" w:rsidP="005513D3">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5513D3" w:rsidRDefault="005513D3" w:rsidP="005513D3">
      <w:pPr>
        <w:tabs>
          <w:tab w:val="left" w:pos="1080"/>
          <w:tab w:val="left" w:pos="6480"/>
        </w:tabs>
        <w:spacing w:after="0" w:line="19" w:lineRule="exact"/>
        <w:rPr>
          <w:rFonts w:ascii="Arial" w:hAnsi="Arial"/>
        </w:rPr>
      </w:pPr>
    </w:p>
    <w:p w:rsidR="005513D3" w:rsidRDefault="00224F75" w:rsidP="005513D3">
      <w:pPr>
        <w:tabs>
          <w:tab w:val="left" w:pos="1080"/>
          <w:tab w:val="left" w:pos="6480"/>
        </w:tabs>
        <w:spacing w:after="0" w:line="19" w:lineRule="exact"/>
        <w:rPr>
          <w:rFonts w:ascii="Arial" w:hAnsi="Arial"/>
        </w:rPr>
      </w:pPr>
      <w:r>
        <w:rPr>
          <w:rFonts w:ascii="Arial" w:hAnsi="Arial"/>
          <w:noProof/>
        </w:rPr>
        <mc:AlternateContent>
          <mc:Choice Requires="wps">
            <w:drawing>
              <wp:anchor distT="0" distB="0" distL="114300" distR="114300" simplePos="0" relativeHeight="25190912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8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24AF" id="Rectangle 52" o:spid="_x0000_s1026" style="position:absolute;margin-left:1in;margin-top:0;width:7in;height:.95pt;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H/mX4B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5513D3" w:rsidRDefault="005513D3">
      <w:pPr>
        <w:rPr>
          <w:rFonts w:ascii="Arial" w:hAnsi="Arial"/>
        </w:rPr>
      </w:pPr>
      <w:r>
        <w:rPr>
          <w:rFonts w:ascii="Arial" w:hAnsi="Arial"/>
        </w:rPr>
        <w:br w:type="page"/>
      </w:r>
    </w:p>
    <w:p w:rsidR="007E4842" w:rsidRDefault="007E4842" w:rsidP="007E4842">
      <w:pPr>
        <w:tabs>
          <w:tab w:val="left" w:pos="6480"/>
        </w:tabs>
        <w:spacing w:after="0"/>
        <w:rPr>
          <w:rFonts w:ascii="Arial" w:hAnsi="Arial"/>
        </w:rPr>
      </w:pPr>
      <w:r>
        <w:rPr>
          <w:rFonts w:ascii="Arial" w:hAnsi="Arial"/>
        </w:rPr>
        <w:t>P.S.C. Md. No. 1</w:t>
      </w:r>
    </w:p>
    <w:p w:rsidR="007E4842" w:rsidRDefault="007E4842" w:rsidP="007E4842">
      <w:pPr>
        <w:tabs>
          <w:tab w:val="left" w:pos="6480"/>
        </w:tabs>
        <w:spacing w:after="0"/>
        <w:rPr>
          <w:rFonts w:ascii="Arial" w:hAnsi="Arial"/>
        </w:rPr>
      </w:pPr>
      <w:r>
        <w:rPr>
          <w:rFonts w:ascii="Arial" w:hAnsi="Arial"/>
        </w:rPr>
        <w:t>Sandpiper Energy, Inc.</w:t>
      </w:r>
      <w:r>
        <w:rPr>
          <w:rFonts w:ascii="Arial" w:hAnsi="Arial"/>
        </w:rPr>
        <w:tab/>
        <w:t xml:space="preserve">  Fifth Revised Sheet No. 28.4</w:t>
      </w:r>
      <w:r>
        <w:rPr>
          <w:rFonts w:ascii="Arial" w:hAnsi="Arial"/>
        </w:rPr>
        <w:tab/>
      </w:r>
    </w:p>
    <w:p w:rsidR="007E4842" w:rsidRDefault="007E4842" w:rsidP="007E4842">
      <w:pPr>
        <w:tabs>
          <w:tab w:val="left" w:pos="6480"/>
        </w:tabs>
        <w:spacing w:after="0" w:line="19" w:lineRule="exact"/>
        <w:rPr>
          <w:rFonts w:ascii="Arial" w:hAnsi="Arial"/>
          <w:b/>
        </w:rPr>
      </w:pPr>
      <w:r>
        <w:rPr>
          <w:rFonts w:ascii="Arial" w:hAnsi="Arial"/>
          <w:noProof/>
        </w:rPr>
        <mc:AlternateContent>
          <mc:Choice Requires="wps">
            <w:drawing>
              <wp:anchor distT="0" distB="0" distL="114300" distR="114300" simplePos="0" relativeHeight="252027904" behindDoc="1" locked="1" layoutInCell="0" allowOverlap="1" wp14:anchorId="02A70645" wp14:editId="5CA82CA1">
                <wp:simplePos x="0" y="0"/>
                <wp:positionH relativeFrom="page">
                  <wp:posOffset>914400</wp:posOffset>
                </wp:positionH>
                <wp:positionV relativeFrom="paragraph">
                  <wp:posOffset>0</wp:posOffset>
                </wp:positionV>
                <wp:extent cx="6400800" cy="12065"/>
                <wp:effectExtent l="0" t="0" r="0" b="6985"/>
                <wp:wrapNone/>
                <wp:docPr id="8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C210F" id="Rectangle 51" o:spid="_x0000_s1026" style="position:absolute;margin-left:1in;margin-top:0;width:7in;height:.95pt;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HJPUcp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7E4842" w:rsidRDefault="007E4842" w:rsidP="007E4842">
      <w:pPr>
        <w:tabs>
          <w:tab w:val="left" w:pos="6480"/>
        </w:tabs>
        <w:spacing w:after="0"/>
        <w:rPr>
          <w:rFonts w:ascii="Arial" w:hAnsi="Arial"/>
          <w:b/>
        </w:rPr>
      </w:pPr>
    </w:p>
    <w:p w:rsidR="007E4842" w:rsidRDefault="007E4842" w:rsidP="007E4842">
      <w:pPr>
        <w:pStyle w:val="Heading1"/>
      </w:pPr>
      <w:r>
        <w:t>RATE SCHEDULE "RS-3"</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center"/>
        <w:rPr>
          <w:rFonts w:ascii="Arial" w:hAnsi="Arial"/>
        </w:rPr>
      </w:pPr>
      <w:r>
        <w:rPr>
          <w:rFonts w:ascii="Arial" w:hAnsi="Arial"/>
          <w:b/>
        </w:rPr>
        <w:t>RESIDENTIAL SERVICE - 3</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11B01">
        <w:rPr>
          <w:rFonts w:ascii="Arial" w:hAnsi="Arial"/>
          <w:b/>
        </w:rPr>
        <w:t>AVAILABILITY</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 xml:space="preserve">This Rate Schedule is available to any individually billed or metered Customer using natural or propane gas for residential purposes. RS-3 applies to residential Customers with an annual consumption greater than 349 natural gas Ccf (or 139 propane Ccf).  The Company will annually review those Customers receiving service under this Rate Schedule in order to determine the appropriate firm residential Rate Schedule should their annual consumption warrant such a change.  A Customer on RS-2 Service will be moved to this Rate Schedule with annual consumption equal to or greater than 384 natural gas Ccf (or 160 propane Ccf).  A Customer on this Rate Schedule will be moved to RS-2 Service with annual consumption less than 314 natural gas Ccf (or 131 propane Ccf).  This annual review process will be based on the twelve months ended May. </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11B01">
        <w:rPr>
          <w:rFonts w:ascii="Arial" w:hAnsi="Arial"/>
          <w:b/>
        </w:rPr>
        <w:t>DELIVERY SERVICE RATES</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 xml:space="preserve">The following rates for delivering gas to the Customer’s location apply to all Customers served under this Rate Schedule. The propane rates are applicable to those Customers with meters reading in propane Ccf and the natural gas rates are applicable to those Customers with meters reading in natural gas Ccf on an equivalent basis.  </w:t>
      </w:r>
    </w:p>
    <w:p w:rsid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
        <w:tblW w:w="0" w:type="auto"/>
        <w:jc w:val="center"/>
        <w:tblLayout w:type="fixed"/>
        <w:tblLook w:val="04A0" w:firstRow="1" w:lastRow="0" w:firstColumn="1" w:lastColumn="0" w:noHBand="0" w:noVBand="1"/>
      </w:tblPr>
      <w:tblGrid>
        <w:gridCol w:w="2473"/>
        <w:gridCol w:w="1150"/>
        <w:gridCol w:w="630"/>
        <w:gridCol w:w="2402"/>
        <w:gridCol w:w="1350"/>
      </w:tblGrid>
      <w:tr w:rsidR="007E4842" w:rsidTr="00964C98">
        <w:trPr>
          <w:jc w:val="center"/>
        </w:trPr>
        <w:tc>
          <w:tcPr>
            <w:tcW w:w="3623" w:type="dxa"/>
            <w:gridSpan w:val="2"/>
          </w:tcPr>
          <w:p w:rsidR="007E4842" w:rsidRPr="0004026D" w:rsidRDefault="007E4842"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Natural Gas Ccf Rates</w:t>
            </w:r>
          </w:p>
        </w:tc>
        <w:tc>
          <w:tcPr>
            <w:tcW w:w="63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3752" w:type="dxa"/>
            <w:gridSpan w:val="2"/>
          </w:tcPr>
          <w:p w:rsidR="007E4842" w:rsidRPr="0004026D" w:rsidRDefault="007E4842"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Propane Ccf Rates</w:t>
            </w:r>
          </w:p>
        </w:tc>
      </w:tr>
      <w:tr w:rsidR="007E4842" w:rsidTr="00964C98">
        <w:trPr>
          <w:jc w:val="center"/>
        </w:trPr>
        <w:tc>
          <w:tcPr>
            <w:tcW w:w="2473"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Customer Charge</w:t>
            </w:r>
          </w:p>
        </w:tc>
        <w:tc>
          <w:tcPr>
            <w:tcW w:w="115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$10.00</w:t>
            </w:r>
          </w:p>
        </w:tc>
        <w:tc>
          <w:tcPr>
            <w:tcW w:w="63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402"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Customer Charge</w:t>
            </w:r>
          </w:p>
        </w:tc>
        <w:tc>
          <w:tcPr>
            <w:tcW w:w="135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$10.00</w:t>
            </w:r>
          </w:p>
        </w:tc>
      </w:tr>
      <w:tr w:rsidR="007E4842" w:rsidTr="00964C98">
        <w:trPr>
          <w:jc w:val="center"/>
        </w:trPr>
        <w:tc>
          <w:tcPr>
            <w:tcW w:w="2473"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RS-3 All Consumption</w:t>
            </w:r>
          </w:p>
        </w:tc>
        <w:tc>
          <w:tcPr>
            <w:tcW w:w="1150"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$1.</w:t>
            </w:r>
            <w:r>
              <w:rPr>
                <w:rFonts w:ascii="Arial" w:hAnsi="Arial"/>
              </w:rPr>
              <w:t>136</w:t>
            </w:r>
          </w:p>
        </w:tc>
        <w:tc>
          <w:tcPr>
            <w:tcW w:w="630" w:type="dxa"/>
          </w:tcPr>
          <w:p w:rsidR="007E4842"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402"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RS-3 All Consumption</w:t>
            </w:r>
          </w:p>
        </w:tc>
        <w:tc>
          <w:tcPr>
            <w:tcW w:w="1350" w:type="dxa"/>
          </w:tcPr>
          <w:p w:rsidR="007E4842" w:rsidRPr="00F271AB" w:rsidRDefault="007E4842"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F271AB">
              <w:rPr>
                <w:rFonts w:ascii="Arial" w:hAnsi="Arial"/>
              </w:rPr>
              <w:t>$</w:t>
            </w:r>
            <w:r>
              <w:rPr>
                <w:rFonts w:ascii="Arial" w:hAnsi="Arial"/>
              </w:rPr>
              <w:t>2.727</w:t>
            </w:r>
          </w:p>
        </w:tc>
      </w:tr>
    </w:tbl>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11B01">
        <w:rPr>
          <w:rFonts w:ascii="Arial" w:hAnsi="Arial"/>
          <w:b/>
        </w:rPr>
        <w:t>GAS SERVICE</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In addition to the above Delivery Service rates, Customers served under this Rate Schedule are subject to the gas cost rate provided on Sheet No. 34 and the system improvement rate provided on Sheet No. 36.</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11B01">
        <w:rPr>
          <w:rFonts w:ascii="Arial" w:hAnsi="Arial"/>
          <w:b/>
        </w:rPr>
        <w:t>PAYMENT TERMS</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Bills are due within twenty (20) days of their date.</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11B01">
        <w:rPr>
          <w:rFonts w:ascii="Arial" w:hAnsi="Arial"/>
          <w:b/>
        </w:rPr>
        <w:t>MINIMUM BILL</w:t>
      </w:r>
      <w:r>
        <w:rPr>
          <w:rFonts w:ascii="Arial" w:hAnsi="Arial"/>
        </w:rPr>
        <w:t>:</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Pr>
          <w:rFonts w:ascii="Arial" w:hAnsi="Arial"/>
        </w:rPr>
        <w:t>The minimum monthly bill under this Rate Schedule is the Customer charge.</w:t>
      </w: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Default="007E4842" w:rsidP="007E4842">
      <w:pPr>
        <w:tabs>
          <w:tab w:val="left" w:pos="1080"/>
          <w:tab w:val="left" w:pos="6480"/>
        </w:tabs>
        <w:spacing w:after="0" w:line="19" w:lineRule="exact"/>
        <w:rPr>
          <w:rFonts w:ascii="Arial" w:hAnsi="Arial"/>
        </w:rPr>
      </w:pPr>
    </w:p>
    <w:p w:rsidR="007E4842" w:rsidRDefault="007E4842" w:rsidP="007E4842">
      <w:pPr>
        <w:tabs>
          <w:tab w:val="left" w:pos="1080"/>
          <w:tab w:val="left" w:pos="6480"/>
        </w:tabs>
        <w:spacing w:after="0" w:line="19" w:lineRule="exact"/>
        <w:rPr>
          <w:rFonts w:ascii="Arial" w:hAnsi="Arial"/>
        </w:rPr>
      </w:pPr>
      <w:r>
        <w:rPr>
          <w:rFonts w:ascii="Arial" w:hAnsi="Arial"/>
          <w:noProof/>
        </w:rPr>
        <mc:AlternateContent>
          <mc:Choice Requires="wps">
            <w:drawing>
              <wp:anchor distT="0" distB="0" distL="114300" distR="114300" simplePos="0" relativeHeight="252028928" behindDoc="1" locked="1" layoutInCell="0" allowOverlap="1" wp14:anchorId="3AC4F2BC" wp14:editId="30A0E366">
                <wp:simplePos x="0" y="0"/>
                <wp:positionH relativeFrom="page">
                  <wp:posOffset>914400</wp:posOffset>
                </wp:positionH>
                <wp:positionV relativeFrom="paragraph">
                  <wp:posOffset>0</wp:posOffset>
                </wp:positionV>
                <wp:extent cx="6400800" cy="12065"/>
                <wp:effectExtent l="0" t="0" r="0" b="6985"/>
                <wp:wrapNone/>
                <wp:docPr id="8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02D04" id="Rectangle 52" o:spid="_x0000_s1026" style="position:absolute;margin-left:1in;margin-top:0;width:7in;height:.95pt;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PqOfRJ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7E4842" w:rsidRDefault="007E4842" w:rsidP="007E4842">
      <w:pPr>
        <w:tabs>
          <w:tab w:val="left" w:pos="1080"/>
          <w:tab w:val="left" w:pos="1440"/>
          <w:tab w:val="left" w:pos="6480"/>
        </w:tabs>
        <w:spacing w:after="0" w:line="288" w:lineRule="auto"/>
        <w:rPr>
          <w:rFonts w:ascii="Arial" w:hAnsi="Arial"/>
        </w:rPr>
      </w:pPr>
    </w:p>
    <w:p w:rsidR="007E4842" w:rsidRDefault="007E4842" w:rsidP="007E4842">
      <w:pPr>
        <w:tabs>
          <w:tab w:val="left" w:pos="1080"/>
          <w:tab w:val="left" w:pos="1440"/>
          <w:tab w:val="left" w:pos="6480"/>
        </w:tabs>
        <w:spacing w:after="0" w:line="288" w:lineRule="auto"/>
        <w:rPr>
          <w:rFonts w:ascii="Arial" w:hAnsi="Arial"/>
        </w:rPr>
      </w:pPr>
      <w:r>
        <w:rPr>
          <w:rFonts w:ascii="Arial" w:hAnsi="Arial"/>
        </w:rPr>
        <w:t>Issue Date: November 1, 2020</w:t>
      </w:r>
    </w:p>
    <w:p w:rsidR="007E4842" w:rsidRDefault="007E4842" w:rsidP="007E4842">
      <w:pPr>
        <w:tabs>
          <w:tab w:val="left" w:pos="1080"/>
          <w:tab w:val="left" w:pos="1440"/>
          <w:tab w:val="left" w:pos="6480"/>
        </w:tabs>
        <w:spacing w:after="0" w:line="288" w:lineRule="auto"/>
        <w:jc w:val="both"/>
        <w:rPr>
          <w:rFonts w:ascii="Arial" w:hAnsi="Arial"/>
        </w:rPr>
      </w:pPr>
      <w:r>
        <w:rPr>
          <w:rFonts w:ascii="Arial" w:hAnsi="Arial"/>
        </w:rPr>
        <w:t>Effective Date:  For Bills rendered on and after December 1, 2020</w:t>
      </w:r>
    </w:p>
    <w:p w:rsidR="007E4842" w:rsidRDefault="007E4842" w:rsidP="007E4842">
      <w:pPr>
        <w:tabs>
          <w:tab w:val="left" w:pos="1080"/>
          <w:tab w:val="left" w:pos="1440"/>
          <w:tab w:val="left" w:pos="6480"/>
        </w:tabs>
        <w:spacing w:after="0" w:line="288" w:lineRule="auto"/>
        <w:rPr>
          <w:rFonts w:ascii="Arial" w:hAnsi="Arial"/>
        </w:rPr>
      </w:pPr>
      <w:r>
        <w:rPr>
          <w:rFonts w:ascii="Arial" w:hAnsi="Arial"/>
        </w:rPr>
        <w:t>Authorization: Letter Order Dated April 25, 2018 in Case No 9473</w:t>
      </w:r>
    </w:p>
    <w:p w:rsidR="005513D3" w:rsidRDefault="005513D3" w:rsidP="001D2A7B">
      <w:pPr>
        <w:spacing w:line="240" w:lineRule="auto"/>
        <w:rPr>
          <w:rFonts w:ascii="Arial" w:hAnsi="Arial"/>
        </w:rPr>
      </w:pPr>
      <w:r>
        <w:rPr>
          <w:rFonts w:ascii="Arial" w:hAnsi="Arial"/>
        </w:rPr>
        <w:t>P.S.C. Md. No. 1</w:t>
      </w:r>
    </w:p>
    <w:p w:rsidR="005513D3" w:rsidRDefault="005513D3" w:rsidP="001D2A7B">
      <w:pPr>
        <w:tabs>
          <w:tab w:val="left" w:pos="6480"/>
        </w:tabs>
        <w:spacing w:after="0" w:line="240" w:lineRule="auto"/>
        <w:rPr>
          <w:rFonts w:ascii="Arial" w:hAnsi="Arial"/>
        </w:rPr>
      </w:pPr>
      <w:r>
        <w:rPr>
          <w:rFonts w:ascii="Arial" w:hAnsi="Arial"/>
        </w:rPr>
        <w:t>Sandpiper Energy, Inc.</w:t>
      </w:r>
      <w:r>
        <w:rPr>
          <w:rFonts w:ascii="Arial" w:hAnsi="Arial"/>
        </w:rPr>
        <w:tab/>
        <w:t xml:space="preserve">                    Original Sheet No. 28.5</w:t>
      </w:r>
      <w:r>
        <w:rPr>
          <w:rFonts w:ascii="Arial" w:hAnsi="Arial"/>
        </w:rPr>
        <w:tab/>
      </w:r>
    </w:p>
    <w:p w:rsidR="005513D3" w:rsidRDefault="00224F75" w:rsidP="005513D3">
      <w:pPr>
        <w:tabs>
          <w:tab w:val="left" w:pos="6480"/>
        </w:tabs>
        <w:spacing w:after="0" w:line="19" w:lineRule="exact"/>
        <w:rPr>
          <w:rFonts w:ascii="Arial" w:hAnsi="Arial"/>
          <w:b/>
        </w:rPr>
      </w:pPr>
      <w:r>
        <w:rPr>
          <w:rFonts w:ascii="Arial" w:hAnsi="Arial"/>
          <w:noProof/>
        </w:rPr>
        <mc:AlternateContent>
          <mc:Choice Requires="wps">
            <w:drawing>
              <wp:anchor distT="0" distB="0" distL="114300" distR="114300" simplePos="0" relativeHeight="25191321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8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517C5" id="Rectangle 51" o:spid="_x0000_s1026" style="position:absolute;margin-left:1in;margin-top:0;width:7in;height:.95pt;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Pcnc1h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5513D3" w:rsidRDefault="005513D3" w:rsidP="005513D3">
      <w:pPr>
        <w:tabs>
          <w:tab w:val="left" w:pos="6480"/>
        </w:tabs>
        <w:spacing w:after="0"/>
        <w:rPr>
          <w:rFonts w:ascii="Arial" w:hAnsi="Arial"/>
          <w:b/>
        </w:rPr>
      </w:pPr>
    </w:p>
    <w:p w:rsidR="005513D3" w:rsidRDefault="005513D3" w:rsidP="005513D3">
      <w:pPr>
        <w:pStyle w:val="Heading1"/>
      </w:pPr>
      <w:r>
        <w:t>RATE SCHEDULE “RS-3”</w:t>
      </w:r>
    </w:p>
    <w:p w:rsidR="005513D3" w:rsidRDefault="005513D3" w:rsidP="005513D3">
      <w:pPr>
        <w:tabs>
          <w:tab w:val="left" w:pos="-1080"/>
          <w:tab w:val="left" w:pos="-720"/>
          <w:tab w:val="left" w:pos="0"/>
          <w:tab w:val="left" w:pos="540"/>
          <w:tab w:val="left" w:pos="1080"/>
          <w:tab w:val="left" w:pos="1620"/>
          <w:tab w:val="left" w:pos="5040"/>
          <w:tab w:val="left" w:pos="6480"/>
        </w:tabs>
        <w:spacing w:after="0"/>
        <w:jc w:val="center"/>
        <w:rPr>
          <w:rFonts w:ascii="Arial" w:hAnsi="Arial"/>
          <w:b/>
        </w:rPr>
      </w:pPr>
      <w:r>
        <w:rPr>
          <w:rFonts w:ascii="Arial" w:hAnsi="Arial"/>
          <w:b/>
        </w:rPr>
        <w:t>RESIDENTIAL SERVICE</w:t>
      </w:r>
      <w:r w:rsidR="00460318">
        <w:rPr>
          <w:rFonts w:ascii="Arial" w:hAnsi="Arial"/>
          <w:b/>
        </w:rPr>
        <w:t xml:space="preserve"> - 3</w:t>
      </w:r>
    </w:p>
    <w:p w:rsidR="005513D3" w:rsidRDefault="005513D3" w:rsidP="005513D3">
      <w:pPr>
        <w:tabs>
          <w:tab w:val="left" w:pos="-1080"/>
          <w:tab w:val="left" w:pos="-720"/>
          <w:tab w:val="left" w:pos="0"/>
          <w:tab w:val="left" w:pos="540"/>
          <w:tab w:val="left" w:pos="1080"/>
          <w:tab w:val="left" w:pos="1620"/>
          <w:tab w:val="left" w:pos="5040"/>
          <w:tab w:val="left" w:pos="6480"/>
        </w:tabs>
        <w:spacing w:after="0"/>
        <w:jc w:val="center"/>
        <w:rPr>
          <w:rFonts w:ascii="Arial" w:hAnsi="Arial"/>
          <w:b/>
        </w:rPr>
      </w:pPr>
      <w:r>
        <w:rPr>
          <w:rFonts w:ascii="Arial" w:hAnsi="Arial"/>
          <w:b/>
        </w:rPr>
        <w:t>(Continued)</w:t>
      </w:r>
    </w:p>
    <w:p w:rsidR="005513D3" w:rsidRDefault="005513D3" w:rsidP="005513D3">
      <w:pPr>
        <w:tabs>
          <w:tab w:val="left" w:pos="-1080"/>
          <w:tab w:val="left" w:pos="-720"/>
          <w:tab w:val="left" w:pos="0"/>
          <w:tab w:val="left" w:pos="540"/>
          <w:tab w:val="left" w:pos="1080"/>
          <w:tab w:val="left" w:pos="1620"/>
          <w:tab w:val="left" w:pos="5040"/>
          <w:tab w:val="left" w:pos="6480"/>
        </w:tabs>
        <w:spacing w:after="0"/>
        <w:jc w:val="center"/>
        <w:rPr>
          <w:rFonts w:ascii="Arial" w:hAnsi="Arial"/>
        </w:rPr>
      </w:pPr>
    </w:p>
    <w:p w:rsidR="005513D3" w:rsidRDefault="005513D3" w:rsidP="005513D3">
      <w:pPr>
        <w:tabs>
          <w:tab w:val="left" w:pos="1080"/>
          <w:tab w:val="left" w:pos="1440"/>
        </w:tabs>
        <w:spacing w:after="0" w:line="286" w:lineRule="auto"/>
        <w:rPr>
          <w:rFonts w:ascii="Arial" w:hAnsi="Arial"/>
        </w:rPr>
      </w:pPr>
    </w:p>
    <w:p w:rsidR="005513D3" w:rsidRDefault="005513D3" w:rsidP="005513D3">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D11B01">
        <w:rPr>
          <w:rFonts w:ascii="Arial" w:hAnsi="Arial"/>
          <w:b/>
        </w:rPr>
        <w:t>SPECIAL TERMS AND CONDITIONS OF SERVICE</w:t>
      </w:r>
      <w:r>
        <w:rPr>
          <w:rFonts w:ascii="Arial" w:hAnsi="Arial"/>
        </w:rPr>
        <w:t>:</w:t>
      </w:r>
    </w:p>
    <w:p w:rsidR="005513D3" w:rsidRDefault="005513D3" w:rsidP="005513D3">
      <w:pPr>
        <w:tabs>
          <w:tab w:val="left" w:pos="-1142"/>
          <w:tab w:val="left" w:pos="-720"/>
          <w:tab w:val="left" w:pos="0"/>
          <w:tab w:val="left" w:pos="540"/>
          <w:tab w:val="left" w:pos="1080"/>
          <w:tab w:val="left" w:pos="1620"/>
          <w:tab w:val="left" w:pos="6480"/>
        </w:tabs>
        <w:spacing w:after="0"/>
        <w:ind w:left="540" w:hanging="540"/>
        <w:jc w:val="both"/>
        <w:rPr>
          <w:rFonts w:ascii="Arial" w:hAnsi="Arial"/>
        </w:rPr>
      </w:pPr>
      <w:r>
        <w:rPr>
          <w:rFonts w:ascii="Arial" w:hAnsi="Arial"/>
        </w:rPr>
        <w:t>(1)</w:t>
      </w:r>
      <w:r>
        <w:rPr>
          <w:rFonts w:ascii="Arial" w:hAnsi="Arial"/>
        </w:rPr>
        <w:tab/>
        <w:t xml:space="preserve">Service under this </w:t>
      </w:r>
      <w:r w:rsidR="00C620DA">
        <w:rPr>
          <w:rFonts w:ascii="Arial" w:hAnsi="Arial"/>
        </w:rPr>
        <w:t>R</w:t>
      </w:r>
      <w:r>
        <w:rPr>
          <w:rFonts w:ascii="Arial" w:hAnsi="Arial"/>
        </w:rPr>
        <w:t xml:space="preserve">ate </w:t>
      </w:r>
      <w:r w:rsidR="00C620DA">
        <w:rPr>
          <w:rFonts w:ascii="Arial" w:hAnsi="Arial"/>
        </w:rPr>
        <w:t>S</w:t>
      </w:r>
      <w:r>
        <w:rPr>
          <w:rFonts w:ascii="Arial" w:hAnsi="Arial"/>
        </w:rPr>
        <w:t>chedule is subject to the standard terms and conditions of service as in effect from time to time under authority of the Public Service Commission of Maryland.  It is also subject to the limitations stated under the "Availability" clause above.</w:t>
      </w:r>
    </w:p>
    <w:p w:rsidR="005513D3" w:rsidRDefault="005513D3" w:rsidP="005513D3">
      <w:pPr>
        <w:numPr>
          <w:ilvl w:val="0"/>
          <w:numId w:val="22"/>
        </w:numPr>
        <w:tabs>
          <w:tab w:val="left" w:pos="-1142"/>
          <w:tab w:val="left" w:pos="-720"/>
          <w:tab w:val="left" w:pos="0"/>
          <w:tab w:val="left" w:pos="1080"/>
          <w:tab w:val="left" w:pos="1620"/>
          <w:tab w:val="left" w:pos="6480"/>
        </w:tabs>
        <w:spacing w:after="0" w:line="240" w:lineRule="auto"/>
        <w:jc w:val="both"/>
        <w:rPr>
          <w:rFonts w:ascii="Arial" w:hAnsi="Arial"/>
        </w:rPr>
      </w:pPr>
      <w:r>
        <w:rPr>
          <w:rFonts w:ascii="Arial" w:hAnsi="Arial"/>
        </w:rPr>
        <w:t xml:space="preserve">Service purchased hereunder is for the use of the </w:t>
      </w:r>
      <w:r w:rsidR="00D729D9">
        <w:rPr>
          <w:rFonts w:ascii="Arial" w:hAnsi="Arial"/>
        </w:rPr>
        <w:t>C</w:t>
      </w:r>
      <w:r>
        <w:rPr>
          <w:rFonts w:ascii="Arial" w:hAnsi="Arial"/>
        </w:rPr>
        <w:t>ustomer in one location only and is not to be shared or sold to others.</w:t>
      </w:r>
    </w:p>
    <w:p w:rsidR="005513D3" w:rsidRDefault="005513D3" w:rsidP="005513D3">
      <w:pPr>
        <w:numPr>
          <w:ilvl w:val="0"/>
          <w:numId w:val="22"/>
        </w:numPr>
        <w:tabs>
          <w:tab w:val="left" w:pos="-1142"/>
          <w:tab w:val="left" w:pos="-720"/>
          <w:tab w:val="left" w:pos="0"/>
          <w:tab w:val="left" w:pos="1080"/>
          <w:tab w:val="left" w:pos="1620"/>
          <w:tab w:val="left" w:pos="6480"/>
        </w:tabs>
        <w:spacing w:after="0" w:line="240" w:lineRule="auto"/>
        <w:jc w:val="both"/>
        <w:rPr>
          <w:rFonts w:ascii="Arial" w:hAnsi="Arial"/>
        </w:rPr>
      </w:pPr>
      <w:r>
        <w:rPr>
          <w:rFonts w:ascii="Arial" w:hAnsi="Arial"/>
        </w:rPr>
        <w:t xml:space="preserve">In addition to the above Delivery Service rates, </w:t>
      </w:r>
      <w:r w:rsidR="00D729D9">
        <w:rPr>
          <w:rFonts w:ascii="Arial" w:hAnsi="Arial"/>
        </w:rPr>
        <w:t>C</w:t>
      </w:r>
      <w:r>
        <w:rPr>
          <w:rFonts w:ascii="Arial" w:hAnsi="Arial"/>
        </w:rPr>
        <w:t xml:space="preserve">ustomers served under this </w:t>
      </w:r>
      <w:r w:rsidR="00C620DA">
        <w:rPr>
          <w:rFonts w:ascii="Arial" w:hAnsi="Arial"/>
        </w:rPr>
        <w:t>R</w:t>
      </w:r>
      <w:r>
        <w:rPr>
          <w:rFonts w:ascii="Arial" w:hAnsi="Arial"/>
        </w:rPr>
        <w:t xml:space="preserve">ate </w:t>
      </w:r>
      <w:r w:rsidR="00C620DA">
        <w:rPr>
          <w:rFonts w:ascii="Arial" w:hAnsi="Arial"/>
        </w:rPr>
        <w:t>S</w:t>
      </w:r>
      <w:r>
        <w:rPr>
          <w:rFonts w:ascii="Arial" w:hAnsi="Arial"/>
        </w:rPr>
        <w:t>chedule may be subject to one or more riders containing additional charges applicable to the service received, such as MFTR.</w:t>
      </w:r>
      <w:r>
        <w:rPr>
          <w:rFonts w:ascii="Arial" w:hAnsi="Arial"/>
        </w:rPr>
        <w:tab/>
      </w:r>
    </w:p>
    <w:p w:rsidR="005513D3" w:rsidRDefault="005513D3" w:rsidP="005513D3">
      <w:pPr>
        <w:rPr>
          <w:rFonts w:ascii="Arial" w:hAnsi="Arial"/>
        </w:rPr>
      </w:pPr>
    </w:p>
    <w:p w:rsidR="005513D3" w:rsidRDefault="005513D3" w:rsidP="005513D3">
      <w:pPr>
        <w:rPr>
          <w:rFonts w:ascii="Arial" w:hAnsi="Arial"/>
        </w:rPr>
      </w:pPr>
    </w:p>
    <w:p w:rsidR="005513D3" w:rsidRDefault="005513D3" w:rsidP="005513D3">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11B01">
        <w:rPr>
          <w:rFonts w:ascii="Arial" w:hAnsi="Arial"/>
          <w:b/>
        </w:rPr>
        <w:t>REVENUE NORMALIZATION</w:t>
      </w:r>
      <w:r>
        <w:rPr>
          <w:rFonts w:ascii="Arial" w:hAnsi="Arial"/>
        </w:rPr>
        <w:t>:</w:t>
      </w:r>
    </w:p>
    <w:p w:rsidR="00A649CC" w:rsidRPr="00A649CC" w:rsidRDefault="00A649CC" w:rsidP="00A649CC">
      <w:pPr>
        <w:spacing w:after="0"/>
        <w:jc w:val="both"/>
        <w:rPr>
          <w:rFonts w:ascii="Arial" w:eastAsia="Times New Roman" w:hAnsi="Arial" w:cs="Arial"/>
        </w:rPr>
      </w:pPr>
      <w:r w:rsidRPr="00A649CC">
        <w:rPr>
          <w:rFonts w:ascii="Arial" w:eastAsia="Times New Roman" w:hAnsi="Arial" w:cs="Arial"/>
        </w:rPr>
        <w:t>The Delivery Service Revenue for Residential Customers is adjusted to reflect the annual average revenue requirement established in Case No. 9</w:t>
      </w:r>
      <w:r>
        <w:rPr>
          <w:rFonts w:ascii="Arial" w:eastAsia="Times New Roman" w:hAnsi="Arial" w:cs="Arial"/>
        </w:rPr>
        <w:t>410</w:t>
      </w:r>
      <w:r w:rsidRPr="00A649CC">
        <w:rPr>
          <w:rFonts w:ascii="Arial" w:eastAsia="Times New Roman" w:hAnsi="Arial" w:cs="Arial"/>
        </w:rPr>
        <w:t>.  The approved annual revenue requirement is translated into an equivalent normalized monthly base revenue per Residential Customer.  The monthly base revenue per Customer amount has been calculated based on the percentage of revenue for each month as contained in the test period utilized in Case No. 9</w:t>
      </w:r>
      <w:r>
        <w:rPr>
          <w:rFonts w:ascii="Arial" w:eastAsia="Times New Roman" w:hAnsi="Arial" w:cs="Arial"/>
        </w:rPr>
        <w:t>410</w:t>
      </w:r>
      <w:r w:rsidRPr="00A649CC">
        <w:rPr>
          <w:rFonts w:ascii="Arial" w:eastAsia="Times New Roman" w:hAnsi="Arial" w:cs="Arial"/>
        </w:rPr>
        <w:t>.  These monthly revenue amounts per Customer will not change until the Company’s next base rate proceeding.  Any difference (either positive or negative) between the actual Delivery Service Revenue received per Customer and the revenue requirement per Customer is multiplied by the actual number of actively billed Customers for the month.  The resulting amount is accrued monthly with an adjustment included in the calculation of the Gas Sales Service Rate, Rate Schedule “GSR”.  The details of this calculation are filed monthly with the Public Service Commission of Maryland.”</w:t>
      </w:r>
    </w:p>
    <w:p w:rsidR="005513D3" w:rsidRDefault="005513D3" w:rsidP="005513D3">
      <w:pPr>
        <w:rPr>
          <w:rFonts w:ascii="Arial" w:hAnsi="Arial"/>
        </w:rPr>
      </w:pPr>
    </w:p>
    <w:p w:rsidR="005513D3" w:rsidRDefault="005513D3" w:rsidP="005513D3">
      <w:pPr>
        <w:rPr>
          <w:rFonts w:ascii="Arial" w:hAnsi="Arial"/>
        </w:rPr>
      </w:pPr>
    </w:p>
    <w:p w:rsidR="005513D3" w:rsidRDefault="005513D3" w:rsidP="005513D3">
      <w:pPr>
        <w:rPr>
          <w:rFonts w:ascii="Arial" w:hAnsi="Arial"/>
        </w:rPr>
      </w:pPr>
    </w:p>
    <w:p w:rsidR="005513D3" w:rsidRDefault="005513D3" w:rsidP="005513D3">
      <w:pPr>
        <w:rPr>
          <w:rFonts w:ascii="Arial" w:hAnsi="Arial"/>
        </w:rPr>
      </w:pPr>
    </w:p>
    <w:p w:rsidR="005513D3" w:rsidRDefault="005513D3" w:rsidP="005513D3">
      <w:pPr>
        <w:rPr>
          <w:rFonts w:ascii="Arial" w:hAnsi="Arial"/>
        </w:rPr>
      </w:pPr>
    </w:p>
    <w:p w:rsidR="005513D3" w:rsidRDefault="005513D3" w:rsidP="005513D3">
      <w:pPr>
        <w:rPr>
          <w:rFonts w:ascii="Arial" w:hAnsi="Arial"/>
        </w:rPr>
      </w:pPr>
    </w:p>
    <w:p w:rsidR="005513D3" w:rsidRDefault="005513D3" w:rsidP="005513D3">
      <w:pPr>
        <w:rPr>
          <w:rFonts w:ascii="Arial" w:hAnsi="Arial"/>
        </w:rPr>
      </w:pPr>
    </w:p>
    <w:p w:rsidR="005513D3" w:rsidRDefault="005513D3" w:rsidP="005513D3">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5513D3" w:rsidRDefault="005513D3" w:rsidP="005513D3">
      <w:pPr>
        <w:tabs>
          <w:tab w:val="left" w:pos="1080"/>
          <w:tab w:val="left" w:pos="6480"/>
        </w:tabs>
        <w:spacing w:after="0" w:line="19" w:lineRule="exact"/>
        <w:rPr>
          <w:rFonts w:ascii="Arial" w:hAnsi="Arial"/>
        </w:rPr>
      </w:pPr>
    </w:p>
    <w:p w:rsidR="005513D3" w:rsidRDefault="00224F75" w:rsidP="005513D3">
      <w:pPr>
        <w:tabs>
          <w:tab w:val="left" w:pos="1080"/>
          <w:tab w:val="left" w:pos="6480"/>
        </w:tabs>
        <w:spacing w:after="0" w:line="19" w:lineRule="exact"/>
        <w:rPr>
          <w:rFonts w:ascii="Arial" w:hAnsi="Arial"/>
        </w:rPr>
      </w:pPr>
      <w:r>
        <w:rPr>
          <w:rFonts w:ascii="Arial" w:hAnsi="Arial"/>
          <w:noProof/>
        </w:rPr>
        <mc:AlternateContent>
          <mc:Choice Requires="wps">
            <w:drawing>
              <wp:anchor distT="0" distB="0" distL="114300" distR="114300" simplePos="0" relativeHeight="25191424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96D2" id="Rectangle 52" o:spid="_x0000_s1026" style="position:absolute;margin-left:1in;margin-top:0;width:7in;height:.95pt;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BBX669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Authorization: Order </w:t>
      </w:r>
      <w:r w:rsidR="00CE2328">
        <w:rPr>
          <w:rFonts w:ascii="Arial" w:hAnsi="Arial"/>
        </w:rPr>
        <w:t>No. 87857 dated October 29</w:t>
      </w:r>
      <w:r>
        <w:rPr>
          <w:rFonts w:ascii="Arial" w:hAnsi="Arial"/>
        </w:rPr>
        <w:t>, 2016 in Case No. 9410</w:t>
      </w:r>
    </w:p>
    <w:p w:rsidR="007F1329" w:rsidRDefault="00DE4DBC">
      <w:pPr>
        <w:rPr>
          <w:rFonts w:ascii="Arial" w:hAnsi="Arial"/>
        </w:rPr>
      </w:pPr>
      <w:r>
        <w:rPr>
          <w:rFonts w:ascii="Arial" w:hAnsi="Arial"/>
        </w:rPr>
        <w:br w:type="page"/>
      </w:r>
    </w:p>
    <w:p w:rsidR="007F1329" w:rsidRDefault="007F1329" w:rsidP="007F1329">
      <w:pPr>
        <w:tabs>
          <w:tab w:val="left" w:pos="6480"/>
        </w:tabs>
        <w:spacing w:after="0"/>
        <w:rPr>
          <w:rFonts w:ascii="Arial" w:hAnsi="Arial"/>
        </w:rPr>
      </w:pPr>
      <w:r>
        <w:rPr>
          <w:rFonts w:ascii="Arial" w:hAnsi="Arial"/>
        </w:rPr>
        <w:t>P.S.C. Md. No. 1</w:t>
      </w:r>
    </w:p>
    <w:p w:rsidR="007F1329" w:rsidRDefault="007F1329" w:rsidP="007F1329">
      <w:pPr>
        <w:tabs>
          <w:tab w:val="left" w:pos="6480"/>
        </w:tabs>
        <w:spacing w:after="0"/>
        <w:rPr>
          <w:rFonts w:ascii="Arial" w:hAnsi="Arial"/>
        </w:rPr>
      </w:pPr>
      <w:r>
        <w:rPr>
          <w:rFonts w:ascii="Arial" w:hAnsi="Arial"/>
        </w:rPr>
        <w:t>Sandpiper Energy, Inc.</w:t>
      </w:r>
      <w:r>
        <w:rPr>
          <w:rFonts w:ascii="Arial" w:hAnsi="Arial"/>
        </w:rPr>
        <w:tab/>
        <w:t xml:space="preserve">                       Original Sheet No. 29</w:t>
      </w:r>
      <w:r>
        <w:rPr>
          <w:rFonts w:ascii="Arial" w:hAnsi="Arial"/>
        </w:rPr>
        <w:tab/>
      </w:r>
    </w:p>
    <w:p w:rsidR="007F1329" w:rsidRDefault="00224F75" w:rsidP="007F1329">
      <w:pPr>
        <w:tabs>
          <w:tab w:val="left" w:pos="6480"/>
        </w:tabs>
        <w:spacing w:after="0" w:line="19" w:lineRule="exact"/>
        <w:rPr>
          <w:rFonts w:ascii="Arial" w:hAnsi="Arial"/>
          <w:b/>
        </w:rPr>
      </w:pPr>
      <w:r>
        <w:rPr>
          <w:rFonts w:ascii="Arial" w:hAnsi="Arial"/>
          <w:noProof/>
        </w:rPr>
        <mc:AlternateContent>
          <mc:Choice Requires="wps">
            <w:drawing>
              <wp:anchor distT="0" distB="0" distL="114300" distR="114300" simplePos="0" relativeHeight="25192960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9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8224" id="Rectangle 51" o:spid="_x0000_s1026" style="position:absolute;margin-left:1in;margin-top:0;width:7in;height:.95pt;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B/SUxB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7F1329" w:rsidRDefault="007F1329" w:rsidP="007F1329">
      <w:pPr>
        <w:tabs>
          <w:tab w:val="left" w:pos="6480"/>
        </w:tabs>
        <w:spacing w:after="0"/>
        <w:rPr>
          <w:rFonts w:ascii="Arial" w:hAnsi="Arial"/>
          <w:b/>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Pr="007F1329" w:rsidRDefault="007F1329" w:rsidP="007F1329">
      <w:pPr>
        <w:jc w:val="center"/>
        <w:rPr>
          <w:rFonts w:ascii="Arial" w:hAnsi="Arial"/>
          <w:b/>
          <w:sz w:val="24"/>
          <w:szCs w:val="24"/>
        </w:rPr>
      </w:pPr>
      <w:r>
        <w:rPr>
          <w:rFonts w:ascii="Arial" w:hAnsi="Arial"/>
          <w:b/>
          <w:sz w:val="24"/>
          <w:szCs w:val="24"/>
        </w:rPr>
        <w:t>THIS PAGE LEFT INTENTIONALLY BLANK</w:t>
      </w: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rPr>
          <w:rFonts w:ascii="Arial" w:hAnsi="Arial"/>
        </w:rPr>
      </w:pPr>
    </w:p>
    <w:p w:rsidR="007F1329" w:rsidRDefault="007F1329" w:rsidP="007F1329">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F1329" w:rsidRDefault="007F1329" w:rsidP="007F1329">
      <w:pPr>
        <w:tabs>
          <w:tab w:val="left" w:pos="1080"/>
          <w:tab w:val="left" w:pos="6480"/>
        </w:tabs>
        <w:spacing w:after="0" w:line="19" w:lineRule="exact"/>
        <w:rPr>
          <w:rFonts w:ascii="Arial" w:hAnsi="Arial"/>
        </w:rPr>
      </w:pPr>
    </w:p>
    <w:p w:rsidR="007F1329" w:rsidRDefault="00224F75" w:rsidP="007F1329">
      <w:pPr>
        <w:tabs>
          <w:tab w:val="left" w:pos="1080"/>
          <w:tab w:val="left" w:pos="6480"/>
        </w:tabs>
        <w:spacing w:after="0" w:line="19" w:lineRule="exact"/>
        <w:rPr>
          <w:rFonts w:ascii="Arial" w:hAnsi="Arial"/>
        </w:rPr>
      </w:pPr>
      <w:r>
        <w:rPr>
          <w:rFonts w:ascii="Arial" w:hAnsi="Arial"/>
          <w:noProof/>
        </w:rPr>
        <mc:AlternateContent>
          <mc:Choice Requires="wps">
            <w:drawing>
              <wp:anchor distT="0" distB="0" distL="114300" distR="114300" simplePos="0" relativeHeight="25193062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9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4321F" id="Rectangle 52" o:spid="_x0000_s1026" style="position:absolute;margin-left:1in;margin-top:0;width:7in;height:.95pt;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By4EIL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7E4842" w:rsidRPr="007E4842" w:rsidRDefault="007E4842" w:rsidP="007E4842">
      <w:pPr>
        <w:tabs>
          <w:tab w:val="center" w:pos="4680"/>
          <w:tab w:val="left" w:pos="6480"/>
          <w:tab w:val="right" w:pos="9360"/>
        </w:tabs>
        <w:spacing w:after="0" w:line="240" w:lineRule="auto"/>
        <w:rPr>
          <w:rFonts w:ascii="Arial" w:hAnsi="Arial"/>
        </w:rPr>
      </w:pPr>
      <w:r w:rsidRPr="007E4842">
        <w:rPr>
          <w:rFonts w:ascii="Arial" w:hAnsi="Arial"/>
        </w:rPr>
        <w:t>P.S.C. Md. No. 1</w:t>
      </w:r>
    </w:p>
    <w:p w:rsidR="007E4842" w:rsidRPr="007E4842" w:rsidRDefault="007E4842" w:rsidP="007E4842">
      <w:pPr>
        <w:tabs>
          <w:tab w:val="left" w:pos="1080"/>
          <w:tab w:val="left" w:pos="1440"/>
        </w:tabs>
        <w:spacing w:after="0" w:line="286" w:lineRule="auto"/>
        <w:rPr>
          <w:rFonts w:ascii="Arial" w:hAnsi="Arial"/>
        </w:rPr>
      </w:pPr>
      <w:r w:rsidRPr="007E4842">
        <w:rPr>
          <w:rFonts w:ascii="Arial" w:hAnsi="Arial"/>
        </w:rPr>
        <w:t>Sandpiper Energy, Inc.                                                                      Fifth Revised Sheet No. 30</w:t>
      </w:r>
    </w:p>
    <w:p w:rsidR="007E4842" w:rsidRPr="007E4842" w:rsidRDefault="007E4842" w:rsidP="007E4842">
      <w:pPr>
        <w:tabs>
          <w:tab w:val="left" w:pos="-270"/>
          <w:tab w:val="left" w:pos="6480"/>
        </w:tabs>
        <w:spacing w:line="19" w:lineRule="exact"/>
        <w:rPr>
          <w:rFonts w:ascii="Arial" w:hAnsi="Arial"/>
        </w:rPr>
      </w:pPr>
      <w:r w:rsidRPr="007E4842">
        <w:rPr>
          <w:rFonts w:ascii="Arial" w:hAnsi="Arial"/>
          <w:noProof/>
        </w:rPr>
        <mc:AlternateContent>
          <mc:Choice Requires="wps">
            <w:drawing>
              <wp:anchor distT="0" distB="0" distL="114300" distR="114300" simplePos="0" relativeHeight="252030976" behindDoc="1" locked="1" layoutInCell="0" allowOverlap="1" wp14:anchorId="0C80417B" wp14:editId="2F5CCB86">
                <wp:simplePos x="0" y="0"/>
                <wp:positionH relativeFrom="page">
                  <wp:posOffset>914400</wp:posOffset>
                </wp:positionH>
                <wp:positionV relativeFrom="paragraph">
                  <wp:posOffset>0</wp:posOffset>
                </wp:positionV>
                <wp:extent cx="6400800" cy="12065"/>
                <wp:effectExtent l="0" t="0" r="0" b="6985"/>
                <wp:wrapNone/>
                <wp:docPr id="3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3EFA3" id="Rectangle 61" o:spid="_x0000_s1026" style="position:absolute;margin-left:1in;margin-top:0;width:7in;height:.95pt;z-index:-25128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NM2kzH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7E4842" w:rsidRPr="007E4842" w:rsidRDefault="007E4842" w:rsidP="007E4842">
      <w:pPr>
        <w:keepNext/>
        <w:widowControl w:val="0"/>
        <w:tabs>
          <w:tab w:val="left" w:pos="-1080"/>
          <w:tab w:val="left" w:pos="-720"/>
          <w:tab w:val="left" w:pos="0"/>
          <w:tab w:val="left" w:pos="1080"/>
          <w:tab w:val="left" w:pos="2340"/>
          <w:tab w:val="left" w:pos="6480"/>
          <w:tab w:val="left" w:pos="7560"/>
          <w:tab w:val="left" w:pos="8640"/>
        </w:tabs>
        <w:spacing w:after="0" w:line="240" w:lineRule="auto"/>
        <w:jc w:val="center"/>
        <w:outlineLvl w:val="0"/>
        <w:rPr>
          <w:rFonts w:ascii="Arial" w:eastAsia="Times New Roman" w:hAnsi="Arial" w:cs="Times New Roman"/>
          <w:b/>
          <w:snapToGrid w:val="0"/>
          <w:sz w:val="24"/>
          <w:szCs w:val="20"/>
        </w:rPr>
      </w:pPr>
      <w:r w:rsidRPr="007E4842">
        <w:rPr>
          <w:rFonts w:ascii="Arial" w:eastAsia="Times New Roman" w:hAnsi="Arial" w:cs="Times New Roman"/>
          <w:b/>
          <w:snapToGrid w:val="0"/>
          <w:sz w:val="24"/>
          <w:szCs w:val="20"/>
        </w:rPr>
        <w:t>RATE SCHEDULE "C-1"</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center"/>
        <w:rPr>
          <w:rFonts w:ascii="Arial" w:hAnsi="Arial"/>
        </w:rPr>
      </w:pPr>
      <w:r w:rsidRPr="007E4842">
        <w:rPr>
          <w:rFonts w:ascii="Arial" w:hAnsi="Arial"/>
          <w:b/>
        </w:rPr>
        <w:t>COMMERCIAL SERVICE - 1</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AVAILABILITY</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ind w:firstLine="540"/>
        <w:jc w:val="both"/>
        <w:rPr>
          <w:rFonts w:ascii="Arial" w:hAnsi="Arial"/>
        </w:rPr>
      </w:pPr>
      <w:r w:rsidRPr="007E4842">
        <w:rPr>
          <w:rFonts w:ascii="Arial" w:hAnsi="Arial"/>
        </w:rPr>
        <w:t>This Rate Schedule is available to any Customer using natural or propane gas for either commercial or industrial purposes with an annual consumption of less than 4,000 natural gas Ccf (or 1,667 propane Ccf). The Company will annually review those Customers receiving service under this Rate Schedule in order to determine the appropriate firm commercial and/or industrial Rate Schedule should their annual consumption warrant such a change.  A Customer on Rate Schedule C-1 will be moved to Rate Schedule C-2 with annual consumption equal to or greater than 4,400 natural gas Ccf (or 1,833 propane Ccf).This annual review process will be based on the twelve months ended May.</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DELIVERY SERVICE RATES</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sidRPr="007E4842">
        <w:rPr>
          <w:rFonts w:ascii="Arial" w:hAnsi="Arial"/>
        </w:rPr>
        <w:t xml:space="preserve">The following rates for delivering gas to the Customer’s location apply to all customers served under this Rate Schedule. The propane rates are applicable to those Customers with meters reading in propane Ccf and the natural gas rates are applicable to those Customers with meters reading in natural gas Ccf on an equivalent basis.  </w:t>
      </w:r>
    </w:p>
    <w:p w:rsidR="007E4842" w:rsidRP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3"/>
        <w:tblW w:w="0" w:type="auto"/>
        <w:jc w:val="center"/>
        <w:tblLayout w:type="fixed"/>
        <w:tblLook w:val="04A0" w:firstRow="1" w:lastRow="0" w:firstColumn="1" w:lastColumn="0" w:noHBand="0" w:noVBand="1"/>
      </w:tblPr>
      <w:tblGrid>
        <w:gridCol w:w="3145"/>
        <w:gridCol w:w="1597"/>
        <w:gridCol w:w="236"/>
        <w:gridCol w:w="2577"/>
        <w:gridCol w:w="1800"/>
      </w:tblGrid>
      <w:tr w:rsidR="007E4842" w:rsidRPr="007E4842" w:rsidTr="00964C98">
        <w:trPr>
          <w:jc w:val="center"/>
        </w:trPr>
        <w:tc>
          <w:tcPr>
            <w:tcW w:w="4742" w:type="dxa"/>
            <w:gridSpan w:val="2"/>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7E4842">
              <w:rPr>
                <w:rFonts w:ascii="Arial" w:hAnsi="Arial"/>
                <w:b/>
              </w:rPr>
              <w:t>Natural Gas Ccf Rates</w:t>
            </w:r>
          </w:p>
        </w:tc>
        <w:tc>
          <w:tcPr>
            <w:tcW w:w="236"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4377" w:type="dxa"/>
            <w:gridSpan w:val="2"/>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7E4842">
              <w:rPr>
                <w:rFonts w:ascii="Arial" w:hAnsi="Arial"/>
                <w:b/>
              </w:rPr>
              <w:t>Propane Ccf Rates</w:t>
            </w:r>
          </w:p>
        </w:tc>
      </w:tr>
      <w:tr w:rsidR="007E4842" w:rsidRPr="007E4842" w:rsidTr="00964C98">
        <w:trPr>
          <w:trHeight w:val="350"/>
          <w:jc w:val="center"/>
        </w:trPr>
        <w:tc>
          <w:tcPr>
            <w:tcW w:w="3145"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7E4842">
              <w:rPr>
                <w:rFonts w:ascii="Arial" w:hAnsi="Arial"/>
              </w:rPr>
              <w:t>Customer Charge</w:t>
            </w:r>
          </w:p>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p>
        </w:tc>
        <w:tc>
          <w:tcPr>
            <w:tcW w:w="1597"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7E4842">
              <w:rPr>
                <w:rFonts w:ascii="Arial" w:hAnsi="Arial"/>
              </w:rPr>
              <w:t>$17.25</w:t>
            </w:r>
          </w:p>
        </w:tc>
        <w:tc>
          <w:tcPr>
            <w:tcW w:w="236"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577"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7E4842">
              <w:rPr>
                <w:rFonts w:ascii="Arial" w:hAnsi="Arial"/>
              </w:rPr>
              <w:t xml:space="preserve">Customer Charge </w:t>
            </w:r>
          </w:p>
        </w:tc>
        <w:tc>
          <w:tcPr>
            <w:tcW w:w="1800"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7E4842">
              <w:rPr>
                <w:rFonts w:ascii="Arial" w:hAnsi="Arial"/>
              </w:rPr>
              <w:t>$17.25</w:t>
            </w:r>
          </w:p>
        </w:tc>
      </w:tr>
      <w:tr w:rsidR="007E4842" w:rsidRPr="007E4842" w:rsidTr="00964C98">
        <w:trPr>
          <w:jc w:val="center"/>
        </w:trPr>
        <w:tc>
          <w:tcPr>
            <w:tcW w:w="3145"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7E4842">
              <w:rPr>
                <w:rFonts w:ascii="Arial" w:hAnsi="Arial"/>
              </w:rPr>
              <w:t>All Consumption</w:t>
            </w:r>
          </w:p>
        </w:tc>
        <w:tc>
          <w:tcPr>
            <w:tcW w:w="1597"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7E4842">
              <w:rPr>
                <w:rFonts w:ascii="Arial" w:hAnsi="Arial"/>
              </w:rPr>
              <w:t>$1.127</w:t>
            </w:r>
          </w:p>
        </w:tc>
        <w:tc>
          <w:tcPr>
            <w:tcW w:w="236"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577"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7E4842">
              <w:rPr>
                <w:rFonts w:ascii="Arial" w:hAnsi="Arial"/>
              </w:rPr>
              <w:t>All Consumption</w:t>
            </w:r>
          </w:p>
        </w:tc>
        <w:tc>
          <w:tcPr>
            <w:tcW w:w="1800"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7E4842">
              <w:rPr>
                <w:rFonts w:ascii="Arial" w:hAnsi="Arial"/>
              </w:rPr>
              <w:t>$2.704</w:t>
            </w:r>
          </w:p>
        </w:tc>
      </w:tr>
    </w:tbl>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GAS SERVICE</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sidRPr="007E4842">
        <w:rPr>
          <w:rFonts w:ascii="Arial" w:hAnsi="Arial"/>
        </w:rPr>
        <w:t>In addition to the above Delivery Service rates, Customers served under this Rate Schedule are subject to the gas cost rate provided on Sheet No. 34 and the system improvement rate provided on Sheet No. 36.</w:t>
      </w:r>
    </w:p>
    <w:p w:rsidR="007E4842" w:rsidRPr="007E4842" w:rsidRDefault="007E4842" w:rsidP="007E4842">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r w:rsidRPr="007E4842">
        <w:rPr>
          <w:rFonts w:ascii="Arial" w:hAnsi="Arial"/>
          <w:b/>
        </w:rPr>
        <w:t>PAYMENT TERMS</w:t>
      </w:r>
      <w:r w:rsidRPr="007E4842">
        <w:rPr>
          <w:rFonts w:ascii="Arial" w:hAnsi="Arial"/>
        </w:rPr>
        <w:t>:    Bills are due within twenty (20) days of their date.</w:t>
      </w: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r w:rsidRPr="007E4842">
        <w:rPr>
          <w:rFonts w:ascii="Arial" w:hAnsi="Arial"/>
          <w:b/>
        </w:rPr>
        <w:t>MINIMUM BILL</w:t>
      </w:r>
      <w:r w:rsidRPr="007E4842">
        <w:rPr>
          <w:rFonts w:ascii="Arial" w:hAnsi="Arial"/>
        </w:rPr>
        <w:t>:</w:t>
      </w: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ind w:firstLine="540"/>
        <w:jc w:val="both"/>
        <w:rPr>
          <w:rFonts w:ascii="Arial" w:hAnsi="Arial"/>
        </w:rPr>
      </w:pPr>
      <w:r w:rsidRPr="007E4842">
        <w:rPr>
          <w:rFonts w:ascii="Arial" w:hAnsi="Arial"/>
        </w:rPr>
        <w:t>The minimum monthly bill under this Rate Schedule is the Customer charge.</w:t>
      </w: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7E4842" w:rsidRPr="007E4842" w:rsidRDefault="007E4842" w:rsidP="007E4842">
      <w:pPr>
        <w:tabs>
          <w:tab w:val="left" w:pos="1080"/>
          <w:tab w:val="left" w:pos="1440"/>
          <w:tab w:val="left" w:pos="6480"/>
        </w:tabs>
        <w:spacing w:after="0" w:line="288" w:lineRule="auto"/>
        <w:rPr>
          <w:rFonts w:ascii="Arial" w:hAnsi="Arial"/>
        </w:rPr>
      </w:pPr>
    </w:p>
    <w:p w:rsidR="007E4842" w:rsidRPr="007E4842" w:rsidRDefault="007E4842" w:rsidP="007E4842">
      <w:pPr>
        <w:tabs>
          <w:tab w:val="left" w:pos="1080"/>
          <w:tab w:val="left" w:pos="1440"/>
          <w:tab w:val="left" w:pos="6480"/>
        </w:tabs>
        <w:spacing w:after="0" w:line="288" w:lineRule="auto"/>
        <w:rPr>
          <w:rFonts w:ascii="Arial" w:hAnsi="Arial"/>
        </w:rPr>
      </w:pPr>
      <w:r w:rsidRPr="007E4842">
        <w:rPr>
          <w:rFonts w:ascii="Arial" w:hAnsi="Arial"/>
        </w:rPr>
        <w:t>Issue Date: November 1, 2020</w:t>
      </w:r>
    </w:p>
    <w:p w:rsidR="007E4842" w:rsidRPr="007E4842" w:rsidRDefault="007E4842" w:rsidP="007E4842">
      <w:pPr>
        <w:tabs>
          <w:tab w:val="left" w:pos="1080"/>
          <w:tab w:val="left" w:pos="1440"/>
          <w:tab w:val="left" w:pos="6480"/>
        </w:tabs>
        <w:spacing w:after="0" w:line="288" w:lineRule="auto"/>
        <w:jc w:val="both"/>
        <w:rPr>
          <w:rFonts w:ascii="Arial" w:hAnsi="Arial"/>
        </w:rPr>
      </w:pPr>
      <w:r w:rsidRPr="007E4842">
        <w:rPr>
          <w:rFonts w:ascii="Arial" w:hAnsi="Arial"/>
        </w:rPr>
        <w:t>Effective Date:  For Bills Rendered on and After December 1, 2020</w:t>
      </w:r>
    </w:p>
    <w:p w:rsidR="007E4842" w:rsidRPr="007E4842" w:rsidRDefault="007E4842" w:rsidP="007E4842">
      <w:pPr>
        <w:tabs>
          <w:tab w:val="left" w:pos="1080"/>
          <w:tab w:val="left" w:pos="1440"/>
          <w:tab w:val="left" w:pos="6480"/>
        </w:tabs>
        <w:spacing w:after="0" w:line="288" w:lineRule="auto"/>
        <w:rPr>
          <w:rFonts w:ascii="Arial" w:hAnsi="Arial"/>
        </w:rPr>
      </w:pPr>
      <w:r w:rsidRPr="007E4842">
        <w:rPr>
          <w:rFonts w:ascii="Arial" w:hAnsi="Arial"/>
        </w:rPr>
        <w:t>Authorization: Letter Order Dated April 25, 2018 in Case No 9473</w:t>
      </w:r>
    </w:p>
    <w:p w:rsidR="00460318" w:rsidRDefault="00FC68C5" w:rsidP="00006661">
      <w:pPr>
        <w:spacing w:line="240" w:lineRule="auto"/>
        <w:rPr>
          <w:rFonts w:ascii="Arial" w:hAnsi="Arial"/>
        </w:rPr>
      </w:pPr>
      <w:r>
        <w:rPr>
          <w:rFonts w:ascii="Arial" w:hAnsi="Arial"/>
        </w:rPr>
        <w:br w:type="page"/>
      </w:r>
      <w:r w:rsidR="00460318">
        <w:rPr>
          <w:rFonts w:ascii="Arial" w:hAnsi="Arial"/>
        </w:rPr>
        <w:t>P.S.C. Md. No. 1</w:t>
      </w:r>
    </w:p>
    <w:p w:rsidR="00460318" w:rsidRDefault="00460318" w:rsidP="00006661">
      <w:pPr>
        <w:tabs>
          <w:tab w:val="left" w:pos="1080"/>
          <w:tab w:val="left" w:pos="1440"/>
        </w:tabs>
        <w:spacing w:after="0" w:line="240" w:lineRule="auto"/>
        <w:rPr>
          <w:rFonts w:ascii="Arial" w:hAnsi="Arial"/>
        </w:rPr>
      </w:pPr>
      <w:r>
        <w:rPr>
          <w:rFonts w:ascii="Arial" w:hAnsi="Arial"/>
        </w:rPr>
        <w:t>Sandpiper Energy, Inc.                                                                                         Original Sheet No. 30.1</w:t>
      </w:r>
    </w:p>
    <w:p w:rsidR="00460318" w:rsidRPr="002B6C77" w:rsidRDefault="00224F75" w:rsidP="00460318">
      <w:pPr>
        <w:tabs>
          <w:tab w:val="left" w:pos="-27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91628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6C07" id="Rectangle 61" o:spid="_x0000_s1026" style="position:absolute;margin-left:1in;margin-top:0;width:7in;height:.95pt;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Gr3QYV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460318" w:rsidRDefault="00460318" w:rsidP="00460318">
      <w:pPr>
        <w:pStyle w:val="Heading1"/>
      </w:pPr>
      <w:r>
        <w:t>RATE SCHEDULE "C-1"</w:t>
      </w:r>
    </w:p>
    <w:p w:rsidR="00460318" w:rsidRDefault="00460318" w:rsidP="00460318">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p>
    <w:p w:rsidR="00460318" w:rsidRDefault="00460318" w:rsidP="00460318">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r>
        <w:rPr>
          <w:rFonts w:ascii="Arial" w:hAnsi="Arial"/>
          <w:b/>
        </w:rPr>
        <w:t>COMMERCIAL SERVICE - 1</w:t>
      </w:r>
    </w:p>
    <w:p w:rsidR="00460318" w:rsidRDefault="00460318" w:rsidP="00460318">
      <w:pPr>
        <w:tabs>
          <w:tab w:val="left" w:pos="-1080"/>
          <w:tab w:val="left" w:pos="-720"/>
          <w:tab w:val="left" w:pos="0"/>
          <w:tab w:val="left" w:pos="540"/>
          <w:tab w:val="left" w:pos="1080"/>
          <w:tab w:val="left" w:pos="1620"/>
          <w:tab w:val="left" w:pos="5040"/>
          <w:tab w:val="left" w:pos="5940"/>
        </w:tabs>
        <w:spacing w:after="0"/>
        <w:jc w:val="center"/>
        <w:rPr>
          <w:rFonts w:ascii="Arial" w:hAnsi="Arial"/>
        </w:rPr>
      </w:pPr>
      <w:r>
        <w:rPr>
          <w:rFonts w:ascii="Arial" w:hAnsi="Arial"/>
          <w:b/>
        </w:rPr>
        <w:t>(Continued)</w:t>
      </w:r>
    </w:p>
    <w:p w:rsidR="00460318" w:rsidRDefault="00460318" w:rsidP="00460318">
      <w:pPr>
        <w:tabs>
          <w:tab w:val="left" w:pos="0"/>
          <w:tab w:val="left" w:pos="540"/>
          <w:tab w:val="left" w:pos="1080"/>
          <w:tab w:val="left" w:pos="1620"/>
          <w:tab w:val="left" w:pos="5040"/>
          <w:tab w:val="left" w:pos="6480"/>
        </w:tabs>
        <w:spacing w:after="0"/>
        <w:jc w:val="both"/>
        <w:rPr>
          <w:rFonts w:ascii="Arial" w:hAnsi="Arial"/>
          <w:b/>
        </w:rPr>
      </w:pPr>
    </w:p>
    <w:p w:rsidR="00460318" w:rsidRDefault="00460318" w:rsidP="00460318">
      <w:pPr>
        <w:tabs>
          <w:tab w:val="left" w:pos="0"/>
          <w:tab w:val="left" w:pos="540"/>
          <w:tab w:val="left" w:pos="1080"/>
          <w:tab w:val="left" w:pos="1620"/>
          <w:tab w:val="left" w:pos="5040"/>
          <w:tab w:val="left" w:pos="6480"/>
        </w:tabs>
        <w:spacing w:after="0"/>
        <w:jc w:val="both"/>
        <w:rPr>
          <w:rFonts w:ascii="Arial" w:hAnsi="Arial"/>
        </w:rPr>
      </w:pPr>
      <w:r w:rsidRPr="00D54C57">
        <w:rPr>
          <w:rFonts w:ascii="Arial" w:hAnsi="Arial"/>
          <w:b/>
        </w:rPr>
        <w:t>SPECIAL TERMS AND CONDITIONS OF SERVICE</w:t>
      </w:r>
      <w:r>
        <w:rPr>
          <w:rFonts w:ascii="Arial" w:hAnsi="Arial"/>
        </w:rPr>
        <w:t>:</w:t>
      </w:r>
    </w:p>
    <w:p w:rsidR="00460318" w:rsidRDefault="00460318" w:rsidP="00460318">
      <w:pPr>
        <w:tabs>
          <w:tab w:val="left" w:pos="0"/>
          <w:tab w:val="left" w:pos="540"/>
          <w:tab w:val="left" w:pos="1080"/>
          <w:tab w:val="left" w:pos="1620"/>
          <w:tab w:val="left" w:pos="5040"/>
          <w:tab w:val="left" w:pos="6480"/>
        </w:tabs>
        <w:spacing w:after="0"/>
        <w:jc w:val="both"/>
        <w:rPr>
          <w:rFonts w:ascii="Arial" w:hAnsi="Arial"/>
        </w:rPr>
      </w:pPr>
    </w:p>
    <w:p w:rsidR="00460318" w:rsidRDefault="00460318" w:rsidP="00460318">
      <w:pPr>
        <w:tabs>
          <w:tab w:val="left" w:pos="-1080"/>
          <w:tab w:val="left" w:pos="-720"/>
          <w:tab w:val="left" w:pos="0"/>
          <w:tab w:val="left" w:pos="540"/>
          <w:tab w:val="left" w:pos="1080"/>
          <w:tab w:val="left" w:pos="1620"/>
          <w:tab w:val="left" w:pos="5040"/>
          <w:tab w:val="left" w:pos="6480"/>
        </w:tabs>
        <w:spacing w:after="0"/>
        <w:ind w:left="547" w:hanging="547"/>
        <w:jc w:val="both"/>
        <w:rPr>
          <w:rFonts w:ascii="Arial" w:hAnsi="Arial"/>
        </w:rPr>
      </w:pPr>
      <w:r>
        <w:rPr>
          <w:rFonts w:ascii="Arial" w:hAnsi="Arial"/>
        </w:rPr>
        <w:t>(1)</w:t>
      </w:r>
      <w:r>
        <w:rPr>
          <w:rFonts w:ascii="Arial" w:hAnsi="Arial"/>
        </w:rPr>
        <w:tab/>
        <w:t xml:space="preserve">Service under this </w:t>
      </w:r>
      <w:r w:rsidR="00C620DA">
        <w:rPr>
          <w:rFonts w:ascii="Arial" w:hAnsi="Arial"/>
        </w:rPr>
        <w:t>R</w:t>
      </w:r>
      <w:r>
        <w:rPr>
          <w:rFonts w:ascii="Arial" w:hAnsi="Arial"/>
        </w:rPr>
        <w:t xml:space="preserve">ate </w:t>
      </w:r>
      <w:r w:rsidR="00C620DA">
        <w:rPr>
          <w:rFonts w:ascii="Arial" w:hAnsi="Arial"/>
        </w:rPr>
        <w:t>S</w:t>
      </w:r>
      <w:r>
        <w:rPr>
          <w:rFonts w:ascii="Arial" w:hAnsi="Arial"/>
        </w:rPr>
        <w:t>chedule is subject to the standard terms and conditions of service as in effect from time to time under authority of the Public Service Commission of Maryland.  It is also subject to the limitations stated under the "Availability" clause above.</w:t>
      </w:r>
    </w:p>
    <w:p w:rsidR="00460318" w:rsidRDefault="00460318" w:rsidP="00460318">
      <w:pPr>
        <w:widowControl w:val="0"/>
        <w:numPr>
          <w:ilvl w:val="0"/>
          <w:numId w:val="4"/>
        </w:numPr>
        <w:tabs>
          <w:tab w:val="left" w:pos="-1080"/>
          <w:tab w:val="left" w:pos="-720"/>
          <w:tab w:val="left" w:pos="0"/>
          <w:tab w:val="left" w:pos="1080"/>
          <w:tab w:val="left" w:pos="1620"/>
          <w:tab w:val="left" w:pos="5040"/>
          <w:tab w:val="left" w:pos="6480"/>
        </w:tabs>
        <w:spacing w:after="0" w:line="240" w:lineRule="auto"/>
        <w:ind w:left="547" w:hanging="547"/>
        <w:jc w:val="both"/>
        <w:rPr>
          <w:rFonts w:ascii="Arial" w:hAnsi="Arial"/>
        </w:rPr>
      </w:pPr>
      <w:r>
        <w:rPr>
          <w:rFonts w:ascii="Arial" w:hAnsi="Arial"/>
        </w:rPr>
        <w:t xml:space="preserve">Service purchased hereunder is for the use of the </w:t>
      </w:r>
      <w:r w:rsidR="00D729D9">
        <w:rPr>
          <w:rFonts w:ascii="Arial" w:hAnsi="Arial"/>
        </w:rPr>
        <w:t>C</w:t>
      </w:r>
      <w:r>
        <w:rPr>
          <w:rFonts w:ascii="Arial" w:hAnsi="Arial"/>
        </w:rPr>
        <w:t xml:space="preserve">ustomer in one location only and is not to be shared or sold to others. </w:t>
      </w:r>
    </w:p>
    <w:p w:rsidR="00460318" w:rsidRDefault="00460318" w:rsidP="00D54C57">
      <w:pPr>
        <w:widowControl w:val="0"/>
        <w:numPr>
          <w:ilvl w:val="0"/>
          <w:numId w:val="4"/>
        </w:numPr>
        <w:tabs>
          <w:tab w:val="left" w:pos="-1080"/>
          <w:tab w:val="left" w:pos="-720"/>
          <w:tab w:val="left" w:pos="0"/>
          <w:tab w:val="left" w:pos="1080"/>
          <w:tab w:val="left" w:pos="1620"/>
          <w:tab w:val="left" w:pos="5040"/>
          <w:tab w:val="left" w:pos="6480"/>
        </w:tabs>
        <w:spacing w:after="0" w:line="240" w:lineRule="auto"/>
        <w:jc w:val="both"/>
        <w:rPr>
          <w:rFonts w:ascii="Arial" w:hAnsi="Arial"/>
        </w:rPr>
      </w:pPr>
      <w:r w:rsidRPr="008A7D5D">
        <w:rPr>
          <w:rFonts w:ascii="Arial" w:hAnsi="Arial"/>
        </w:rPr>
        <w:t xml:space="preserve">In addition to the above Delivery Service rates, </w:t>
      </w:r>
      <w:r w:rsidR="00D729D9">
        <w:rPr>
          <w:rFonts w:ascii="Arial" w:hAnsi="Arial"/>
        </w:rPr>
        <w:t>C</w:t>
      </w:r>
      <w:r w:rsidRPr="008A7D5D">
        <w:rPr>
          <w:rFonts w:ascii="Arial" w:hAnsi="Arial"/>
        </w:rPr>
        <w:t xml:space="preserve">ustomers served under this </w:t>
      </w:r>
      <w:r w:rsidR="00C620DA">
        <w:rPr>
          <w:rFonts w:ascii="Arial" w:hAnsi="Arial"/>
        </w:rPr>
        <w:t>R</w:t>
      </w:r>
      <w:r w:rsidRPr="008A7D5D">
        <w:rPr>
          <w:rFonts w:ascii="Arial" w:hAnsi="Arial"/>
        </w:rPr>
        <w:t xml:space="preserve">ate </w:t>
      </w:r>
      <w:r w:rsidR="00C620DA">
        <w:rPr>
          <w:rFonts w:ascii="Arial" w:hAnsi="Arial"/>
        </w:rPr>
        <w:t>S</w:t>
      </w:r>
      <w:r w:rsidRPr="008A7D5D">
        <w:rPr>
          <w:rFonts w:ascii="Arial" w:hAnsi="Arial"/>
        </w:rPr>
        <w:t>chedule may be subject to one or more riders containing additional charges applicable to the service received, such as MFTR.</w:t>
      </w:r>
    </w:p>
    <w:p w:rsidR="00460318" w:rsidRDefault="00460318" w:rsidP="00D54C57">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235D37" w:rsidRDefault="00460318" w:rsidP="00235D37">
      <w:pPr>
        <w:tabs>
          <w:tab w:val="left" w:pos="-1080"/>
          <w:tab w:val="left" w:pos="-720"/>
          <w:tab w:val="left" w:pos="0"/>
          <w:tab w:val="left" w:pos="540"/>
          <w:tab w:val="left" w:pos="1080"/>
          <w:tab w:val="left" w:pos="1620"/>
          <w:tab w:val="left" w:pos="5040"/>
          <w:tab w:val="left" w:pos="6480"/>
        </w:tabs>
        <w:spacing w:after="0"/>
        <w:jc w:val="both"/>
        <w:rPr>
          <w:rFonts w:ascii="Arial" w:hAnsi="Arial"/>
        </w:rPr>
      </w:pPr>
      <w:r w:rsidRPr="00D11B01">
        <w:rPr>
          <w:rFonts w:ascii="Arial" w:hAnsi="Arial"/>
          <w:b/>
        </w:rPr>
        <w:t>REVENUE NORMALIZATION</w:t>
      </w:r>
      <w:r>
        <w:rPr>
          <w:rFonts w:ascii="Arial" w:hAnsi="Arial"/>
        </w:rPr>
        <w:t>:</w:t>
      </w:r>
    </w:p>
    <w:p w:rsidR="00235D37" w:rsidRPr="00A649CC" w:rsidRDefault="00235D37" w:rsidP="00235D37">
      <w:pPr>
        <w:spacing w:after="0"/>
        <w:jc w:val="both"/>
        <w:rPr>
          <w:rFonts w:ascii="Arial" w:eastAsia="Times New Roman" w:hAnsi="Arial" w:cs="Arial"/>
        </w:rPr>
      </w:pPr>
      <w:r w:rsidRPr="00A649CC">
        <w:rPr>
          <w:rFonts w:ascii="Arial" w:eastAsia="Times New Roman" w:hAnsi="Arial" w:cs="Arial"/>
        </w:rPr>
        <w:t xml:space="preserve">The Delivery Service Revenue for </w:t>
      </w:r>
      <w:r>
        <w:rPr>
          <w:rFonts w:ascii="Arial" w:eastAsia="Times New Roman" w:hAnsi="Arial" w:cs="Arial"/>
        </w:rPr>
        <w:t>customers under this rate schedule</w:t>
      </w:r>
      <w:r w:rsidRPr="00A649CC">
        <w:rPr>
          <w:rFonts w:ascii="Arial" w:eastAsia="Times New Roman" w:hAnsi="Arial" w:cs="Arial"/>
        </w:rPr>
        <w:t xml:space="preserve"> is adjusted to reflect the annual average revenue requirement established in Case No. 9</w:t>
      </w:r>
      <w:r>
        <w:rPr>
          <w:rFonts w:ascii="Arial" w:eastAsia="Times New Roman" w:hAnsi="Arial" w:cs="Arial"/>
        </w:rPr>
        <w:t>410</w:t>
      </w:r>
      <w:r w:rsidRPr="00A649CC">
        <w:rPr>
          <w:rFonts w:ascii="Arial" w:eastAsia="Times New Roman" w:hAnsi="Arial" w:cs="Arial"/>
        </w:rPr>
        <w:t xml:space="preserve">.  The approved annual revenue requirement is translated into an equivalent normalized monthly base revenue per </w:t>
      </w:r>
      <w:r>
        <w:rPr>
          <w:rFonts w:ascii="Arial" w:eastAsia="Times New Roman" w:hAnsi="Arial" w:cs="Arial"/>
        </w:rPr>
        <w:t>C-1 commercial</w:t>
      </w:r>
      <w:r w:rsidRPr="00A649CC">
        <w:rPr>
          <w:rFonts w:ascii="Arial" w:eastAsia="Times New Roman" w:hAnsi="Arial" w:cs="Arial"/>
        </w:rPr>
        <w:t xml:space="preserve"> Customer.  The monthly base revenue per Customer amount has been calculated based on the percentage of revenue for each month as contained in the test period utilized in Case No. 9</w:t>
      </w:r>
      <w:r>
        <w:rPr>
          <w:rFonts w:ascii="Arial" w:eastAsia="Times New Roman" w:hAnsi="Arial" w:cs="Arial"/>
        </w:rPr>
        <w:t>410</w:t>
      </w:r>
      <w:r w:rsidRPr="00A649CC">
        <w:rPr>
          <w:rFonts w:ascii="Arial" w:eastAsia="Times New Roman" w:hAnsi="Arial" w:cs="Arial"/>
        </w:rPr>
        <w:t>.  These monthly revenue amounts per Customer will not change until the Company’s next base rate proceeding.  Any difference (either positive or negative) between the actual Delivery Service Revenue received per Customer and the revenue requirement per Customer is multiplied by the actual number of actively billed Customers for the month.  The resulting amount is accrued monthly with an adjustment included in the calculation of the Gas Sales Service Rate, Rate Schedule “GSR”.  The details of this calculation are filed monthly with the Public Service Commission of Maryland.”</w:t>
      </w: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60318" w:rsidRDefault="00460318"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7E4842" w:rsidRPr="007E4842" w:rsidRDefault="007E4842" w:rsidP="007E4842">
      <w:pPr>
        <w:tabs>
          <w:tab w:val="center" w:pos="4680"/>
          <w:tab w:val="left" w:pos="6480"/>
          <w:tab w:val="right" w:pos="9360"/>
        </w:tabs>
        <w:spacing w:after="0" w:line="240" w:lineRule="auto"/>
        <w:rPr>
          <w:rFonts w:ascii="Arial" w:hAnsi="Arial"/>
        </w:rPr>
      </w:pPr>
      <w:r w:rsidRPr="007E4842">
        <w:rPr>
          <w:rFonts w:ascii="Arial" w:hAnsi="Arial"/>
        </w:rPr>
        <w:t>P.S.C. Md. No. 1</w:t>
      </w:r>
    </w:p>
    <w:p w:rsidR="007E4842" w:rsidRPr="007E4842" w:rsidRDefault="007E4842" w:rsidP="007E4842">
      <w:pPr>
        <w:tabs>
          <w:tab w:val="left" w:pos="1080"/>
          <w:tab w:val="left" w:pos="1440"/>
        </w:tabs>
        <w:spacing w:after="0" w:line="286" w:lineRule="auto"/>
        <w:rPr>
          <w:rFonts w:ascii="Arial" w:hAnsi="Arial"/>
        </w:rPr>
      </w:pPr>
      <w:r w:rsidRPr="007E4842">
        <w:rPr>
          <w:rFonts w:ascii="Arial" w:hAnsi="Arial"/>
        </w:rPr>
        <w:t>Sandpiper Energy, Inc.                                                                         Fifth Revised Sheet No. 30.2</w:t>
      </w:r>
    </w:p>
    <w:p w:rsidR="007E4842" w:rsidRPr="007E4842" w:rsidRDefault="007E4842" w:rsidP="007E4842">
      <w:pPr>
        <w:tabs>
          <w:tab w:val="left" w:pos="-270"/>
          <w:tab w:val="left" w:pos="6480"/>
        </w:tabs>
        <w:spacing w:line="19" w:lineRule="exact"/>
        <w:rPr>
          <w:rFonts w:ascii="Arial" w:hAnsi="Arial"/>
        </w:rPr>
      </w:pPr>
      <w:r w:rsidRPr="007E4842">
        <w:rPr>
          <w:rFonts w:ascii="Arial" w:hAnsi="Arial"/>
          <w:noProof/>
        </w:rPr>
        <mc:AlternateContent>
          <mc:Choice Requires="wps">
            <w:drawing>
              <wp:anchor distT="0" distB="0" distL="114300" distR="114300" simplePos="0" relativeHeight="252033024" behindDoc="1" locked="1" layoutInCell="0" allowOverlap="1" wp14:anchorId="2D7EDD2C" wp14:editId="76F7B93F">
                <wp:simplePos x="0" y="0"/>
                <wp:positionH relativeFrom="page">
                  <wp:posOffset>914400</wp:posOffset>
                </wp:positionH>
                <wp:positionV relativeFrom="paragraph">
                  <wp:posOffset>0</wp:posOffset>
                </wp:positionV>
                <wp:extent cx="6400800" cy="12065"/>
                <wp:effectExtent l="0" t="0" r="0" b="6985"/>
                <wp:wrapNone/>
                <wp:docPr id="9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137C" id="Rectangle 61" o:spid="_x0000_s1026" style="position:absolute;margin-left:1in;margin-top:0;width:7in;height:.95pt;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kb8Cg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7E4842" w:rsidRPr="007E4842" w:rsidRDefault="007E4842" w:rsidP="007E4842">
      <w:pPr>
        <w:keepNext/>
        <w:widowControl w:val="0"/>
        <w:tabs>
          <w:tab w:val="left" w:pos="-1080"/>
          <w:tab w:val="left" w:pos="-720"/>
          <w:tab w:val="left" w:pos="0"/>
          <w:tab w:val="left" w:pos="1080"/>
          <w:tab w:val="left" w:pos="2340"/>
          <w:tab w:val="left" w:pos="6480"/>
          <w:tab w:val="left" w:pos="7560"/>
          <w:tab w:val="left" w:pos="8640"/>
        </w:tabs>
        <w:spacing w:after="0" w:line="240" w:lineRule="auto"/>
        <w:jc w:val="center"/>
        <w:outlineLvl w:val="0"/>
        <w:rPr>
          <w:rFonts w:ascii="Arial" w:eastAsia="Times New Roman" w:hAnsi="Arial" w:cs="Times New Roman"/>
          <w:b/>
          <w:snapToGrid w:val="0"/>
          <w:sz w:val="24"/>
          <w:szCs w:val="20"/>
        </w:rPr>
      </w:pPr>
      <w:r w:rsidRPr="007E4842">
        <w:rPr>
          <w:rFonts w:ascii="Arial" w:eastAsia="Times New Roman" w:hAnsi="Arial" w:cs="Times New Roman"/>
          <w:b/>
          <w:snapToGrid w:val="0"/>
          <w:sz w:val="24"/>
          <w:szCs w:val="20"/>
        </w:rPr>
        <w:t>RATE SCHEDULE "C-2"</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center"/>
        <w:rPr>
          <w:rFonts w:ascii="Arial" w:hAnsi="Arial"/>
        </w:rPr>
      </w:pPr>
      <w:r w:rsidRPr="007E4842">
        <w:rPr>
          <w:rFonts w:ascii="Arial" w:hAnsi="Arial"/>
          <w:b/>
        </w:rPr>
        <w:t>COMMERCIAL SERVICE - 2</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AVAILABILITY</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ind w:firstLine="540"/>
        <w:jc w:val="both"/>
        <w:rPr>
          <w:rFonts w:ascii="Arial" w:hAnsi="Arial"/>
        </w:rPr>
      </w:pPr>
      <w:r w:rsidRPr="007E4842">
        <w:rPr>
          <w:rFonts w:ascii="Arial" w:hAnsi="Arial"/>
        </w:rPr>
        <w:t>This Rate Schedule is available to any Customer using natural or propane gas for either commercial or industrial purposes with an annual consumption generally equal to or greater than 4,000 natural gas Ccf (or 1,667 propane Ccf) and less than 15,000 natural gas Ccf (or 6,250 propane Ccf). The Company will annually review those Customers receiving service under this Rate Schedule in order to determine the appropriate firm commercial and/or industrial Rate Schedule should their annual consumption warrant such a change. A Customer on Rate Schedule C-1 will be moved to this Rate Schedule with annual consumption equal to or greater than 4,400 natural gas Ccf (or 1,833 propane Ccf).  A Customer on this rate Schedule will be moved to Rate Schedule C-1 with annual consumption less than 3,600 natural gas Ccf (or 1,500 propane Ccf).  This annual review process will be based on the twelve months ended May.</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DELIVERY SERVICE RATES</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sidRPr="007E4842">
        <w:rPr>
          <w:rFonts w:ascii="Arial" w:hAnsi="Arial"/>
        </w:rPr>
        <w:t xml:space="preserve">The following rates for delivering gas to the Customer’s location apply to all Customers served under this Rate Schedule. The propane rates are applicable to those Customers with meters reading in propane Ccf and the natural gas rates are applicable to those Customers with meters reading in natural gas Ccf on an equivalent basis.  </w:t>
      </w:r>
    </w:p>
    <w:p w:rsidR="007E4842" w:rsidRP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4"/>
        <w:tblW w:w="0" w:type="auto"/>
        <w:jc w:val="center"/>
        <w:tblLayout w:type="fixed"/>
        <w:tblLook w:val="04A0" w:firstRow="1" w:lastRow="0" w:firstColumn="1" w:lastColumn="0" w:noHBand="0" w:noVBand="1"/>
      </w:tblPr>
      <w:tblGrid>
        <w:gridCol w:w="2202"/>
        <w:gridCol w:w="1310"/>
        <w:gridCol w:w="383"/>
        <w:gridCol w:w="2184"/>
        <w:gridCol w:w="1400"/>
      </w:tblGrid>
      <w:tr w:rsidR="007E4842" w:rsidRPr="007E4842" w:rsidTr="00964C98">
        <w:trPr>
          <w:trHeight w:val="217"/>
          <w:jc w:val="center"/>
        </w:trPr>
        <w:tc>
          <w:tcPr>
            <w:tcW w:w="3512" w:type="dxa"/>
            <w:gridSpan w:val="2"/>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7E4842">
              <w:rPr>
                <w:rFonts w:ascii="Arial" w:hAnsi="Arial"/>
                <w:b/>
              </w:rPr>
              <w:t>Natural Gas Ccf Rates</w:t>
            </w:r>
          </w:p>
        </w:tc>
        <w:tc>
          <w:tcPr>
            <w:tcW w:w="383"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3584" w:type="dxa"/>
            <w:gridSpan w:val="2"/>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7E4842">
              <w:rPr>
                <w:rFonts w:ascii="Arial" w:hAnsi="Arial"/>
                <w:b/>
              </w:rPr>
              <w:t>Propane Ccf Rates</w:t>
            </w:r>
          </w:p>
        </w:tc>
      </w:tr>
      <w:tr w:rsidR="007E4842" w:rsidRPr="007E4842" w:rsidTr="00964C98">
        <w:trPr>
          <w:trHeight w:val="217"/>
          <w:jc w:val="center"/>
        </w:trPr>
        <w:tc>
          <w:tcPr>
            <w:tcW w:w="2202"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r w:rsidRPr="007E4842">
              <w:rPr>
                <w:rFonts w:ascii="Arial" w:hAnsi="Arial"/>
              </w:rPr>
              <w:t>Customer Charge</w:t>
            </w:r>
          </w:p>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p>
        </w:tc>
        <w:tc>
          <w:tcPr>
            <w:tcW w:w="1309"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r w:rsidRPr="007E4842">
              <w:rPr>
                <w:rFonts w:ascii="Arial" w:hAnsi="Arial"/>
              </w:rPr>
              <w:t>$39.00</w:t>
            </w:r>
          </w:p>
        </w:tc>
        <w:tc>
          <w:tcPr>
            <w:tcW w:w="383"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p>
        </w:tc>
        <w:tc>
          <w:tcPr>
            <w:tcW w:w="2184"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r w:rsidRPr="007E4842">
              <w:rPr>
                <w:rFonts w:ascii="Arial" w:hAnsi="Arial"/>
              </w:rPr>
              <w:t>Customer Charge</w:t>
            </w:r>
          </w:p>
        </w:tc>
        <w:tc>
          <w:tcPr>
            <w:tcW w:w="1399"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r w:rsidRPr="007E4842">
              <w:rPr>
                <w:rFonts w:ascii="Arial" w:hAnsi="Arial"/>
              </w:rPr>
              <w:t>$39.00</w:t>
            </w:r>
          </w:p>
        </w:tc>
      </w:tr>
      <w:tr w:rsidR="007E4842" w:rsidRPr="007E4842" w:rsidTr="00964C98">
        <w:trPr>
          <w:trHeight w:val="332"/>
          <w:jc w:val="center"/>
        </w:trPr>
        <w:tc>
          <w:tcPr>
            <w:tcW w:w="2202"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r w:rsidRPr="007E4842">
              <w:rPr>
                <w:rFonts w:ascii="Arial" w:hAnsi="Arial"/>
              </w:rPr>
              <w:t>All Consumption</w:t>
            </w:r>
          </w:p>
        </w:tc>
        <w:tc>
          <w:tcPr>
            <w:tcW w:w="1309"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r w:rsidRPr="007E4842">
              <w:rPr>
                <w:rFonts w:ascii="Arial" w:hAnsi="Arial"/>
              </w:rPr>
              <w:t>$1.037</w:t>
            </w:r>
          </w:p>
        </w:tc>
        <w:tc>
          <w:tcPr>
            <w:tcW w:w="383"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p>
        </w:tc>
        <w:tc>
          <w:tcPr>
            <w:tcW w:w="2184"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r w:rsidRPr="007E4842">
              <w:rPr>
                <w:rFonts w:ascii="Arial" w:hAnsi="Arial"/>
              </w:rPr>
              <w:t>All Consumption</w:t>
            </w:r>
          </w:p>
        </w:tc>
        <w:tc>
          <w:tcPr>
            <w:tcW w:w="1399"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rPr>
            </w:pPr>
            <w:r w:rsidRPr="007E4842">
              <w:rPr>
                <w:rFonts w:ascii="Arial" w:hAnsi="Arial"/>
              </w:rPr>
              <w:t>$2.488</w:t>
            </w:r>
          </w:p>
        </w:tc>
      </w:tr>
    </w:tbl>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GAS SERVICE</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sidRPr="007E4842">
        <w:rPr>
          <w:rFonts w:ascii="Arial" w:hAnsi="Arial"/>
        </w:rPr>
        <w:t>In addition to the above Delivery Service rates, Customers served under this Rate Schedule are subject to the gas cost rate provided on Sheet No. 34 and the system improvement rate provided on Sheet No. 36.</w:t>
      </w:r>
    </w:p>
    <w:p w:rsidR="007E4842" w:rsidRPr="007E4842" w:rsidRDefault="007E4842" w:rsidP="007E4842">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7E4842">
        <w:rPr>
          <w:rFonts w:ascii="Arial" w:hAnsi="Arial"/>
          <w:b/>
        </w:rPr>
        <w:t>PAYMENT TERMS</w:t>
      </w:r>
      <w:r w:rsidRPr="007E4842">
        <w:rPr>
          <w:rFonts w:ascii="Arial" w:hAnsi="Arial"/>
        </w:rPr>
        <w:t>:    Bills are due within twenty (20) days of their date.</w:t>
      </w: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r w:rsidRPr="007E4842">
        <w:rPr>
          <w:rFonts w:ascii="Arial" w:hAnsi="Arial"/>
          <w:b/>
        </w:rPr>
        <w:t>MINIMUM BILL</w:t>
      </w:r>
      <w:r w:rsidRPr="007E4842">
        <w:rPr>
          <w:rFonts w:ascii="Arial" w:hAnsi="Arial"/>
        </w:rPr>
        <w:t>:</w:t>
      </w: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ind w:firstLine="540"/>
        <w:jc w:val="both"/>
        <w:rPr>
          <w:rFonts w:ascii="Arial" w:hAnsi="Arial"/>
        </w:rPr>
      </w:pPr>
      <w:r w:rsidRPr="007E4842">
        <w:rPr>
          <w:rFonts w:ascii="Arial" w:hAnsi="Arial"/>
        </w:rPr>
        <w:t>The minimum monthly bill under this Rate Schedule is the Customer charge.</w:t>
      </w:r>
    </w:p>
    <w:p w:rsidR="007E4842" w:rsidRPr="007E4842" w:rsidRDefault="007E4842" w:rsidP="007E4842">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7E4842" w:rsidRPr="007E4842" w:rsidRDefault="007E4842" w:rsidP="007E4842">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7E4842" w:rsidRPr="007E4842" w:rsidRDefault="007E4842" w:rsidP="007E4842">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7E4842" w:rsidRPr="007E4842" w:rsidRDefault="007E4842" w:rsidP="007E4842">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7E4842" w:rsidRPr="007E4842" w:rsidRDefault="007E4842" w:rsidP="007E4842">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7E4842" w:rsidRPr="007E4842" w:rsidRDefault="007E4842" w:rsidP="007E4842">
      <w:pPr>
        <w:tabs>
          <w:tab w:val="left" w:pos="1080"/>
          <w:tab w:val="left" w:pos="1440"/>
          <w:tab w:val="left" w:pos="6480"/>
        </w:tabs>
        <w:spacing w:after="0" w:line="288" w:lineRule="auto"/>
        <w:rPr>
          <w:rFonts w:ascii="Arial" w:hAnsi="Arial"/>
        </w:rPr>
      </w:pPr>
    </w:p>
    <w:p w:rsidR="007E4842" w:rsidRPr="007E4842" w:rsidRDefault="007E4842" w:rsidP="007E4842">
      <w:pPr>
        <w:tabs>
          <w:tab w:val="left" w:pos="1080"/>
          <w:tab w:val="left" w:pos="1440"/>
          <w:tab w:val="left" w:pos="6480"/>
        </w:tabs>
        <w:spacing w:after="0" w:line="288" w:lineRule="auto"/>
        <w:rPr>
          <w:rFonts w:ascii="Arial" w:hAnsi="Arial"/>
        </w:rPr>
      </w:pPr>
      <w:r w:rsidRPr="007E4842">
        <w:rPr>
          <w:rFonts w:ascii="Arial" w:hAnsi="Arial"/>
        </w:rPr>
        <w:t>Issue Date: November 1, 2020</w:t>
      </w:r>
    </w:p>
    <w:p w:rsidR="007E4842" w:rsidRPr="007E4842" w:rsidRDefault="007E4842" w:rsidP="007E4842">
      <w:pPr>
        <w:tabs>
          <w:tab w:val="left" w:pos="1080"/>
          <w:tab w:val="left" w:pos="1440"/>
          <w:tab w:val="left" w:pos="6480"/>
        </w:tabs>
        <w:spacing w:after="0" w:line="288" w:lineRule="auto"/>
        <w:jc w:val="both"/>
        <w:rPr>
          <w:rFonts w:ascii="Arial" w:hAnsi="Arial"/>
        </w:rPr>
      </w:pPr>
      <w:r w:rsidRPr="007E4842">
        <w:rPr>
          <w:rFonts w:ascii="Arial" w:hAnsi="Arial"/>
        </w:rPr>
        <w:t>Effective Date:  For Bills rendered on and after December 1, 2020</w:t>
      </w:r>
    </w:p>
    <w:p w:rsidR="007E4842" w:rsidRPr="007E4842" w:rsidRDefault="007E4842" w:rsidP="007E4842">
      <w:pPr>
        <w:tabs>
          <w:tab w:val="left" w:pos="1080"/>
          <w:tab w:val="left" w:pos="1440"/>
          <w:tab w:val="left" w:pos="6480"/>
        </w:tabs>
        <w:spacing w:after="0" w:line="288" w:lineRule="auto"/>
        <w:rPr>
          <w:rFonts w:ascii="Arial" w:hAnsi="Arial"/>
        </w:rPr>
      </w:pPr>
      <w:r w:rsidRPr="007E4842">
        <w:rPr>
          <w:rFonts w:ascii="Arial" w:hAnsi="Arial"/>
        </w:rPr>
        <w:t>Authorization: Letter Order No 9473 Dated April 25, 2018</w:t>
      </w:r>
    </w:p>
    <w:p w:rsidR="004D0B46" w:rsidRPr="008776C3" w:rsidRDefault="004D0B46" w:rsidP="008776C3">
      <w:pPr>
        <w:tabs>
          <w:tab w:val="left" w:pos="1080"/>
          <w:tab w:val="left" w:pos="1440"/>
          <w:tab w:val="left" w:pos="6480"/>
        </w:tabs>
        <w:spacing w:after="0" w:line="288" w:lineRule="auto"/>
        <w:rPr>
          <w:rFonts w:ascii="Arial" w:eastAsia="Calibri" w:hAnsi="Arial" w:cs="Times New Roman"/>
        </w:rPr>
      </w:pPr>
      <w:r>
        <w:rPr>
          <w:rFonts w:ascii="Arial" w:hAnsi="Arial"/>
        </w:rPr>
        <w:t>P.S.C. Md. No. 1</w:t>
      </w:r>
    </w:p>
    <w:p w:rsidR="004D0B46" w:rsidRDefault="004D0B46" w:rsidP="004D0B46">
      <w:pPr>
        <w:tabs>
          <w:tab w:val="left" w:pos="1080"/>
          <w:tab w:val="left" w:pos="1440"/>
        </w:tabs>
        <w:spacing w:after="0" w:line="286" w:lineRule="auto"/>
        <w:rPr>
          <w:rFonts w:ascii="Arial" w:hAnsi="Arial"/>
        </w:rPr>
      </w:pPr>
      <w:r>
        <w:rPr>
          <w:rFonts w:ascii="Arial" w:hAnsi="Arial"/>
        </w:rPr>
        <w:t>Sandpiper Energy, Inc.                                                                                         Original Sheet No. 30.3</w:t>
      </w:r>
    </w:p>
    <w:p w:rsidR="004D0B46" w:rsidRPr="002B6C77" w:rsidRDefault="00224F75" w:rsidP="004D0B46">
      <w:pPr>
        <w:tabs>
          <w:tab w:val="left" w:pos="-27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92038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50067" id="Rectangle 61" o:spid="_x0000_s1026" style="position:absolute;margin-left:1in;margin-top:0;width:7in;height:.95pt;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JaM2Gn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4D0B46" w:rsidRDefault="004D0B46" w:rsidP="004D0B46">
      <w:pPr>
        <w:pStyle w:val="Heading1"/>
      </w:pPr>
      <w:r>
        <w:t>RATE SCHEDULE "C-2"</w:t>
      </w:r>
    </w:p>
    <w:p w:rsidR="004D0B46" w:rsidRDefault="004D0B46" w:rsidP="004D0B46">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p>
    <w:p w:rsidR="004D0B46" w:rsidRDefault="004D0B46" w:rsidP="004D0B46">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r>
        <w:rPr>
          <w:rFonts w:ascii="Arial" w:hAnsi="Arial"/>
          <w:b/>
        </w:rPr>
        <w:t>COMMERCIAL SERVICE - 2</w:t>
      </w:r>
    </w:p>
    <w:p w:rsidR="004D0B46" w:rsidRDefault="004D0B46" w:rsidP="004D0B46">
      <w:pPr>
        <w:tabs>
          <w:tab w:val="left" w:pos="-1080"/>
          <w:tab w:val="left" w:pos="-720"/>
          <w:tab w:val="left" w:pos="0"/>
          <w:tab w:val="left" w:pos="540"/>
          <w:tab w:val="left" w:pos="1080"/>
          <w:tab w:val="left" w:pos="1620"/>
          <w:tab w:val="left" w:pos="5040"/>
          <w:tab w:val="left" w:pos="5940"/>
        </w:tabs>
        <w:spacing w:after="0"/>
        <w:jc w:val="center"/>
        <w:rPr>
          <w:rFonts w:ascii="Arial" w:hAnsi="Arial"/>
        </w:rPr>
      </w:pPr>
      <w:r>
        <w:rPr>
          <w:rFonts w:ascii="Arial" w:hAnsi="Arial"/>
          <w:b/>
        </w:rPr>
        <w:t>(Continued)</w:t>
      </w:r>
    </w:p>
    <w:p w:rsidR="004D0B46" w:rsidRDefault="004D0B46" w:rsidP="004D0B46">
      <w:pPr>
        <w:tabs>
          <w:tab w:val="left" w:pos="0"/>
          <w:tab w:val="left" w:pos="540"/>
          <w:tab w:val="left" w:pos="1080"/>
          <w:tab w:val="left" w:pos="1620"/>
          <w:tab w:val="left" w:pos="5040"/>
          <w:tab w:val="left" w:pos="6480"/>
        </w:tabs>
        <w:spacing w:after="0"/>
        <w:jc w:val="both"/>
        <w:rPr>
          <w:rFonts w:ascii="Arial" w:hAnsi="Arial"/>
          <w:b/>
        </w:rPr>
      </w:pPr>
    </w:p>
    <w:p w:rsidR="004D0B46" w:rsidRDefault="004D0B46" w:rsidP="004D0B46">
      <w:pPr>
        <w:tabs>
          <w:tab w:val="left" w:pos="0"/>
          <w:tab w:val="left" w:pos="540"/>
          <w:tab w:val="left" w:pos="1080"/>
          <w:tab w:val="left" w:pos="1620"/>
          <w:tab w:val="left" w:pos="5040"/>
          <w:tab w:val="left" w:pos="6480"/>
        </w:tabs>
        <w:spacing w:after="0"/>
        <w:jc w:val="both"/>
        <w:rPr>
          <w:rFonts w:ascii="Arial" w:hAnsi="Arial"/>
        </w:rPr>
      </w:pPr>
      <w:r w:rsidRPr="00D54C57">
        <w:rPr>
          <w:rFonts w:ascii="Arial" w:hAnsi="Arial"/>
          <w:b/>
        </w:rPr>
        <w:t>SPECIAL TERMS AND CONDITIONS OF SERVICE</w:t>
      </w:r>
      <w:r>
        <w:rPr>
          <w:rFonts w:ascii="Arial" w:hAnsi="Arial"/>
        </w:rPr>
        <w:t>:</w:t>
      </w:r>
    </w:p>
    <w:p w:rsidR="004D0B46" w:rsidRDefault="004D0B46" w:rsidP="004D0B46">
      <w:pPr>
        <w:tabs>
          <w:tab w:val="left" w:pos="0"/>
          <w:tab w:val="left" w:pos="540"/>
          <w:tab w:val="left" w:pos="1080"/>
          <w:tab w:val="left" w:pos="1620"/>
          <w:tab w:val="left" w:pos="5040"/>
          <w:tab w:val="left" w:pos="6480"/>
        </w:tabs>
        <w:spacing w:after="0"/>
        <w:jc w:val="both"/>
        <w:rPr>
          <w:rFonts w:ascii="Arial" w:hAnsi="Arial"/>
        </w:rPr>
      </w:pPr>
    </w:p>
    <w:p w:rsidR="004D0B46" w:rsidRDefault="004D0B46" w:rsidP="004D0B46">
      <w:pPr>
        <w:tabs>
          <w:tab w:val="left" w:pos="-1080"/>
          <w:tab w:val="left" w:pos="-720"/>
          <w:tab w:val="left" w:pos="0"/>
          <w:tab w:val="left" w:pos="540"/>
          <w:tab w:val="left" w:pos="1080"/>
          <w:tab w:val="left" w:pos="1620"/>
          <w:tab w:val="left" w:pos="5040"/>
          <w:tab w:val="left" w:pos="6480"/>
        </w:tabs>
        <w:spacing w:after="0"/>
        <w:ind w:left="547" w:hanging="547"/>
        <w:jc w:val="both"/>
        <w:rPr>
          <w:rFonts w:ascii="Arial" w:hAnsi="Arial"/>
        </w:rPr>
      </w:pPr>
      <w:r>
        <w:rPr>
          <w:rFonts w:ascii="Arial" w:hAnsi="Arial"/>
        </w:rPr>
        <w:t>(1)</w:t>
      </w:r>
      <w:r>
        <w:rPr>
          <w:rFonts w:ascii="Arial" w:hAnsi="Arial"/>
        </w:rPr>
        <w:tab/>
        <w:t xml:space="preserve">Service under this </w:t>
      </w:r>
      <w:r w:rsidR="00C620DA">
        <w:rPr>
          <w:rFonts w:ascii="Arial" w:hAnsi="Arial"/>
        </w:rPr>
        <w:t>R</w:t>
      </w:r>
      <w:r>
        <w:rPr>
          <w:rFonts w:ascii="Arial" w:hAnsi="Arial"/>
        </w:rPr>
        <w:t xml:space="preserve">ate </w:t>
      </w:r>
      <w:r w:rsidR="00C620DA">
        <w:rPr>
          <w:rFonts w:ascii="Arial" w:hAnsi="Arial"/>
        </w:rPr>
        <w:t>S</w:t>
      </w:r>
      <w:r>
        <w:rPr>
          <w:rFonts w:ascii="Arial" w:hAnsi="Arial"/>
        </w:rPr>
        <w:t>chedule is subject to the standard terms and conditions of service as in effect from time to time under authority of the Public Service Commission of Maryland.  It is also subject to the limitations stated under the "Availability" clause above.</w:t>
      </w:r>
    </w:p>
    <w:p w:rsidR="004D0B46" w:rsidRDefault="004D0B46" w:rsidP="00D54C57">
      <w:pPr>
        <w:widowControl w:val="0"/>
        <w:numPr>
          <w:ilvl w:val="0"/>
          <w:numId w:val="23"/>
        </w:numPr>
        <w:tabs>
          <w:tab w:val="left" w:pos="-1080"/>
          <w:tab w:val="left" w:pos="-720"/>
          <w:tab w:val="left" w:pos="0"/>
          <w:tab w:val="left" w:pos="1080"/>
          <w:tab w:val="left" w:pos="1620"/>
          <w:tab w:val="left" w:pos="5040"/>
          <w:tab w:val="left" w:pos="6480"/>
        </w:tabs>
        <w:spacing w:after="0" w:line="240" w:lineRule="auto"/>
        <w:jc w:val="both"/>
        <w:rPr>
          <w:rFonts w:ascii="Arial" w:hAnsi="Arial"/>
        </w:rPr>
      </w:pPr>
      <w:r>
        <w:rPr>
          <w:rFonts w:ascii="Arial" w:hAnsi="Arial"/>
        </w:rPr>
        <w:t xml:space="preserve">Service purchased hereunder is for the use of the </w:t>
      </w:r>
      <w:r w:rsidR="00D729D9">
        <w:rPr>
          <w:rFonts w:ascii="Arial" w:hAnsi="Arial"/>
        </w:rPr>
        <w:t>C</w:t>
      </w:r>
      <w:r>
        <w:rPr>
          <w:rFonts w:ascii="Arial" w:hAnsi="Arial"/>
        </w:rPr>
        <w:t xml:space="preserve">ustomer in one location only and is not to be shared or sold to others. </w:t>
      </w:r>
    </w:p>
    <w:p w:rsidR="004D0B46" w:rsidRDefault="004D0B46" w:rsidP="00D54C57">
      <w:pPr>
        <w:widowControl w:val="0"/>
        <w:numPr>
          <w:ilvl w:val="0"/>
          <w:numId w:val="23"/>
        </w:numPr>
        <w:tabs>
          <w:tab w:val="left" w:pos="-1080"/>
          <w:tab w:val="left" w:pos="-720"/>
          <w:tab w:val="left" w:pos="0"/>
          <w:tab w:val="left" w:pos="1080"/>
          <w:tab w:val="left" w:pos="1620"/>
          <w:tab w:val="left" w:pos="5040"/>
          <w:tab w:val="left" w:pos="6480"/>
        </w:tabs>
        <w:spacing w:after="0" w:line="240" w:lineRule="auto"/>
        <w:jc w:val="both"/>
        <w:rPr>
          <w:rFonts w:ascii="Arial" w:hAnsi="Arial"/>
        </w:rPr>
      </w:pPr>
      <w:r w:rsidRPr="008A7D5D">
        <w:rPr>
          <w:rFonts w:ascii="Arial" w:hAnsi="Arial"/>
        </w:rPr>
        <w:t xml:space="preserve">In addition to the above Delivery Service rates, </w:t>
      </w:r>
      <w:r w:rsidR="00D729D9">
        <w:rPr>
          <w:rFonts w:ascii="Arial" w:hAnsi="Arial"/>
        </w:rPr>
        <w:t>C</w:t>
      </w:r>
      <w:r w:rsidRPr="008A7D5D">
        <w:rPr>
          <w:rFonts w:ascii="Arial" w:hAnsi="Arial"/>
        </w:rPr>
        <w:t xml:space="preserve">ustomers served under this </w:t>
      </w:r>
      <w:r w:rsidR="00C620DA">
        <w:rPr>
          <w:rFonts w:ascii="Arial" w:hAnsi="Arial"/>
        </w:rPr>
        <w:t>R</w:t>
      </w:r>
      <w:r w:rsidRPr="008A7D5D">
        <w:rPr>
          <w:rFonts w:ascii="Arial" w:hAnsi="Arial"/>
        </w:rPr>
        <w:t xml:space="preserve">ate </w:t>
      </w:r>
      <w:r w:rsidR="00C620DA">
        <w:rPr>
          <w:rFonts w:ascii="Arial" w:hAnsi="Arial"/>
        </w:rPr>
        <w:t>S</w:t>
      </w:r>
      <w:r w:rsidRPr="008A7D5D">
        <w:rPr>
          <w:rFonts w:ascii="Arial" w:hAnsi="Arial"/>
        </w:rPr>
        <w:t>chedule may be subject to one or more riders containing additional charges applicable to the service received, such as MFTR.</w:t>
      </w:r>
    </w:p>
    <w:p w:rsidR="004D0B46" w:rsidRDefault="004D0B46" w:rsidP="00D54C57">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1D2A7B" w:rsidRDefault="001D2A7B"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1D2A7B" w:rsidRDefault="001D2A7B"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4D0B46" w:rsidRDefault="004D0B46" w:rsidP="00D54C57">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8776C3" w:rsidRDefault="008776C3" w:rsidP="008F3C8E">
      <w:pPr>
        <w:pStyle w:val="Header"/>
        <w:tabs>
          <w:tab w:val="left" w:pos="6480"/>
        </w:tabs>
        <w:rPr>
          <w:rFonts w:ascii="Arial" w:hAnsi="Arial"/>
        </w:rPr>
      </w:pPr>
    </w:p>
    <w:p w:rsidR="007E4842" w:rsidRPr="007E4842" w:rsidRDefault="007E4842" w:rsidP="007E4842">
      <w:pPr>
        <w:tabs>
          <w:tab w:val="center" w:pos="4680"/>
          <w:tab w:val="left" w:pos="6480"/>
          <w:tab w:val="right" w:pos="9360"/>
        </w:tabs>
        <w:spacing w:after="0" w:line="240" w:lineRule="auto"/>
        <w:rPr>
          <w:rFonts w:ascii="Arial" w:hAnsi="Arial"/>
        </w:rPr>
      </w:pPr>
      <w:r w:rsidRPr="007E4842">
        <w:rPr>
          <w:rFonts w:ascii="Arial" w:hAnsi="Arial"/>
        </w:rPr>
        <w:t>P.S.C. Md. No. 1</w:t>
      </w:r>
    </w:p>
    <w:p w:rsidR="007E4842" w:rsidRPr="007E4842" w:rsidRDefault="007E4842" w:rsidP="007E4842">
      <w:pPr>
        <w:tabs>
          <w:tab w:val="left" w:pos="1080"/>
          <w:tab w:val="left" w:pos="1440"/>
        </w:tabs>
        <w:spacing w:after="0" w:line="286" w:lineRule="auto"/>
        <w:rPr>
          <w:rFonts w:ascii="Arial" w:hAnsi="Arial"/>
        </w:rPr>
      </w:pPr>
      <w:r w:rsidRPr="007E4842">
        <w:rPr>
          <w:rFonts w:ascii="Arial" w:hAnsi="Arial"/>
        </w:rPr>
        <w:t>Sandpiper Energy, Inc.                                                                         Fifth Revised Sheet No. 30.4</w:t>
      </w:r>
    </w:p>
    <w:p w:rsidR="007E4842" w:rsidRPr="007E4842" w:rsidRDefault="007E4842" w:rsidP="007E4842">
      <w:pPr>
        <w:tabs>
          <w:tab w:val="left" w:pos="-270"/>
          <w:tab w:val="left" w:pos="6480"/>
        </w:tabs>
        <w:spacing w:line="19" w:lineRule="exact"/>
        <w:rPr>
          <w:rFonts w:ascii="Arial" w:hAnsi="Arial"/>
        </w:rPr>
      </w:pPr>
      <w:r w:rsidRPr="007E4842">
        <w:rPr>
          <w:rFonts w:ascii="Arial" w:hAnsi="Arial"/>
          <w:noProof/>
        </w:rPr>
        <mc:AlternateContent>
          <mc:Choice Requires="wps">
            <w:drawing>
              <wp:anchor distT="0" distB="0" distL="114300" distR="114300" simplePos="0" relativeHeight="252035072" behindDoc="1" locked="1" layoutInCell="0" allowOverlap="1" wp14:anchorId="11379B4F" wp14:editId="1D4DD8CE">
                <wp:simplePos x="0" y="0"/>
                <wp:positionH relativeFrom="page">
                  <wp:posOffset>914400</wp:posOffset>
                </wp:positionH>
                <wp:positionV relativeFrom="paragraph">
                  <wp:posOffset>0</wp:posOffset>
                </wp:positionV>
                <wp:extent cx="6400800" cy="12065"/>
                <wp:effectExtent l="0" t="0" r="0" b="6985"/>
                <wp:wrapNone/>
                <wp:docPr id="9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0032" id="Rectangle 61" o:spid="_x0000_s1026" style="position:absolute;margin-left:1in;margin-top:0;width:7in;height:.95pt;z-index:-2512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BHFJ++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7E4842" w:rsidRPr="007E4842" w:rsidRDefault="007E4842" w:rsidP="007E4842">
      <w:pPr>
        <w:keepNext/>
        <w:widowControl w:val="0"/>
        <w:tabs>
          <w:tab w:val="left" w:pos="-1080"/>
          <w:tab w:val="left" w:pos="-720"/>
          <w:tab w:val="left" w:pos="0"/>
          <w:tab w:val="left" w:pos="1080"/>
          <w:tab w:val="left" w:pos="2340"/>
          <w:tab w:val="left" w:pos="6480"/>
          <w:tab w:val="left" w:pos="7560"/>
          <w:tab w:val="left" w:pos="8640"/>
        </w:tabs>
        <w:spacing w:after="0" w:line="240" w:lineRule="auto"/>
        <w:jc w:val="center"/>
        <w:outlineLvl w:val="0"/>
        <w:rPr>
          <w:rFonts w:ascii="Arial" w:eastAsia="Times New Roman" w:hAnsi="Arial" w:cs="Times New Roman"/>
          <w:b/>
          <w:snapToGrid w:val="0"/>
          <w:sz w:val="24"/>
          <w:szCs w:val="20"/>
        </w:rPr>
      </w:pPr>
      <w:r w:rsidRPr="007E4842">
        <w:rPr>
          <w:rFonts w:ascii="Arial" w:eastAsia="Times New Roman" w:hAnsi="Arial" w:cs="Times New Roman"/>
          <w:b/>
          <w:snapToGrid w:val="0"/>
          <w:sz w:val="24"/>
          <w:szCs w:val="20"/>
        </w:rPr>
        <w:t>RATE SCHEDULE "C-3"</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center"/>
        <w:rPr>
          <w:rFonts w:ascii="Arial" w:hAnsi="Arial"/>
        </w:rPr>
      </w:pPr>
      <w:r w:rsidRPr="007E4842">
        <w:rPr>
          <w:rFonts w:ascii="Arial" w:hAnsi="Arial"/>
          <w:b/>
        </w:rPr>
        <w:t>COMMERCIAL SERVICE - 3</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AVAILABILITY</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ind w:firstLine="540"/>
        <w:jc w:val="both"/>
        <w:rPr>
          <w:rFonts w:ascii="Arial" w:hAnsi="Arial"/>
        </w:rPr>
      </w:pPr>
      <w:r w:rsidRPr="007E4842">
        <w:rPr>
          <w:rFonts w:ascii="Arial" w:hAnsi="Arial"/>
        </w:rPr>
        <w:t xml:space="preserve">This Rate Schedule is available to any Customer using natural or propane gas for either commercial or industrial purposes with an annual consumption generally equal to or greater than 15,000 natural gas Ccf (or 6,250 propane Ccf). The Company will annually review those Customers receiving service under this Rate Schedule in order to determine the appropriate firm commercial and/or industrial Rate Schedule should their annual consumption warrant such a change. A Customer on Rate Schedule C-2 will be moved to this Rate Schedule with annual consumption equal to or greater than 16,500 natural gas Ccf (or 6,875 propane Ccf).  A Customer on this rate Schedule will be moved to Rate Schedule C-2 with annual consumption less than 13,500 natural gas Ccf (or 5,625 propane Ccf).  This annual review process will be based on the twelve months ended May. </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DELIVERY SERVICE RATES</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sidRPr="007E4842">
        <w:rPr>
          <w:rFonts w:ascii="Arial" w:hAnsi="Arial"/>
        </w:rPr>
        <w:t xml:space="preserve">The following rates for delivering gas to the Customer’s location apply to all customers served under this Rate Schedule. The propane rates are applicable to those Customers with meters reading in propane Ccf and the natural gas rates are applicable to those Customers with meters reading in natural gas Ccf on an equivalent basis.  </w:t>
      </w:r>
    </w:p>
    <w:p w:rsidR="007E4842" w:rsidRPr="007E4842" w:rsidRDefault="007E4842" w:rsidP="007E4842">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5"/>
        <w:tblW w:w="0" w:type="auto"/>
        <w:jc w:val="center"/>
        <w:tblLayout w:type="fixed"/>
        <w:tblLook w:val="04A0" w:firstRow="1" w:lastRow="0" w:firstColumn="1" w:lastColumn="0" w:noHBand="0" w:noVBand="1"/>
      </w:tblPr>
      <w:tblGrid>
        <w:gridCol w:w="2312"/>
        <w:gridCol w:w="1375"/>
        <w:gridCol w:w="402"/>
        <w:gridCol w:w="2293"/>
        <w:gridCol w:w="1470"/>
      </w:tblGrid>
      <w:tr w:rsidR="007E4842" w:rsidRPr="007E4842" w:rsidTr="00964C98">
        <w:trPr>
          <w:trHeight w:val="196"/>
          <w:jc w:val="center"/>
        </w:trPr>
        <w:tc>
          <w:tcPr>
            <w:tcW w:w="3687" w:type="dxa"/>
            <w:gridSpan w:val="2"/>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7E4842">
              <w:rPr>
                <w:rFonts w:ascii="Arial" w:hAnsi="Arial"/>
                <w:b/>
              </w:rPr>
              <w:t>Natural Gas Ccf Rates</w:t>
            </w:r>
          </w:p>
        </w:tc>
        <w:tc>
          <w:tcPr>
            <w:tcW w:w="402"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3763" w:type="dxa"/>
            <w:gridSpan w:val="2"/>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7E4842">
              <w:rPr>
                <w:rFonts w:ascii="Arial" w:hAnsi="Arial"/>
                <w:b/>
              </w:rPr>
              <w:t>Propane Ccf Rates</w:t>
            </w:r>
          </w:p>
        </w:tc>
      </w:tr>
      <w:tr w:rsidR="007E4842" w:rsidRPr="007E4842" w:rsidTr="00964C98">
        <w:trPr>
          <w:trHeight w:val="225"/>
          <w:jc w:val="center"/>
        </w:trPr>
        <w:tc>
          <w:tcPr>
            <w:tcW w:w="2312"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7E4842">
              <w:rPr>
                <w:rFonts w:ascii="Arial" w:hAnsi="Arial"/>
              </w:rPr>
              <w:t>Customer Charge</w:t>
            </w:r>
          </w:p>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p>
        </w:tc>
        <w:tc>
          <w:tcPr>
            <w:tcW w:w="1375"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7E4842">
              <w:rPr>
                <w:rFonts w:ascii="Arial" w:hAnsi="Arial"/>
              </w:rPr>
              <w:t>$39.00</w:t>
            </w:r>
          </w:p>
        </w:tc>
        <w:tc>
          <w:tcPr>
            <w:tcW w:w="402"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293"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7E4842">
              <w:rPr>
                <w:rFonts w:ascii="Arial" w:hAnsi="Arial"/>
              </w:rPr>
              <w:t xml:space="preserve">Customer Charge </w:t>
            </w:r>
          </w:p>
        </w:tc>
        <w:tc>
          <w:tcPr>
            <w:tcW w:w="1469"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7E4842">
              <w:rPr>
                <w:rFonts w:ascii="Arial" w:hAnsi="Arial"/>
              </w:rPr>
              <w:t>$39.00</w:t>
            </w:r>
          </w:p>
        </w:tc>
      </w:tr>
      <w:tr w:rsidR="007E4842" w:rsidRPr="007E4842" w:rsidTr="00964C98">
        <w:trPr>
          <w:trHeight w:val="300"/>
          <w:jc w:val="center"/>
        </w:trPr>
        <w:tc>
          <w:tcPr>
            <w:tcW w:w="2312"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7E4842">
              <w:rPr>
                <w:rFonts w:ascii="Arial" w:hAnsi="Arial"/>
              </w:rPr>
              <w:t>All Consumption</w:t>
            </w:r>
          </w:p>
        </w:tc>
        <w:tc>
          <w:tcPr>
            <w:tcW w:w="1375"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7E4842">
              <w:rPr>
                <w:rFonts w:ascii="Arial" w:hAnsi="Arial"/>
              </w:rPr>
              <w:t>$1.016</w:t>
            </w:r>
          </w:p>
        </w:tc>
        <w:tc>
          <w:tcPr>
            <w:tcW w:w="402"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293"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7E4842">
              <w:rPr>
                <w:rFonts w:ascii="Arial" w:hAnsi="Arial"/>
              </w:rPr>
              <w:t>All Consumption</w:t>
            </w:r>
          </w:p>
        </w:tc>
        <w:tc>
          <w:tcPr>
            <w:tcW w:w="1469" w:type="dxa"/>
          </w:tcPr>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7E4842">
              <w:rPr>
                <w:rFonts w:ascii="Arial" w:hAnsi="Arial"/>
              </w:rPr>
              <w:t>$2.439</w:t>
            </w:r>
          </w:p>
        </w:tc>
      </w:tr>
    </w:tbl>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r w:rsidRPr="007E4842">
        <w:rPr>
          <w:rFonts w:ascii="Arial" w:hAnsi="Arial"/>
          <w:b/>
        </w:rPr>
        <w:t>GAS SERVICE</w:t>
      </w:r>
      <w:r w:rsidRPr="007E4842">
        <w:rPr>
          <w:rFonts w:ascii="Arial" w:hAnsi="Arial"/>
        </w:rPr>
        <w:t>:</w:t>
      </w:r>
    </w:p>
    <w:p w:rsidR="007E4842" w:rsidRPr="007E4842" w:rsidRDefault="007E4842" w:rsidP="007E4842">
      <w:pPr>
        <w:tabs>
          <w:tab w:val="left" w:pos="-1080"/>
          <w:tab w:val="left" w:pos="-720"/>
          <w:tab w:val="left" w:pos="0"/>
          <w:tab w:val="left" w:pos="540"/>
          <w:tab w:val="left" w:pos="1080"/>
          <w:tab w:val="left" w:pos="1620"/>
          <w:tab w:val="left" w:pos="5040"/>
          <w:tab w:val="left" w:pos="594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ind w:firstLine="540"/>
        <w:jc w:val="both"/>
        <w:rPr>
          <w:rFonts w:ascii="Arial" w:hAnsi="Arial"/>
        </w:rPr>
      </w:pPr>
      <w:r w:rsidRPr="007E4842">
        <w:rPr>
          <w:rFonts w:ascii="Arial" w:hAnsi="Arial"/>
        </w:rPr>
        <w:t>In addition to the above Delivery Service rates, Customers served under this Rate Schedule are subject to the gas cost rate provided on Sheet No. 34 and the system improvement rate provided on Sheet No. 36.</w:t>
      </w:r>
    </w:p>
    <w:p w:rsidR="007E4842" w:rsidRPr="007E4842" w:rsidRDefault="007E4842" w:rsidP="007E4842">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7E4842" w:rsidRPr="007E4842" w:rsidRDefault="007E4842" w:rsidP="007E4842">
      <w:pPr>
        <w:tabs>
          <w:tab w:val="left" w:pos="-1080"/>
          <w:tab w:val="left" w:pos="-720"/>
          <w:tab w:val="left" w:pos="0"/>
          <w:tab w:val="left" w:pos="540"/>
          <w:tab w:val="left" w:pos="1080"/>
          <w:tab w:val="left" w:pos="1620"/>
          <w:tab w:val="left" w:pos="5040"/>
          <w:tab w:val="left" w:pos="5850"/>
          <w:tab w:val="left" w:pos="8640"/>
        </w:tabs>
        <w:spacing w:after="0"/>
        <w:jc w:val="both"/>
        <w:rPr>
          <w:rFonts w:ascii="Arial" w:hAnsi="Arial"/>
        </w:rPr>
      </w:pPr>
      <w:r w:rsidRPr="007E4842">
        <w:rPr>
          <w:rFonts w:ascii="Arial" w:hAnsi="Arial"/>
          <w:b/>
        </w:rPr>
        <w:t>PAYMENT TERMS</w:t>
      </w:r>
      <w:r w:rsidRPr="007E4842">
        <w:rPr>
          <w:rFonts w:ascii="Arial" w:hAnsi="Arial"/>
        </w:rPr>
        <w:t>:    Bills are due within twenty (20) days of their date.</w:t>
      </w: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r w:rsidRPr="007E4842">
        <w:rPr>
          <w:rFonts w:ascii="Arial" w:hAnsi="Arial"/>
          <w:b/>
        </w:rPr>
        <w:t>MINIMUM BILL</w:t>
      </w:r>
      <w:r w:rsidRPr="007E4842">
        <w:rPr>
          <w:rFonts w:ascii="Arial" w:hAnsi="Arial"/>
        </w:rPr>
        <w:t>:</w:t>
      </w:r>
    </w:p>
    <w:p w:rsidR="007E4842" w:rsidRPr="007E4842" w:rsidRDefault="007E4842" w:rsidP="007E4842">
      <w:pPr>
        <w:tabs>
          <w:tab w:val="left" w:pos="0"/>
          <w:tab w:val="left" w:pos="540"/>
          <w:tab w:val="left" w:pos="1080"/>
          <w:tab w:val="left" w:pos="1620"/>
          <w:tab w:val="left" w:pos="5040"/>
          <w:tab w:val="left" w:pos="6480"/>
        </w:tabs>
        <w:spacing w:after="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ind w:firstLine="540"/>
        <w:jc w:val="both"/>
        <w:rPr>
          <w:rFonts w:ascii="Arial" w:hAnsi="Arial"/>
        </w:rPr>
      </w:pPr>
      <w:r w:rsidRPr="007E4842">
        <w:rPr>
          <w:rFonts w:ascii="Arial" w:hAnsi="Arial"/>
        </w:rPr>
        <w:t>The minimum monthly bill under this Rate Schedule is the Customer charge.</w:t>
      </w:r>
    </w:p>
    <w:p w:rsidR="007E4842" w:rsidRPr="007E4842" w:rsidRDefault="007E4842" w:rsidP="007E4842">
      <w:pPr>
        <w:tabs>
          <w:tab w:val="left" w:pos="0"/>
          <w:tab w:val="left" w:pos="540"/>
          <w:tab w:val="left" w:pos="1080"/>
          <w:tab w:val="left" w:pos="1620"/>
          <w:tab w:val="left" w:pos="5040"/>
          <w:tab w:val="left" w:pos="6480"/>
        </w:tabs>
        <w:spacing w:after="0"/>
        <w:ind w:firstLine="540"/>
        <w:jc w:val="both"/>
        <w:rPr>
          <w:rFonts w:ascii="Arial" w:hAnsi="Arial"/>
        </w:rPr>
      </w:pPr>
    </w:p>
    <w:p w:rsidR="007E4842" w:rsidRPr="007E4842" w:rsidRDefault="007E4842" w:rsidP="007E4842">
      <w:pPr>
        <w:tabs>
          <w:tab w:val="left" w:pos="0"/>
          <w:tab w:val="left" w:pos="540"/>
          <w:tab w:val="left" w:pos="1080"/>
          <w:tab w:val="left" w:pos="1620"/>
          <w:tab w:val="left" w:pos="5040"/>
          <w:tab w:val="left" w:pos="6480"/>
        </w:tabs>
        <w:spacing w:after="0"/>
        <w:ind w:firstLine="540"/>
        <w:jc w:val="both"/>
        <w:rPr>
          <w:rFonts w:ascii="Arial" w:hAnsi="Arial"/>
        </w:rPr>
      </w:pPr>
    </w:p>
    <w:p w:rsidR="007E4842" w:rsidRPr="007E4842" w:rsidRDefault="007E4842" w:rsidP="007E4842">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7E4842" w:rsidRPr="007E4842" w:rsidRDefault="007E4842" w:rsidP="007E4842">
      <w:pPr>
        <w:tabs>
          <w:tab w:val="left" w:pos="1080"/>
          <w:tab w:val="left" w:pos="1440"/>
          <w:tab w:val="left" w:pos="6480"/>
        </w:tabs>
        <w:spacing w:after="0" w:line="288" w:lineRule="auto"/>
        <w:rPr>
          <w:rFonts w:ascii="Arial" w:hAnsi="Arial"/>
        </w:rPr>
      </w:pPr>
    </w:p>
    <w:p w:rsidR="007E4842" w:rsidRPr="007E4842" w:rsidRDefault="007E4842" w:rsidP="007E4842">
      <w:pPr>
        <w:tabs>
          <w:tab w:val="left" w:pos="1080"/>
          <w:tab w:val="left" w:pos="1440"/>
          <w:tab w:val="left" w:pos="6480"/>
        </w:tabs>
        <w:spacing w:after="0" w:line="288" w:lineRule="auto"/>
        <w:rPr>
          <w:rFonts w:ascii="Arial" w:hAnsi="Arial"/>
        </w:rPr>
      </w:pPr>
      <w:r w:rsidRPr="007E4842">
        <w:rPr>
          <w:rFonts w:ascii="Arial" w:hAnsi="Arial"/>
        </w:rPr>
        <w:t>Issue Date:  November 1, 2020</w:t>
      </w:r>
    </w:p>
    <w:p w:rsidR="007E4842" w:rsidRPr="007E4842" w:rsidRDefault="007E4842" w:rsidP="007E4842">
      <w:pPr>
        <w:tabs>
          <w:tab w:val="left" w:pos="1080"/>
          <w:tab w:val="left" w:pos="1440"/>
          <w:tab w:val="left" w:pos="6480"/>
        </w:tabs>
        <w:spacing w:after="0" w:line="288" w:lineRule="auto"/>
        <w:jc w:val="both"/>
        <w:rPr>
          <w:rFonts w:ascii="Arial" w:hAnsi="Arial"/>
        </w:rPr>
      </w:pPr>
      <w:r w:rsidRPr="007E4842">
        <w:rPr>
          <w:rFonts w:ascii="Arial" w:hAnsi="Arial"/>
        </w:rPr>
        <w:t>Effective Date:  For Bills rendered on and after December 1, 2020</w:t>
      </w:r>
    </w:p>
    <w:p w:rsidR="007E4842" w:rsidRPr="007E4842" w:rsidRDefault="007E4842" w:rsidP="007E4842">
      <w:pPr>
        <w:tabs>
          <w:tab w:val="left" w:pos="1080"/>
          <w:tab w:val="left" w:pos="1440"/>
          <w:tab w:val="left" w:pos="6480"/>
        </w:tabs>
        <w:spacing w:after="0" w:line="288" w:lineRule="auto"/>
        <w:rPr>
          <w:rFonts w:ascii="Arial" w:hAnsi="Arial"/>
        </w:rPr>
      </w:pPr>
      <w:r w:rsidRPr="007E4842">
        <w:rPr>
          <w:rFonts w:ascii="Arial" w:hAnsi="Arial"/>
        </w:rPr>
        <w:t>Authorization: Letter Order Dated April 25, 2018 in Case No. 9473</w:t>
      </w:r>
    </w:p>
    <w:p w:rsidR="007C1A7D" w:rsidRPr="009754B8" w:rsidRDefault="007C1A7D" w:rsidP="008776C3">
      <w:pPr>
        <w:tabs>
          <w:tab w:val="center" w:pos="4680"/>
          <w:tab w:val="left" w:pos="6480"/>
          <w:tab w:val="right" w:pos="9360"/>
        </w:tabs>
        <w:spacing w:after="0" w:line="240" w:lineRule="auto"/>
        <w:rPr>
          <w:rFonts w:ascii="Arial" w:eastAsia="Calibri" w:hAnsi="Arial" w:cs="Times New Roman"/>
        </w:rPr>
      </w:pPr>
    </w:p>
    <w:p w:rsidR="008F3C8E" w:rsidRDefault="008F3C8E" w:rsidP="008F3C8E">
      <w:pPr>
        <w:pStyle w:val="Header"/>
        <w:tabs>
          <w:tab w:val="left" w:pos="6480"/>
        </w:tabs>
        <w:rPr>
          <w:rFonts w:ascii="Arial" w:hAnsi="Arial"/>
        </w:rPr>
      </w:pPr>
      <w:r>
        <w:rPr>
          <w:rFonts w:ascii="Arial" w:hAnsi="Arial"/>
        </w:rPr>
        <w:t>P.S.C. Md. No. 1</w:t>
      </w:r>
    </w:p>
    <w:p w:rsidR="008F3C8E" w:rsidRDefault="008F3C8E" w:rsidP="008F3C8E">
      <w:pPr>
        <w:tabs>
          <w:tab w:val="left" w:pos="1080"/>
          <w:tab w:val="left" w:pos="1440"/>
        </w:tabs>
        <w:spacing w:after="0" w:line="286" w:lineRule="auto"/>
        <w:rPr>
          <w:rFonts w:ascii="Arial" w:hAnsi="Arial"/>
        </w:rPr>
      </w:pPr>
      <w:r>
        <w:rPr>
          <w:rFonts w:ascii="Arial" w:hAnsi="Arial"/>
        </w:rPr>
        <w:t>Sandpiper Energy, Inc.                                                                                         Original Sheet No. 30.</w:t>
      </w:r>
      <w:r w:rsidR="00376057">
        <w:rPr>
          <w:rFonts w:ascii="Arial" w:hAnsi="Arial"/>
        </w:rPr>
        <w:t>5</w:t>
      </w:r>
    </w:p>
    <w:p w:rsidR="008F3C8E" w:rsidRPr="002B6C77" w:rsidRDefault="00224F75" w:rsidP="008F3C8E">
      <w:pPr>
        <w:tabs>
          <w:tab w:val="left" w:pos="-27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923456"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9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41CB" id="Rectangle 61" o:spid="_x0000_s1026" style="position:absolute;margin-left:1in;margin-top:0;width:7in;height:.95pt;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Bn8VwO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8F3C8E" w:rsidRDefault="008F3C8E" w:rsidP="008F3C8E">
      <w:pPr>
        <w:pStyle w:val="Heading1"/>
      </w:pPr>
      <w:r>
        <w:t>RATE SCHEDULE "C-</w:t>
      </w:r>
      <w:r w:rsidR="00376057">
        <w:t>3</w:t>
      </w:r>
      <w:r>
        <w:t>"</w:t>
      </w:r>
    </w:p>
    <w:p w:rsidR="008F3C8E" w:rsidRDefault="008F3C8E" w:rsidP="008F3C8E">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p>
    <w:p w:rsidR="008F3C8E" w:rsidRDefault="008F3C8E" w:rsidP="008F3C8E">
      <w:pPr>
        <w:tabs>
          <w:tab w:val="left" w:pos="-1080"/>
          <w:tab w:val="left" w:pos="-720"/>
          <w:tab w:val="left" w:pos="0"/>
          <w:tab w:val="left" w:pos="540"/>
          <w:tab w:val="left" w:pos="1080"/>
          <w:tab w:val="left" w:pos="1620"/>
          <w:tab w:val="left" w:pos="5040"/>
          <w:tab w:val="left" w:pos="5940"/>
        </w:tabs>
        <w:spacing w:after="0"/>
        <w:jc w:val="center"/>
        <w:rPr>
          <w:rFonts w:ascii="Arial" w:hAnsi="Arial"/>
          <w:b/>
        </w:rPr>
      </w:pPr>
      <w:r>
        <w:rPr>
          <w:rFonts w:ascii="Arial" w:hAnsi="Arial"/>
          <w:b/>
        </w:rPr>
        <w:t xml:space="preserve">COMMERCIAL SERVICE - </w:t>
      </w:r>
      <w:r w:rsidR="00376057">
        <w:rPr>
          <w:rFonts w:ascii="Arial" w:hAnsi="Arial"/>
          <w:b/>
        </w:rPr>
        <w:t>3</w:t>
      </w:r>
    </w:p>
    <w:p w:rsidR="008F3C8E" w:rsidRDefault="008F3C8E" w:rsidP="008F3C8E">
      <w:pPr>
        <w:tabs>
          <w:tab w:val="left" w:pos="-1080"/>
          <w:tab w:val="left" w:pos="-720"/>
          <w:tab w:val="left" w:pos="0"/>
          <w:tab w:val="left" w:pos="540"/>
          <w:tab w:val="left" w:pos="1080"/>
          <w:tab w:val="left" w:pos="1620"/>
          <w:tab w:val="left" w:pos="5040"/>
          <w:tab w:val="left" w:pos="5940"/>
        </w:tabs>
        <w:spacing w:after="0"/>
        <w:jc w:val="center"/>
        <w:rPr>
          <w:rFonts w:ascii="Arial" w:hAnsi="Arial"/>
        </w:rPr>
      </w:pPr>
      <w:r>
        <w:rPr>
          <w:rFonts w:ascii="Arial" w:hAnsi="Arial"/>
          <w:b/>
        </w:rPr>
        <w:t>(Continued)</w:t>
      </w:r>
    </w:p>
    <w:p w:rsidR="008F3C8E" w:rsidRDefault="008F3C8E" w:rsidP="008F3C8E">
      <w:pPr>
        <w:tabs>
          <w:tab w:val="left" w:pos="0"/>
          <w:tab w:val="left" w:pos="540"/>
          <w:tab w:val="left" w:pos="1080"/>
          <w:tab w:val="left" w:pos="1620"/>
          <w:tab w:val="left" w:pos="5040"/>
          <w:tab w:val="left" w:pos="6480"/>
        </w:tabs>
        <w:spacing w:after="0"/>
        <w:jc w:val="both"/>
        <w:rPr>
          <w:rFonts w:ascii="Arial" w:hAnsi="Arial"/>
          <w:b/>
        </w:rPr>
      </w:pPr>
    </w:p>
    <w:p w:rsidR="008F3C8E" w:rsidRDefault="008F3C8E" w:rsidP="008F3C8E">
      <w:pPr>
        <w:tabs>
          <w:tab w:val="left" w:pos="0"/>
          <w:tab w:val="left" w:pos="540"/>
          <w:tab w:val="left" w:pos="1080"/>
          <w:tab w:val="left" w:pos="1620"/>
          <w:tab w:val="left" w:pos="5040"/>
          <w:tab w:val="left" w:pos="6480"/>
        </w:tabs>
        <w:spacing w:after="0"/>
        <w:jc w:val="both"/>
        <w:rPr>
          <w:rFonts w:ascii="Arial" w:hAnsi="Arial"/>
        </w:rPr>
      </w:pPr>
      <w:r w:rsidRPr="00B445F2">
        <w:rPr>
          <w:rFonts w:ascii="Arial" w:hAnsi="Arial"/>
          <w:b/>
        </w:rPr>
        <w:t>SPECIAL TERMS AND CONDITIONS OF SERVICE</w:t>
      </w:r>
      <w:r>
        <w:rPr>
          <w:rFonts w:ascii="Arial" w:hAnsi="Arial"/>
        </w:rPr>
        <w:t>:</w:t>
      </w:r>
    </w:p>
    <w:p w:rsidR="008F3C8E" w:rsidRDefault="008F3C8E" w:rsidP="008F3C8E">
      <w:pPr>
        <w:tabs>
          <w:tab w:val="left" w:pos="0"/>
          <w:tab w:val="left" w:pos="540"/>
          <w:tab w:val="left" w:pos="1080"/>
          <w:tab w:val="left" w:pos="1620"/>
          <w:tab w:val="left" w:pos="5040"/>
          <w:tab w:val="left" w:pos="6480"/>
        </w:tabs>
        <w:spacing w:after="0"/>
        <w:jc w:val="both"/>
        <w:rPr>
          <w:rFonts w:ascii="Arial" w:hAnsi="Arial"/>
        </w:rPr>
      </w:pPr>
    </w:p>
    <w:p w:rsidR="008F3C8E" w:rsidRDefault="008F3C8E" w:rsidP="008F3C8E">
      <w:pPr>
        <w:tabs>
          <w:tab w:val="left" w:pos="-1080"/>
          <w:tab w:val="left" w:pos="-720"/>
          <w:tab w:val="left" w:pos="0"/>
          <w:tab w:val="left" w:pos="540"/>
          <w:tab w:val="left" w:pos="1080"/>
          <w:tab w:val="left" w:pos="1620"/>
          <w:tab w:val="left" w:pos="5040"/>
          <w:tab w:val="left" w:pos="6480"/>
        </w:tabs>
        <w:spacing w:after="0"/>
        <w:ind w:left="547" w:hanging="547"/>
        <w:jc w:val="both"/>
        <w:rPr>
          <w:rFonts w:ascii="Arial" w:hAnsi="Arial"/>
        </w:rPr>
      </w:pPr>
      <w:r>
        <w:rPr>
          <w:rFonts w:ascii="Arial" w:hAnsi="Arial"/>
        </w:rPr>
        <w:t>(1)</w:t>
      </w:r>
      <w:r>
        <w:rPr>
          <w:rFonts w:ascii="Arial" w:hAnsi="Arial"/>
        </w:rPr>
        <w:tab/>
        <w:t xml:space="preserve">Service under this </w:t>
      </w:r>
      <w:r w:rsidR="00C620DA">
        <w:rPr>
          <w:rFonts w:ascii="Arial" w:hAnsi="Arial"/>
        </w:rPr>
        <w:t>R</w:t>
      </w:r>
      <w:r>
        <w:rPr>
          <w:rFonts w:ascii="Arial" w:hAnsi="Arial"/>
        </w:rPr>
        <w:t xml:space="preserve">ate </w:t>
      </w:r>
      <w:r w:rsidR="00C620DA">
        <w:rPr>
          <w:rFonts w:ascii="Arial" w:hAnsi="Arial"/>
        </w:rPr>
        <w:t>S</w:t>
      </w:r>
      <w:r>
        <w:rPr>
          <w:rFonts w:ascii="Arial" w:hAnsi="Arial"/>
        </w:rPr>
        <w:t>chedule is subject to the standard terms and conditions of service as in effect from time to time under authority of the Public Service Commission of Maryland.  It is also subject to the limitations stated under the "Availability" clause above.</w:t>
      </w:r>
    </w:p>
    <w:p w:rsidR="008F3C8E" w:rsidRDefault="008F3C8E" w:rsidP="008F3C8E">
      <w:pPr>
        <w:widowControl w:val="0"/>
        <w:numPr>
          <w:ilvl w:val="0"/>
          <w:numId w:val="23"/>
        </w:numPr>
        <w:tabs>
          <w:tab w:val="left" w:pos="-1080"/>
          <w:tab w:val="left" w:pos="-720"/>
          <w:tab w:val="left" w:pos="0"/>
          <w:tab w:val="left" w:pos="1080"/>
          <w:tab w:val="left" w:pos="1620"/>
          <w:tab w:val="left" w:pos="5040"/>
          <w:tab w:val="left" w:pos="6480"/>
        </w:tabs>
        <w:spacing w:after="0" w:line="240" w:lineRule="auto"/>
        <w:jc w:val="both"/>
        <w:rPr>
          <w:rFonts w:ascii="Arial" w:hAnsi="Arial"/>
        </w:rPr>
      </w:pPr>
      <w:r>
        <w:rPr>
          <w:rFonts w:ascii="Arial" w:hAnsi="Arial"/>
        </w:rPr>
        <w:t xml:space="preserve">Service purchased hereunder is for the use of the </w:t>
      </w:r>
      <w:r w:rsidR="00D729D9">
        <w:rPr>
          <w:rFonts w:ascii="Arial" w:hAnsi="Arial"/>
        </w:rPr>
        <w:t>C</w:t>
      </w:r>
      <w:r>
        <w:rPr>
          <w:rFonts w:ascii="Arial" w:hAnsi="Arial"/>
        </w:rPr>
        <w:t xml:space="preserve">ustomer in one location only and is not to be shared or sold to others. </w:t>
      </w:r>
    </w:p>
    <w:p w:rsidR="008F3C8E" w:rsidRDefault="008F3C8E" w:rsidP="008F3C8E">
      <w:pPr>
        <w:widowControl w:val="0"/>
        <w:numPr>
          <w:ilvl w:val="0"/>
          <w:numId w:val="23"/>
        </w:numPr>
        <w:tabs>
          <w:tab w:val="left" w:pos="-1080"/>
          <w:tab w:val="left" w:pos="-720"/>
          <w:tab w:val="left" w:pos="0"/>
          <w:tab w:val="left" w:pos="1080"/>
          <w:tab w:val="left" w:pos="1620"/>
          <w:tab w:val="left" w:pos="5040"/>
          <w:tab w:val="left" w:pos="6480"/>
        </w:tabs>
        <w:spacing w:after="0" w:line="240" w:lineRule="auto"/>
        <w:jc w:val="both"/>
        <w:rPr>
          <w:rFonts w:ascii="Arial" w:hAnsi="Arial"/>
        </w:rPr>
      </w:pPr>
      <w:r w:rsidRPr="008A7D5D">
        <w:rPr>
          <w:rFonts w:ascii="Arial" w:hAnsi="Arial"/>
        </w:rPr>
        <w:t xml:space="preserve">In addition to the above Delivery Service rates, </w:t>
      </w:r>
      <w:r w:rsidR="00D729D9">
        <w:rPr>
          <w:rFonts w:ascii="Arial" w:hAnsi="Arial"/>
        </w:rPr>
        <w:t>C</w:t>
      </w:r>
      <w:r w:rsidRPr="008A7D5D">
        <w:rPr>
          <w:rFonts w:ascii="Arial" w:hAnsi="Arial"/>
        </w:rPr>
        <w:t xml:space="preserve">ustomers served under this </w:t>
      </w:r>
      <w:r w:rsidR="00C620DA">
        <w:rPr>
          <w:rFonts w:ascii="Arial" w:hAnsi="Arial"/>
        </w:rPr>
        <w:t>R</w:t>
      </w:r>
      <w:r w:rsidRPr="008A7D5D">
        <w:rPr>
          <w:rFonts w:ascii="Arial" w:hAnsi="Arial"/>
        </w:rPr>
        <w:t xml:space="preserve">ate </w:t>
      </w:r>
      <w:r w:rsidR="00C620DA">
        <w:rPr>
          <w:rFonts w:ascii="Arial" w:hAnsi="Arial"/>
        </w:rPr>
        <w:t>S</w:t>
      </w:r>
      <w:r w:rsidRPr="008A7D5D">
        <w:rPr>
          <w:rFonts w:ascii="Arial" w:hAnsi="Arial"/>
        </w:rPr>
        <w:t>chedule may be subject to one or more riders containing additional charges applicable to the service received, such as MFTR.</w:t>
      </w:r>
    </w:p>
    <w:p w:rsidR="008F3C8E" w:rsidRDefault="008F3C8E" w:rsidP="008F3C8E">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8F3C8E" w:rsidRDefault="008F3C8E" w:rsidP="008F3C8E">
      <w:pPr>
        <w:widowControl w:val="0"/>
        <w:pBdr>
          <w:bottom w:val="single" w:sz="4" w:space="1" w:color="auto"/>
        </w:pBdr>
        <w:tabs>
          <w:tab w:val="left" w:pos="-1080"/>
          <w:tab w:val="left" w:pos="-720"/>
          <w:tab w:val="left" w:pos="0"/>
          <w:tab w:val="left" w:pos="1080"/>
          <w:tab w:val="left" w:pos="1620"/>
          <w:tab w:val="left" w:pos="5040"/>
          <w:tab w:val="left" w:pos="6480"/>
        </w:tabs>
        <w:spacing w:after="0" w:line="240" w:lineRule="auto"/>
        <w:jc w:val="both"/>
        <w:rPr>
          <w:rFonts w:ascii="Arial" w:hAnsi="Arial"/>
        </w:rPr>
      </w:pP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F07758" w:rsidRDefault="00F07758" w:rsidP="00F07758">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F07758" w:rsidRDefault="00F07758" w:rsidP="00F07758">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B819B9" w:rsidRDefault="00B819B9" w:rsidP="004D0B46">
      <w:pPr>
        <w:tabs>
          <w:tab w:val="left" w:pos="-1080"/>
          <w:tab w:val="left" w:pos="-720"/>
          <w:tab w:val="left" w:pos="0"/>
          <w:tab w:val="left" w:pos="1080"/>
          <w:tab w:val="left" w:pos="1440"/>
          <w:tab w:val="left" w:pos="6480"/>
        </w:tabs>
        <w:spacing w:after="0" w:line="286" w:lineRule="auto"/>
        <w:jc w:val="both"/>
        <w:rPr>
          <w:rFonts w:ascii="Arial" w:hAnsi="Arial"/>
        </w:rPr>
      </w:pPr>
      <w:r>
        <w:rPr>
          <w:rFonts w:ascii="Arial" w:hAnsi="Arial"/>
        </w:rPr>
        <w:br w:type="page"/>
      </w:r>
    </w:p>
    <w:p w:rsidR="002B6C77" w:rsidRDefault="002B6C77" w:rsidP="002B6C77">
      <w:pPr>
        <w:pStyle w:val="Header"/>
        <w:tabs>
          <w:tab w:val="left" w:pos="6480"/>
        </w:tabs>
        <w:rPr>
          <w:rFonts w:ascii="Arial" w:hAnsi="Arial"/>
        </w:rPr>
      </w:pPr>
      <w:r>
        <w:rPr>
          <w:rFonts w:ascii="Arial" w:hAnsi="Arial"/>
        </w:rPr>
        <w:t>P.S.C. Md. No. 1</w:t>
      </w:r>
    </w:p>
    <w:p w:rsidR="002B6C77" w:rsidRDefault="00CE0A04" w:rsidP="002B6C77">
      <w:pPr>
        <w:tabs>
          <w:tab w:val="left" w:pos="1080"/>
          <w:tab w:val="left" w:pos="1440"/>
        </w:tabs>
        <w:spacing w:after="0" w:line="286" w:lineRule="auto"/>
        <w:rPr>
          <w:rFonts w:ascii="Arial" w:hAnsi="Arial"/>
        </w:rPr>
      </w:pPr>
      <w:r>
        <w:rPr>
          <w:rFonts w:ascii="Arial" w:hAnsi="Arial"/>
        </w:rPr>
        <w:t>Sandpiper Energy, Inc.</w:t>
      </w:r>
      <w:r w:rsidR="002B6C77">
        <w:rPr>
          <w:rFonts w:ascii="Arial" w:hAnsi="Arial"/>
        </w:rPr>
        <w:t xml:space="preserve">                                                                         </w:t>
      </w:r>
      <w:r w:rsidR="00453CF0">
        <w:rPr>
          <w:rFonts w:ascii="Arial" w:hAnsi="Arial"/>
        </w:rPr>
        <w:t>Second</w:t>
      </w:r>
      <w:r w:rsidR="00FD12F0">
        <w:rPr>
          <w:rFonts w:ascii="Arial" w:hAnsi="Arial"/>
        </w:rPr>
        <w:t xml:space="preserve"> Revised</w:t>
      </w:r>
      <w:r w:rsidR="002B6C77">
        <w:rPr>
          <w:rFonts w:ascii="Arial" w:hAnsi="Arial"/>
        </w:rPr>
        <w:t xml:space="preserve"> Sheet No. 3</w:t>
      </w:r>
      <w:r w:rsidR="0035330F">
        <w:rPr>
          <w:rFonts w:ascii="Arial" w:hAnsi="Arial"/>
        </w:rPr>
        <w:t>1</w:t>
      </w:r>
    </w:p>
    <w:p w:rsidR="002B6C77" w:rsidRPr="002B6C77" w:rsidRDefault="00224F75" w:rsidP="002B6C77">
      <w:pPr>
        <w:tabs>
          <w:tab w:val="left" w:pos="-270"/>
          <w:tab w:val="left" w:pos="6480"/>
        </w:tabs>
        <w:spacing w:line="19" w:lineRule="exact"/>
        <w:rPr>
          <w:rFonts w:ascii="Arial" w:hAnsi="Arial"/>
        </w:rPr>
      </w:pPr>
      <w:r>
        <w:rPr>
          <w:rFonts w:ascii="Arial" w:hAnsi="Arial"/>
          <w:noProof/>
        </w:rPr>
        <mc:AlternateContent>
          <mc:Choice Requires="wps">
            <w:drawing>
              <wp:anchor distT="0" distB="0" distL="114300" distR="114300" simplePos="0" relativeHeight="25178931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0045" id="Rectangle 82" o:spid="_x0000_s1026" style="position:absolute;margin-left:1in;margin-top:0;width:7in;height:.9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z2gxkn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7B6E93" w:rsidRPr="00760514" w:rsidRDefault="007B6E93" w:rsidP="007B6E93">
      <w:pPr>
        <w:tabs>
          <w:tab w:val="left" w:pos="-1022"/>
          <w:tab w:val="left" w:pos="-720"/>
          <w:tab w:val="left" w:pos="0"/>
          <w:tab w:val="left" w:pos="540"/>
          <w:tab w:val="left" w:pos="1080"/>
          <w:tab w:val="left" w:pos="1620"/>
          <w:tab w:val="left" w:pos="5040"/>
          <w:tab w:val="left" w:pos="6480"/>
        </w:tabs>
        <w:spacing w:after="0"/>
        <w:jc w:val="center"/>
        <w:rPr>
          <w:rFonts w:ascii="Arial" w:hAnsi="Arial" w:cs="Arial"/>
          <w:b/>
        </w:rPr>
      </w:pPr>
      <w:r w:rsidRPr="00760514">
        <w:rPr>
          <w:rFonts w:ascii="Arial" w:hAnsi="Arial" w:cs="Arial"/>
          <w:b/>
        </w:rPr>
        <w:t>RATE SCHEDULE "NCR"</w:t>
      </w:r>
    </w:p>
    <w:p w:rsidR="007B6E93" w:rsidRPr="00760514" w:rsidRDefault="007B6E93" w:rsidP="007B6E93">
      <w:pPr>
        <w:tabs>
          <w:tab w:val="left" w:pos="-1022"/>
          <w:tab w:val="left" w:pos="-720"/>
          <w:tab w:val="left" w:pos="0"/>
          <w:tab w:val="left" w:pos="540"/>
          <w:tab w:val="left" w:pos="1080"/>
          <w:tab w:val="left" w:pos="1620"/>
          <w:tab w:val="left" w:pos="5040"/>
          <w:tab w:val="left" w:pos="6480"/>
        </w:tabs>
        <w:spacing w:after="0"/>
        <w:jc w:val="center"/>
        <w:rPr>
          <w:rFonts w:ascii="Arial" w:hAnsi="Arial" w:cs="Arial"/>
        </w:rPr>
      </w:pPr>
      <w:r w:rsidRPr="00760514">
        <w:rPr>
          <w:rFonts w:ascii="Arial" w:hAnsi="Arial" w:cs="Arial"/>
          <w:b/>
        </w:rPr>
        <w:t>NEGOTIATED CONTRACT RATE</w:t>
      </w:r>
    </w:p>
    <w:p w:rsidR="007B6E93" w:rsidRPr="0056456E" w:rsidRDefault="007B6E93" w:rsidP="007B6E93">
      <w:pPr>
        <w:pStyle w:val="Heading2"/>
        <w:rPr>
          <w:b w:val="0"/>
          <w:sz w:val="22"/>
          <w:szCs w:val="22"/>
        </w:rPr>
      </w:pPr>
      <w:r w:rsidRPr="0056456E">
        <w:rPr>
          <w:b w:val="0"/>
          <w:sz w:val="22"/>
          <w:szCs w:val="22"/>
        </w:rPr>
        <w:t>AVAILABILITY</w:t>
      </w:r>
    </w:p>
    <w:p w:rsidR="007B6E93" w:rsidRPr="00760514" w:rsidRDefault="0056456E" w:rsidP="007B6E93">
      <w:pPr>
        <w:tabs>
          <w:tab w:val="left" w:pos="-1022"/>
          <w:tab w:val="left" w:pos="-720"/>
          <w:tab w:val="left" w:pos="0"/>
          <w:tab w:val="left" w:pos="540"/>
          <w:tab w:val="left" w:pos="1080"/>
          <w:tab w:val="left" w:pos="1620"/>
          <w:tab w:val="left" w:pos="5040"/>
          <w:tab w:val="left" w:pos="6480"/>
        </w:tabs>
        <w:spacing w:after="0"/>
        <w:jc w:val="both"/>
        <w:rPr>
          <w:rFonts w:ascii="Arial" w:hAnsi="Arial" w:cs="Arial"/>
        </w:rPr>
      </w:pPr>
      <w:r>
        <w:rPr>
          <w:rFonts w:ascii="Arial" w:hAnsi="Arial" w:cs="Arial"/>
        </w:rPr>
        <w:tab/>
      </w:r>
      <w:r w:rsidR="007B6E93" w:rsidRPr="00760514">
        <w:rPr>
          <w:rFonts w:ascii="Arial" w:hAnsi="Arial" w:cs="Arial"/>
        </w:rPr>
        <w:t xml:space="preserve">This negotiated contract </w:t>
      </w:r>
      <w:r w:rsidR="00D729D9">
        <w:rPr>
          <w:rFonts w:ascii="Arial" w:hAnsi="Arial" w:cs="Arial"/>
        </w:rPr>
        <w:t>T</w:t>
      </w:r>
      <w:r w:rsidR="007B6E93" w:rsidRPr="00760514">
        <w:rPr>
          <w:rFonts w:ascii="Arial" w:hAnsi="Arial" w:cs="Arial"/>
        </w:rPr>
        <w:t>ariff provision enables the Company to respond to Customers</w:t>
      </w:r>
      <w:r w:rsidR="00354F65">
        <w:rPr>
          <w:rFonts w:ascii="Arial" w:hAnsi="Arial" w:cs="Arial"/>
        </w:rPr>
        <w:t>’</w:t>
      </w:r>
      <w:r w:rsidR="007B6E93" w:rsidRPr="00760514">
        <w:rPr>
          <w:rFonts w:ascii="Arial" w:hAnsi="Arial" w:cs="Arial"/>
        </w:rPr>
        <w:t xml:space="preserve"> competitive options in the energy services market.  The Company shall use this negotiated contract </w:t>
      </w:r>
      <w:r w:rsidR="00D729D9">
        <w:rPr>
          <w:rFonts w:ascii="Arial" w:hAnsi="Arial" w:cs="Arial"/>
        </w:rPr>
        <w:t>T</w:t>
      </w:r>
      <w:r w:rsidR="007B6E93" w:rsidRPr="00760514">
        <w:rPr>
          <w:rFonts w:ascii="Arial" w:hAnsi="Arial" w:cs="Arial"/>
        </w:rPr>
        <w:t>ariff to compete with alternate pricing situations resulting from but not limited to fuel switching, facility relocation or expansion, partial or complete plant production shifting, potential physical bypass, or other opt</w:t>
      </w:r>
      <w:r w:rsidR="00C06520">
        <w:rPr>
          <w:rFonts w:ascii="Arial" w:hAnsi="Arial" w:cs="Arial"/>
        </w:rPr>
        <w:t xml:space="preserve">ions available to the Customer. </w:t>
      </w:r>
      <w:r w:rsidR="007B6E93" w:rsidRPr="00760514">
        <w:rPr>
          <w:rFonts w:ascii="Arial" w:hAnsi="Arial" w:cs="Arial"/>
        </w:rPr>
        <w:t xml:space="preserve">The Company shall use the provisions of this </w:t>
      </w:r>
      <w:r w:rsidR="00D729D9">
        <w:rPr>
          <w:rFonts w:ascii="Arial" w:hAnsi="Arial" w:cs="Arial"/>
        </w:rPr>
        <w:t>T</w:t>
      </w:r>
      <w:r w:rsidR="007B6E93" w:rsidRPr="00760514">
        <w:rPr>
          <w:rFonts w:ascii="Arial" w:hAnsi="Arial" w:cs="Arial"/>
        </w:rPr>
        <w:t>ariff only after a determination by the Company and th</w:t>
      </w:r>
      <w:r w:rsidR="004A6AD4">
        <w:rPr>
          <w:rFonts w:ascii="Arial" w:hAnsi="Arial" w:cs="Arial"/>
        </w:rPr>
        <w:t xml:space="preserve"> </w:t>
      </w:r>
      <w:r w:rsidR="007B6E93" w:rsidRPr="00760514">
        <w:rPr>
          <w:rFonts w:ascii="Arial" w:hAnsi="Arial" w:cs="Arial"/>
        </w:rPr>
        <w:t xml:space="preserve">e Customer that other existing </w:t>
      </w:r>
      <w:r w:rsidR="00D729D9">
        <w:rPr>
          <w:rFonts w:ascii="Arial" w:hAnsi="Arial" w:cs="Arial"/>
        </w:rPr>
        <w:t>T</w:t>
      </w:r>
      <w:r w:rsidR="007B6E93" w:rsidRPr="00760514">
        <w:rPr>
          <w:rFonts w:ascii="Arial" w:hAnsi="Arial" w:cs="Arial"/>
        </w:rPr>
        <w:t>ariff options will not meet the Customer's needs.</w:t>
      </w:r>
    </w:p>
    <w:p w:rsidR="007B6E93" w:rsidRPr="0056456E" w:rsidRDefault="007B6E93" w:rsidP="007B6E93">
      <w:pPr>
        <w:tabs>
          <w:tab w:val="left" w:pos="-1022"/>
          <w:tab w:val="left" w:pos="-720"/>
          <w:tab w:val="left" w:pos="0"/>
          <w:tab w:val="left" w:pos="540"/>
          <w:tab w:val="left" w:pos="1080"/>
          <w:tab w:val="left" w:pos="1620"/>
          <w:tab w:val="left" w:pos="5040"/>
          <w:tab w:val="left" w:pos="6480"/>
        </w:tabs>
        <w:spacing w:after="0"/>
        <w:jc w:val="both"/>
        <w:rPr>
          <w:rFonts w:ascii="Arial" w:hAnsi="Arial" w:cs="Arial"/>
        </w:rPr>
      </w:pPr>
    </w:p>
    <w:p w:rsidR="007B6E93" w:rsidRPr="0056456E" w:rsidRDefault="007B6E93" w:rsidP="007B6E93">
      <w:pPr>
        <w:pStyle w:val="Heading2"/>
        <w:rPr>
          <w:b w:val="0"/>
          <w:sz w:val="22"/>
          <w:szCs w:val="22"/>
        </w:rPr>
      </w:pPr>
      <w:r w:rsidRPr="0056456E">
        <w:rPr>
          <w:b w:val="0"/>
          <w:sz w:val="22"/>
          <w:szCs w:val="22"/>
        </w:rPr>
        <w:t>ELIGIBILITY</w:t>
      </w:r>
    </w:p>
    <w:p w:rsidR="007B6E93" w:rsidRPr="00760514" w:rsidRDefault="0056456E" w:rsidP="007B6E93">
      <w:pPr>
        <w:tabs>
          <w:tab w:val="left" w:pos="-1022"/>
          <w:tab w:val="left" w:pos="-720"/>
          <w:tab w:val="left" w:pos="0"/>
          <w:tab w:val="left" w:pos="540"/>
          <w:tab w:val="left" w:pos="1080"/>
          <w:tab w:val="left" w:pos="1620"/>
          <w:tab w:val="left" w:pos="5040"/>
          <w:tab w:val="left" w:pos="6480"/>
        </w:tabs>
        <w:spacing w:after="0"/>
        <w:jc w:val="both"/>
        <w:rPr>
          <w:rFonts w:ascii="Arial" w:hAnsi="Arial" w:cs="Arial"/>
        </w:rPr>
      </w:pPr>
      <w:r>
        <w:rPr>
          <w:rFonts w:ascii="Arial" w:hAnsi="Arial" w:cs="Arial"/>
        </w:rPr>
        <w:tab/>
      </w:r>
      <w:r>
        <w:rPr>
          <w:rFonts w:ascii="Arial" w:hAnsi="Arial" w:cs="Arial"/>
        </w:rPr>
        <w:tab/>
      </w:r>
      <w:r w:rsidR="007B6E93" w:rsidRPr="00760514">
        <w:rPr>
          <w:rFonts w:ascii="Arial" w:hAnsi="Arial" w:cs="Arial"/>
        </w:rPr>
        <w:t xml:space="preserve">This contract </w:t>
      </w:r>
      <w:r w:rsidR="00D729D9">
        <w:rPr>
          <w:rFonts w:ascii="Arial" w:hAnsi="Arial" w:cs="Arial"/>
        </w:rPr>
        <w:t>T</w:t>
      </w:r>
      <w:r w:rsidR="007B6E93" w:rsidRPr="00760514">
        <w:rPr>
          <w:rFonts w:ascii="Arial" w:hAnsi="Arial" w:cs="Arial"/>
        </w:rPr>
        <w:t>ariff is available to any qualifying Customer as specified herein.  Customer qualification shall be based upon meeting each of the following criteria as determined solely by the Company:</w:t>
      </w:r>
    </w:p>
    <w:p w:rsidR="007B6E93" w:rsidRPr="00760514" w:rsidRDefault="007B6E93" w:rsidP="007B6E93">
      <w:pPr>
        <w:tabs>
          <w:tab w:val="left" w:pos="-1022"/>
          <w:tab w:val="left" w:pos="-720"/>
          <w:tab w:val="left" w:pos="0"/>
          <w:tab w:val="left" w:pos="540"/>
          <w:tab w:val="left" w:pos="1080"/>
          <w:tab w:val="left" w:pos="1620"/>
          <w:tab w:val="left" w:pos="5040"/>
          <w:tab w:val="left" w:pos="6480"/>
        </w:tabs>
        <w:spacing w:after="0"/>
        <w:jc w:val="both"/>
        <w:rPr>
          <w:rFonts w:ascii="Arial" w:hAnsi="Arial" w:cs="Arial"/>
        </w:rPr>
      </w:pPr>
    </w:p>
    <w:p w:rsidR="002E3A5E" w:rsidRPr="002E3A5E" w:rsidRDefault="002E3A5E" w:rsidP="002E3A5E">
      <w:pPr>
        <w:pStyle w:val="ListParagraph"/>
        <w:numPr>
          <w:ilvl w:val="0"/>
          <w:numId w:val="18"/>
        </w:numPr>
        <w:tabs>
          <w:tab w:val="left" w:pos="-1022"/>
          <w:tab w:val="left" w:pos="-720"/>
          <w:tab w:val="left" w:pos="0"/>
          <w:tab w:val="left" w:pos="540"/>
          <w:tab w:val="left" w:pos="1080"/>
          <w:tab w:val="left" w:pos="1620"/>
          <w:tab w:val="left" w:pos="5040"/>
          <w:tab w:val="left" w:pos="6480"/>
        </w:tabs>
        <w:jc w:val="both"/>
        <w:rPr>
          <w:rFonts w:ascii="Arial" w:hAnsi="Arial" w:cs="Arial"/>
          <w:sz w:val="22"/>
          <w:szCs w:val="22"/>
        </w:rPr>
      </w:pPr>
      <w:r w:rsidRPr="002E3A5E">
        <w:rPr>
          <w:rFonts w:ascii="Arial" w:hAnsi="Arial" w:cs="Arial"/>
          <w:sz w:val="22"/>
          <w:szCs w:val="22"/>
        </w:rPr>
        <w:t xml:space="preserve">The Customer’s consumption is greater than </w:t>
      </w:r>
      <w:r w:rsidR="00453CF0">
        <w:rPr>
          <w:rFonts w:ascii="Arial" w:hAnsi="Arial" w:cs="Arial"/>
          <w:sz w:val="22"/>
          <w:szCs w:val="22"/>
        </w:rPr>
        <w:t>15,000</w:t>
      </w:r>
      <w:r w:rsidRPr="002E3A5E">
        <w:rPr>
          <w:rFonts w:ascii="Arial" w:hAnsi="Arial" w:cs="Arial"/>
          <w:sz w:val="22"/>
          <w:szCs w:val="22"/>
        </w:rPr>
        <w:t>natural gas Ccf per year</w:t>
      </w:r>
      <w:r w:rsidR="00DB5D04">
        <w:rPr>
          <w:rFonts w:ascii="Arial" w:hAnsi="Arial" w:cs="Arial"/>
          <w:sz w:val="22"/>
          <w:szCs w:val="22"/>
        </w:rPr>
        <w:t xml:space="preserve"> or </w:t>
      </w:r>
      <w:r w:rsidR="00453CF0">
        <w:rPr>
          <w:rFonts w:ascii="Arial" w:hAnsi="Arial" w:cs="Arial"/>
          <w:sz w:val="22"/>
          <w:szCs w:val="22"/>
        </w:rPr>
        <w:t>6,250</w:t>
      </w:r>
      <w:r w:rsidR="006B5722">
        <w:rPr>
          <w:rFonts w:ascii="Arial" w:hAnsi="Arial" w:cs="Arial"/>
          <w:sz w:val="22"/>
          <w:szCs w:val="22"/>
        </w:rPr>
        <w:t xml:space="preserve"> </w:t>
      </w:r>
      <w:r w:rsidR="00DB5D04">
        <w:rPr>
          <w:rFonts w:ascii="Arial" w:hAnsi="Arial" w:cs="Arial"/>
          <w:sz w:val="22"/>
          <w:szCs w:val="22"/>
        </w:rPr>
        <w:t>propane gas Ccf per year</w:t>
      </w:r>
      <w:r w:rsidR="00354F65">
        <w:rPr>
          <w:rFonts w:ascii="Arial" w:hAnsi="Arial" w:cs="Arial"/>
          <w:sz w:val="22"/>
          <w:szCs w:val="22"/>
        </w:rPr>
        <w:t xml:space="preserve"> or the Customer is a Commercial Customer that </w:t>
      </w:r>
      <w:r w:rsidR="00453CF0">
        <w:rPr>
          <w:rFonts w:ascii="Arial" w:hAnsi="Arial" w:cs="Arial"/>
          <w:sz w:val="22"/>
          <w:szCs w:val="22"/>
        </w:rPr>
        <w:t>is a poultry house owner, operator or integrator.</w:t>
      </w:r>
    </w:p>
    <w:p w:rsidR="002E3A5E" w:rsidRDefault="002E3A5E" w:rsidP="002E3A5E">
      <w:pPr>
        <w:pStyle w:val="ListParagraph"/>
        <w:numPr>
          <w:ilvl w:val="0"/>
          <w:numId w:val="18"/>
        </w:numPr>
        <w:tabs>
          <w:tab w:val="left" w:pos="-1022"/>
          <w:tab w:val="left" w:pos="-720"/>
          <w:tab w:val="left" w:pos="0"/>
          <w:tab w:val="left" w:pos="540"/>
          <w:tab w:val="left" w:pos="1080"/>
          <w:tab w:val="left" w:pos="1620"/>
          <w:tab w:val="left" w:pos="5040"/>
          <w:tab w:val="left" w:pos="6480"/>
        </w:tabs>
        <w:jc w:val="both"/>
        <w:rPr>
          <w:rFonts w:ascii="Arial" w:hAnsi="Arial" w:cs="Arial"/>
          <w:sz w:val="22"/>
          <w:szCs w:val="22"/>
        </w:rPr>
      </w:pPr>
      <w:r w:rsidRPr="002E3A5E">
        <w:rPr>
          <w:rFonts w:ascii="Arial" w:hAnsi="Arial" w:cs="Arial"/>
          <w:sz w:val="22"/>
          <w:szCs w:val="22"/>
        </w:rPr>
        <w:t xml:space="preserve">The Customer has an economic competitive alternative to full or partial service from the Company’s standard </w:t>
      </w:r>
      <w:r w:rsidR="00D24C64">
        <w:rPr>
          <w:rFonts w:ascii="Arial" w:hAnsi="Arial" w:cs="Arial"/>
          <w:sz w:val="22"/>
          <w:szCs w:val="22"/>
        </w:rPr>
        <w:t>T</w:t>
      </w:r>
      <w:r w:rsidRPr="002E3A5E">
        <w:rPr>
          <w:rFonts w:ascii="Arial" w:hAnsi="Arial" w:cs="Arial"/>
          <w:sz w:val="22"/>
          <w:szCs w:val="22"/>
        </w:rPr>
        <w:t>ariff rates</w:t>
      </w:r>
      <w:r>
        <w:rPr>
          <w:rFonts w:ascii="Arial" w:hAnsi="Arial" w:cs="Arial"/>
          <w:sz w:val="22"/>
          <w:szCs w:val="22"/>
        </w:rPr>
        <w:t>, as determined by the Company.</w:t>
      </w:r>
    </w:p>
    <w:p w:rsidR="002E3A5E" w:rsidRDefault="002E3A5E" w:rsidP="002E3A5E">
      <w:pPr>
        <w:pStyle w:val="ListParagraph"/>
        <w:numPr>
          <w:ilvl w:val="0"/>
          <w:numId w:val="18"/>
        </w:numPr>
        <w:tabs>
          <w:tab w:val="left" w:pos="-1022"/>
          <w:tab w:val="left" w:pos="-720"/>
          <w:tab w:val="left" w:pos="0"/>
          <w:tab w:val="left" w:pos="540"/>
          <w:tab w:val="left" w:pos="1080"/>
          <w:tab w:val="left" w:pos="1620"/>
          <w:tab w:val="left" w:pos="5040"/>
          <w:tab w:val="left" w:pos="6480"/>
        </w:tabs>
        <w:jc w:val="both"/>
        <w:rPr>
          <w:rFonts w:ascii="Arial" w:hAnsi="Arial" w:cs="Arial"/>
          <w:sz w:val="22"/>
          <w:szCs w:val="22"/>
        </w:rPr>
      </w:pPr>
      <w:r>
        <w:rPr>
          <w:rFonts w:ascii="Arial" w:hAnsi="Arial" w:cs="Arial"/>
          <w:sz w:val="22"/>
          <w:szCs w:val="22"/>
        </w:rPr>
        <w:t>The Customer is likely to select said alternative if the Company does not provide a negotiated contract rate.</w:t>
      </w:r>
    </w:p>
    <w:p w:rsidR="002E3A5E" w:rsidRPr="002E3A5E" w:rsidRDefault="002E3A5E" w:rsidP="002E3A5E">
      <w:pPr>
        <w:pStyle w:val="ListParagraph"/>
        <w:numPr>
          <w:ilvl w:val="0"/>
          <w:numId w:val="18"/>
        </w:numPr>
        <w:tabs>
          <w:tab w:val="left" w:pos="-1022"/>
          <w:tab w:val="left" w:pos="-720"/>
          <w:tab w:val="left" w:pos="0"/>
          <w:tab w:val="left" w:pos="540"/>
          <w:tab w:val="left" w:pos="1080"/>
          <w:tab w:val="left" w:pos="1620"/>
          <w:tab w:val="left" w:pos="5040"/>
          <w:tab w:val="left" w:pos="6480"/>
        </w:tabs>
        <w:jc w:val="both"/>
        <w:rPr>
          <w:rFonts w:ascii="Arial" w:hAnsi="Arial" w:cs="Arial"/>
          <w:sz w:val="22"/>
          <w:szCs w:val="22"/>
        </w:rPr>
      </w:pPr>
      <w:r>
        <w:rPr>
          <w:rFonts w:ascii="Arial" w:hAnsi="Arial" w:cs="Arial"/>
          <w:sz w:val="22"/>
          <w:szCs w:val="22"/>
        </w:rPr>
        <w:t>The Customer desires pricing for a term of one year or more which requires a gas supply tailored to the specified term and pricing conditions.</w:t>
      </w:r>
      <w:r w:rsidR="00354F65">
        <w:rPr>
          <w:rFonts w:ascii="Arial" w:hAnsi="Arial" w:cs="Arial"/>
          <w:sz w:val="22"/>
          <w:szCs w:val="22"/>
        </w:rPr>
        <w:t xml:space="preserve">  .</w:t>
      </w:r>
    </w:p>
    <w:p w:rsidR="007B6E93" w:rsidRPr="00760514" w:rsidRDefault="007B6E93" w:rsidP="007B6E93">
      <w:pPr>
        <w:tabs>
          <w:tab w:val="left" w:pos="-1022"/>
          <w:tab w:val="left" w:pos="-720"/>
          <w:tab w:val="left" w:pos="0"/>
          <w:tab w:val="left" w:pos="540"/>
          <w:tab w:val="left" w:pos="1080"/>
          <w:tab w:val="left" w:pos="1620"/>
          <w:tab w:val="left" w:pos="5040"/>
          <w:tab w:val="left" w:pos="6480"/>
        </w:tabs>
        <w:spacing w:after="0"/>
        <w:jc w:val="both"/>
        <w:rPr>
          <w:rFonts w:ascii="Arial" w:hAnsi="Arial" w:cs="Arial"/>
        </w:rPr>
      </w:pPr>
    </w:p>
    <w:p w:rsidR="007B6E93" w:rsidRPr="00760514" w:rsidRDefault="0056456E" w:rsidP="007B6E93">
      <w:pPr>
        <w:tabs>
          <w:tab w:val="left" w:pos="-1022"/>
          <w:tab w:val="left" w:pos="-720"/>
          <w:tab w:val="left" w:pos="0"/>
          <w:tab w:val="left" w:pos="540"/>
          <w:tab w:val="left" w:pos="1080"/>
          <w:tab w:val="left" w:pos="1620"/>
          <w:tab w:val="left" w:pos="5040"/>
          <w:tab w:val="left" w:pos="6480"/>
        </w:tabs>
        <w:spacing w:after="0"/>
        <w:jc w:val="both"/>
        <w:rPr>
          <w:rFonts w:ascii="Arial" w:hAnsi="Arial" w:cs="Arial"/>
        </w:rPr>
      </w:pPr>
      <w:r>
        <w:rPr>
          <w:rFonts w:ascii="Arial" w:hAnsi="Arial" w:cs="Arial"/>
        </w:rPr>
        <w:tab/>
      </w:r>
      <w:r w:rsidR="007B6E93" w:rsidRPr="00760514">
        <w:rPr>
          <w:rFonts w:ascii="Arial" w:hAnsi="Arial" w:cs="Arial"/>
        </w:rPr>
        <w:t>The Company shall determine eligibility on a case-by-case basis based upon information supplied by the Customer and in accordance with the Company's internal pricing guidelines.  The Company's decision on the application shall consider the economics of the competitive alternative, as well as the practical aspects of securing that alternative (e.g., ability to secure environmental permitting, feasibility studies, switching ability, ability to secure required capital).</w:t>
      </w:r>
    </w:p>
    <w:p w:rsidR="007B6E93" w:rsidRPr="00760514" w:rsidRDefault="007B6E93" w:rsidP="007B6E93">
      <w:pPr>
        <w:tabs>
          <w:tab w:val="left" w:pos="1080"/>
          <w:tab w:val="left" w:pos="6480"/>
        </w:tabs>
        <w:spacing w:after="0" w:line="19" w:lineRule="exact"/>
        <w:rPr>
          <w:rFonts w:ascii="Arial" w:hAnsi="Arial" w:cs="Arial"/>
          <w:b/>
        </w:rPr>
      </w:pPr>
    </w:p>
    <w:p w:rsidR="004906A1" w:rsidRDefault="004906A1" w:rsidP="004906A1">
      <w:pPr>
        <w:pStyle w:val="Heading2"/>
        <w:rPr>
          <w:b w:val="0"/>
          <w:sz w:val="22"/>
          <w:szCs w:val="22"/>
        </w:rPr>
      </w:pPr>
    </w:p>
    <w:p w:rsidR="004906A1" w:rsidRPr="0056456E" w:rsidRDefault="004906A1" w:rsidP="004906A1">
      <w:pPr>
        <w:pStyle w:val="Heading2"/>
        <w:rPr>
          <w:b w:val="0"/>
          <w:sz w:val="22"/>
          <w:szCs w:val="22"/>
        </w:rPr>
      </w:pPr>
      <w:r w:rsidRPr="0056456E">
        <w:rPr>
          <w:b w:val="0"/>
          <w:sz w:val="22"/>
          <w:szCs w:val="22"/>
        </w:rPr>
        <w:t>SERVICE OPTIONS</w:t>
      </w:r>
    </w:p>
    <w:p w:rsidR="00760514" w:rsidRDefault="004906A1" w:rsidP="00354F65">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r>
        <w:rPr>
          <w:rFonts w:ascii="Arial" w:hAnsi="Arial" w:cs="Arial"/>
        </w:rPr>
        <w:tab/>
      </w:r>
      <w:r w:rsidRPr="00760514">
        <w:rPr>
          <w:rFonts w:ascii="Arial" w:hAnsi="Arial" w:cs="Arial"/>
        </w:rPr>
        <w:t>If the Company concludes that the Customer meets all the eligibility requirements listed above, the Company shall enter into negotiations with the Customer for the purpose of offering such services as are believed to meet the Customer's requirements.  Competitive offers may be made in a manner which provides the Customer with numerous choices for service.  A menu of service options differentiated by contract term, quantity, pricing options, and service attributes may be made available to the qualifying Customer.</w:t>
      </w:r>
    </w:p>
    <w:p w:rsidR="00D24C64" w:rsidRDefault="00D24C64" w:rsidP="00354F65">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p>
    <w:p w:rsidR="00001A5E" w:rsidRDefault="00001A5E" w:rsidP="00760514">
      <w:pPr>
        <w:tabs>
          <w:tab w:val="left" w:pos="6480"/>
        </w:tabs>
        <w:spacing w:after="0"/>
        <w:rPr>
          <w:rFonts w:ascii="Arial" w:hAnsi="Arial"/>
        </w:rPr>
      </w:pPr>
    </w:p>
    <w:p w:rsidR="00C607E4" w:rsidRDefault="00C607E4" w:rsidP="00C607E4">
      <w:pPr>
        <w:tabs>
          <w:tab w:val="left" w:pos="1080"/>
          <w:tab w:val="left" w:pos="1440"/>
          <w:tab w:val="left" w:pos="6480"/>
        </w:tabs>
        <w:spacing w:after="0" w:line="288" w:lineRule="auto"/>
        <w:rPr>
          <w:rFonts w:ascii="Arial" w:hAnsi="Arial"/>
        </w:rPr>
      </w:pPr>
    </w:p>
    <w:p w:rsidR="00C607E4" w:rsidRDefault="00C607E4" w:rsidP="00C607E4">
      <w:pPr>
        <w:tabs>
          <w:tab w:val="left" w:pos="1080"/>
          <w:tab w:val="left" w:pos="1440"/>
          <w:tab w:val="left" w:pos="6480"/>
        </w:tabs>
        <w:spacing w:after="0" w:line="288" w:lineRule="auto"/>
        <w:rPr>
          <w:rFonts w:ascii="Arial" w:hAnsi="Arial"/>
        </w:rPr>
      </w:pPr>
    </w:p>
    <w:p w:rsidR="00C607E4" w:rsidRDefault="00C607E4" w:rsidP="00C607E4">
      <w:pPr>
        <w:tabs>
          <w:tab w:val="left" w:pos="1080"/>
          <w:tab w:val="left" w:pos="1440"/>
          <w:tab w:val="left" w:pos="6480"/>
        </w:tabs>
        <w:spacing w:after="0" w:line="288" w:lineRule="auto"/>
        <w:rPr>
          <w:rFonts w:ascii="Arial" w:hAnsi="Arial"/>
        </w:rPr>
      </w:pPr>
    </w:p>
    <w:p w:rsidR="00AE749A" w:rsidRDefault="00AE749A" w:rsidP="00C607E4">
      <w:pPr>
        <w:tabs>
          <w:tab w:val="left" w:pos="1080"/>
          <w:tab w:val="left" w:pos="1440"/>
          <w:tab w:val="left" w:pos="6480"/>
        </w:tabs>
        <w:spacing w:after="0" w:line="288" w:lineRule="auto"/>
        <w:rPr>
          <w:rFonts w:ascii="Arial" w:hAnsi="Arial"/>
        </w:rPr>
      </w:pPr>
    </w:p>
    <w:p w:rsidR="00C607E4" w:rsidRDefault="00C607E4" w:rsidP="00C607E4">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C607E4" w:rsidRDefault="00C607E4" w:rsidP="00C607E4">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C607E4" w:rsidRDefault="00C607E4" w:rsidP="00AE749A">
      <w:pPr>
        <w:tabs>
          <w:tab w:val="left" w:pos="1080"/>
          <w:tab w:val="left" w:pos="1440"/>
          <w:tab w:val="left" w:pos="6480"/>
        </w:tabs>
        <w:spacing w:after="0" w:line="288" w:lineRule="auto"/>
        <w:rPr>
          <w:rFonts w:ascii="Arial" w:hAnsi="Arial"/>
        </w:rPr>
      </w:pPr>
      <w:r>
        <w:rPr>
          <w:rFonts w:ascii="Arial" w:hAnsi="Arial"/>
        </w:rPr>
        <w:t>Authorization: Order No. 87857 dated October 29, 2016 in Case No. 9410</w:t>
      </w:r>
    </w:p>
    <w:p w:rsidR="00760514" w:rsidRPr="00760514" w:rsidRDefault="00760514" w:rsidP="00760514">
      <w:pPr>
        <w:tabs>
          <w:tab w:val="left" w:pos="6480"/>
        </w:tabs>
        <w:spacing w:after="0"/>
        <w:rPr>
          <w:rFonts w:ascii="Arial" w:hAnsi="Arial"/>
        </w:rPr>
      </w:pPr>
      <w:r w:rsidRPr="00760514">
        <w:rPr>
          <w:rFonts w:ascii="Arial" w:hAnsi="Arial"/>
        </w:rPr>
        <w:t>P.S.C. Md. No. 1</w:t>
      </w:r>
    </w:p>
    <w:p w:rsidR="00760514" w:rsidRPr="00760514" w:rsidRDefault="00CE0A04" w:rsidP="00760514">
      <w:pPr>
        <w:tabs>
          <w:tab w:val="left" w:pos="1800"/>
          <w:tab w:val="left" w:pos="6480"/>
        </w:tabs>
        <w:spacing w:after="0" w:line="288" w:lineRule="auto"/>
        <w:rPr>
          <w:rFonts w:ascii="Arial" w:hAnsi="Arial" w:cs="Arial"/>
          <w:b/>
          <w:bCs/>
        </w:rPr>
      </w:pPr>
      <w:r>
        <w:rPr>
          <w:rFonts w:ascii="Arial" w:hAnsi="Arial"/>
        </w:rPr>
        <w:t>Sandpiper Energy, Inc.</w:t>
      </w:r>
      <w:r w:rsidR="00760514" w:rsidRPr="00760514">
        <w:rPr>
          <w:rFonts w:ascii="Arial" w:hAnsi="Arial"/>
        </w:rPr>
        <w:t xml:space="preserve">                                                                 </w:t>
      </w:r>
      <w:r w:rsidR="00166935">
        <w:rPr>
          <w:rFonts w:ascii="Arial" w:hAnsi="Arial"/>
        </w:rPr>
        <w:t xml:space="preserve"> </w:t>
      </w:r>
      <w:r w:rsidR="00760514" w:rsidRPr="00760514">
        <w:rPr>
          <w:rFonts w:ascii="Arial" w:hAnsi="Arial"/>
        </w:rPr>
        <w:t xml:space="preserve">   </w:t>
      </w:r>
      <w:r w:rsidR="008F7033">
        <w:rPr>
          <w:rFonts w:ascii="Arial" w:hAnsi="Arial"/>
        </w:rPr>
        <w:t xml:space="preserve">   </w:t>
      </w:r>
      <w:r w:rsidR="00B34829">
        <w:rPr>
          <w:rFonts w:ascii="Arial" w:hAnsi="Arial"/>
        </w:rPr>
        <w:t>First Revised</w:t>
      </w:r>
      <w:r w:rsidR="00760514" w:rsidRPr="00760514">
        <w:rPr>
          <w:rFonts w:ascii="Arial" w:hAnsi="Arial"/>
        </w:rPr>
        <w:t xml:space="preserve"> Sheet No. 3</w:t>
      </w:r>
      <w:r w:rsidR="0035330F">
        <w:rPr>
          <w:rFonts w:ascii="Arial" w:hAnsi="Arial"/>
        </w:rPr>
        <w:t>2</w:t>
      </w:r>
    </w:p>
    <w:p w:rsidR="007B6E93" w:rsidRPr="00760514" w:rsidRDefault="00224F75" w:rsidP="007B6E93">
      <w:pPr>
        <w:tabs>
          <w:tab w:val="left" w:pos="-1080"/>
          <w:tab w:val="left" w:pos="-720"/>
          <w:tab w:val="left" w:pos="0"/>
          <w:tab w:val="left" w:pos="720"/>
          <w:tab w:val="left" w:pos="1440"/>
          <w:tab w:val="left" w:pos="2160"/>
          <w:tab w:val="left" w:pos="2880"/>
          <w:tab w:val="left" w:pos="3600"/>
          <w:tab w:val="left" w:pos="4320"/>
          <w:tab w:val="left" w:pos="6120"/>
        </w:tabs>
        <w:spacing w:after="0" w:line="19" w:lineRule="exact"/>
        <w:rPr>
          <w:rFonts w:ascii="Arial" w:hAnsi="Arial" w:cs="Arial"/>
          <w:b/>
          <w:bCs/>
        </w:rPr>
      </w:pPr>
      <w:r>
        <w:rPr>
          <w:rFonts w:ascii="Arial" w:hAnsi="Arial" w:cs="Arial"/>
          <w:b/>
          <w:bCs/>
          <w:noProof/>
        </w:rPr>
        <mc:AlternateContent>
          <mc:Choice Requires="wps">
            <w:drawing>
              <wp:anchor distT="0" distB="0" distL="114300" distR="114300" simplePos="0" relativeHeight="25185792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47BAE" id="Rectangle 127" o:spid="_x0000_s1026" style="position:absolute;margin-left:1in;margin-top:0;width:7in;height:.95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" o:allowincell="f" fillcolor="black" stroked="f" strokeweight="0">
                <w10:wrap anchorx="page"/>
                <w10:anchorlock/>
              </v:rect>
            </w:pict>
          </mc:Fallback>
        </mc:AlternateContent>
      </w:r>
    </w:p>
    <w:p w:rsidR="007B6E93" w:rsidRPr="00760514" w:rsidRDefault="007B6E93" w:rsidP="007B6E93">
      <w:pPr>
        <w:tabs>
          <w:tab w:val="left" w:pos="-1080"/>
          <w:tab w:val="left" w:pos="-720"/>
          <w:tab w:val="left" w:pos="0"/>
          <w:tab w:val="left" w:pos="720"/>
          <w:tab w:val="left" w:pos="1440"/>
          <w:tab w:val="left" w:pos="2160"/>
          <w:tab w:val="left" w:pos="2880"/>
          <w:tab w:val="left" w:pos="3600"/>
          <w:tab w:val="left" w:pos="4320"/>
          <w:tab w:val="left" w:pos="6120"/>
        </w:tabs>
        <w:spacing w:after="0"/>
        <w:jc w:val="center"/>
        <w:rPr>
          <w:rFonts w:ascii="Arial" w:hAnsi="Arial" w:cs="Arial"/>
          <w:b/>
        </w:rPr>
      </w:pPr>
    </w:p>
    <w:p w:rsidR="007B6E93" w:rsidRDefault="007B6E93" w:rsidP="004906A1">
      <w:pPr>
        <w:tabs>
          <w:tab w:val="left" w:pos="-1080"/>
          <w:tab w:val="left" w:pos="-720"/>
          <w:tab w:val="left" w:pos="0"/>
          <w:tab w:val="left" w:pos="720"/>
          <w:tab w:val="left" w:pos="1440"/>
          <w:tab w:val="left" w:pos="2160"/>
          <w:tab w:val="left" w:pos="2880"/>
          <w:tab w:val="left" w:pos="3600"/>
          <w:tab w:val="left" w:pos="4320"/>
          <w:tab w:val="left" w:pos="6120"/>
        </w:tabs>
        <w:spacing w:after="0"/>
        <w:jc w:val="center"/>
        <w:rPr>
          <w:rFonts w:ascii="Arial" w:hAnsi="Arial" w:cs="Arial"/>
          <w:b/>
        </w:rPr>
      </w:pPr>
      <w:r w:rsidRPr="00760514">
        <w:rPr>
          <w:rFonts w:ascii="Arial" w:hAnsi="Arial" w:cs="Arial"/>
          <w:b/>
        </w:rPr>
        <w:t>RATE SCHEDULE "NCR"</w:t>
      </w:r>
    </w:p>
    <w:p w:rsidR="004906A1" w:rsidRPr="00760514" w:rsidRDefault="004906A1" w:rsidP="004906A1">
      <w:pPr>
        <w:tabs>
          <w:tab w:val="left" w:pos="-1080"/>
          <w:tab w:val="left" w:pos="-720"/>
          <w:tab w:val="left" w:pos="0"/>
          <w:tab w:val="left" w:pos="720"/>
          <w:tab w:val="left" w:pos="1440"/>
          <w:tab w:val="left" w:pos="2160"/>
          <w:tab w:val="left" w:pos="2880"/>
          <w:tab w:val="left" w:pos="3600"/>
          <w:tab w:val="left" w:pos="4320"/>
          <w:tab w:val="left" w:pos="6120"/>
        </w:tabs>
        <w:spacing w:after="0"/>
        <w:jc w:val="center"/>
        <w:rPr>
          <w:rFonts w:ascii="Arial" w:hAnsi="Arial" w:cs="Arial"/>
          <w:b/>
        </w:rPr>
      </w:pPr>
    </w:p>
    <w:p w:rsidR="007B6E93" w:rsidRPr="00760514" w:rsidRDefault="007B6E93" w:rsidP="004906A1">
      <w:pPr>
        <w:tabs>
          <w:tab w:val="left" w:pos="-1080"/>
          <w:tab w:val="left" w:pos="-720"/>
          <w:tab w:val="left" w:pos="0"/>
          <w:tab w:val="left" w:pos="720"/>
          <w:tab w:val="left" w:pos="1440"/>
          <w:tab w:val="left" w:pos="2160"/>
          <w:tab w:val="left" w:pos="2880"/>
          <w:tab w:val="left" w:pos="3600"/>
          <w:tab w:val="left" w:pos="4320"/>
          <w:tab w:val="left" w:pos="6120"/>
        </w:tabs>
        <w:spacing w:after="0"/>
        <w:jc w:val="center"/>
        <w:rPr>
          <w:rFonts w:ascii="Arial" w:hAnsi="Arial" w:cs="Arial"/>
          <w:b/>
        </w:rPr>
      </w:pPr>
      <w:r w:rsidRPr="00760514">
        <w:rPr>
          <w:rFonts w:ascii="Arial" w:hAnsi="Arial" w:cs="Arial"/>
          <w:b/>
        </w:rPr>
        <w:t>NEGOTIATED CONTRACT RATE</w:t>
      </w:r>
    </w:p>
    <w:p w:rsidR="007B6E93" w:rsidRPr="00760514" w:rsidRDefault="007B6E93" w:rsidP="00760514">
      <w:pPr>
        <w:tabs>
          <w:tab w:val="left" w:pos="-1080"/>
          <w:tab w:val="left" w:pos="-720"/>
          <w:tab w:val="left" w:pos="0"/>
          <w:tab w:val="left" w:pos="720"/>
          <w:tab w:val="left" w:pos="1440"/>
          <w:tab w:val="left" w:pos="2160"/>
          <w:tab w:val="left" w:pos="2880"/>
          <w:tab w:val="left" w:pos="3600"/>
          <w:tab w:val="left" w:pos="4320"/>
          <w:tab w:val="left" w:pos="6120"/>
        </w:tabs>
        <w:spacing w:after="0"/>
        <w:jc w:val="center"/>
        <w:rPr>
          <w:rFonts w:ascii="Arial" w:hAnsi="Arial" w:cs="Arial"/>
        </w:rPr>
      </w:pPr>
      <w:r w:rsidRPr="00760514">
        <w:rPr>
          <w:rFonts w:ascii="Arial" w:hAnsi="Arial" w:cs="Arial"/>
          <w:b/>
          <w:bCs/>
        </w:rPr>
        <w:t>(Continued)</w:t>
      </w:r>
    </w:p>
    <w:p w:rsidR="007B6E93" w:rsidRPr="0056456E" w:rsidRDefault="007B6E93" w:rsidP="007B6E93">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p>
    <w:p w:rsidR="007B6E93" w:rsidRPr="0056456E" w:rsidRDefault="007B6E93" w:rsidP="007B6E93">
      <w:pPr>
        <w:pStyle w:val="Heading2"/>
        <w:rPr>
          <w:b w:val="0"/>
          <w:sz w:val="22"/>
          <w:szCs w:val="22"/>
        </w:rPr>
      </w:pPr>
      <w:r w:rsidRPr="0056456E">
        <w:rPr>
          <w:b w:val="0"/>
          <w:sz w:val="22"/>
          <w:szCs w:val="22"/>
        </w:rPr>
        <w:t>RATE</w:t>
      </w:r>
    </w:p>
    <w:p w:rsidR="007B6E93" w:rsidRPr="00760514" w:rsidRDefault="007B6E93" w:rsidP="007B6E93">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p>
    <w:p w:rsidR="007B6E93" w:rsidRDefault="0056456E" w:rsidP="007B6E93">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r>
        <w:rPr>
          <w:rFonts w:ascii="Arial" w:hAnsi="Arial" w:cs="Arial"/>
        </w:rPr>
        <w:tab/>
      </w:r>
      <w:r w:rsidR="007B6E93" w:rsidRPr="00760514">
        <w:rPr>
          <w:rFonts w:ascii="Arial" w:hAnsi="Arial" w:cs="Arial"/>
        </w:rPr>
        <w:t>Pricing for delivery service only, a combination of delivery service and gas supply, and balancing service shall be determined on a case-by-case basis according to the nature of the competitive situation. The final arrangements between the Company and the Customer shall be included in the Contract.</w:t>
      </w:r>
    </w:p>
    <w:p w:rsidR="0056456E" w:rsidRDefault="0056456E" w:rsidP="007B6E93">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p>
    <w:p w:rsidR="0056456E" w:rsidRDefault="0056456E" w:rsidP="004906A1">
      <w:pPr>
        <w:tabs>
          <w:tab w:val="left" w:pos="-1080"/>
          <w:tab w:val="left" w:pos="-720"/>
          <w:tab w:val="left" w:pos="0"/>
          <w:tab w:val="left" w:pos="540"/>
          <w:tab w:val="left" w:pos="1080"/>
          <w:tab w:val="left" w:pos="1620"/>
          <w:tab w:val="left" w:pos="5040"/>
          <w:tab w:val="left" w:pos="6480"/>
        </w:tabs>
        <w:spacing w:after="0" w:line="240" w:lineRule="auto"/>
        <w:jc w:val="both"/>
        <w:rPr>
          <w:rFonts w:ascii="Arial" w:hAnsi="Arial"/>
        </w:rPr>
      </w:pPr>
      <w:r>
        <w:rPr>
          <w:rFonts w:ascii="Arial" w:hAnsi="Arial"/>
        </w:rPr>
        <w:t>TRANSPORTATION AND BALANCING SERVICE:</w:t>
      </w:r>
    </w:p>
    <w:p w:rsidR="004906A1" w:rsidRDefault="004906A1" w:rsidP="004906A1">
      <w:pPr>
        <w:tabs>
          <w:tab w:val="left" w:pos="-1080"/>
          <w:tab w:val="left" w:pos="-720"/>
          <w:tab w:val="left" w:pos="0"/>
          <w:tab w:val="left" w:pos="540"/>
          <w:tab w:val="left" w:pos="1080"/>
          <w:tab w:val="left" w:pos="1620"/>
          <w:tab w:val="left" w:pos="5040"/>
          <w:tab w:val="left" w:pos="6480"/>
        </w:tabs>
        <w:spacing w:after="0" w:line="240" w:lineRule="auto"/>
        <w:jc w:val="both"/>
        <w:rPr>
          <w:rFonts w:ascii="Arial" w:hAnsi="Arial"/>
        </w:rPr>
      </w:pPr>
    </w:p>
    <w:p w:rsidR="0056456E" w:rsidRDefault="0056456E" w:rsidP="0056456E">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 xml:space="preserve">Transportation service is available to </w:t>
      </w:r>
      <w:r w:rsidR="00D24C64">
        <w:rPr>
          <w:rFonts w:ascii="Arial" w:hAnsi="Arial"/>
        </w:rPr>
        <w:t>C</w:t>
      </w:r>
      <w:r w:rsidR="00AD7426">
        <w:rPr>
          <w:rFonts w:ascii="Arial" w:hAnsi="Arial"/>
        </w:rPr>
        <w:t>ustomers under this rate schedule</w:t>
      </w:r>
      <w:r>
        <w:rPr>
          <w:rFonts w:ascii="Arial" w:hAnsi="Arial"/>
        </w:rPr>
        <w:t xml:space="preserve"> </w:t>
      </w:r>
      <w:r w:rsidR="00FD44A5">
        <w:rPr>
          <w:rFonts w:ascii="Arial" w:hAnsi="Arial"/>
        </w:rPr>
        <w:t xml:space="preserve">with meters that are measured in natural gas Ccfs </w:t>
      </w:r>
      <w:r>
        <w:rPr>
          <w:rFonts w:ascii="Arial" w:hAnsi="Arial"/>
        </w:rPr>
        <w:t xml:space="preserve">that choose to have their own </w:t>
      </w:r>
      <w:r w:rsidR="00FD44A5">
        <w:rPr>
          <w:rFonts w:ascii="Arial" w:hAnsi="Arial"/>
        </w:rPr>
        <w:t xml:space="preserve">natural </w:t>
      </w:r>
      <w:r>
        <w:rPr>
          <w:rFonts w:ascii="Arial" w:hAnsi="Arial"/>
        </w:rPr>
        <w:t xml:space="preserve">gas transported through the Company’s distribution system.  Customers purchasing natural gas from a supplier, other than the Company, must have the natural gas delivered to the Company’s city gate in accordance with the Transportation and Balancing General Terms and Conditions provided on Sheet No. </w:t>
      </w:r>
      <w:r w:rsidR="00307F8A">
        <w:rPr>
          <w:rFonts w:ascii="Arial" w:hAnsi="Arial"/>
        </w:rPr>
        <w:t>3</w:t>
      </w:r>
      <w:r w:rsidR="00EB75F0">
        <w:rPr>
          <w:rFonts w:ascii="Arial" w:hAnsi="Arial"/>
        </w:rPr>
        <w:t>7</w:t>
      </w:r>
      <w:r>
        <w:rPr>
          <w:rFonts w:ascii="Arial" w:hAnsi="Arial"/>
        </w:rPr>
        <w:t>.  In addition to the above Delivery Service rate, the Customer is subject to the following Balancing Service rate applied to all gas consumption.</w:t>
      </w:r>
    </w:p>
    <w:p w:rsidR="0056456E" w:rsidRDefault="0056456E" w:rsidP="0056456E">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56456E" w:rsidRPr="00760514" w:rsidRDefault="0056456E" w:rsidP="0056456E">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r>
        <w:rPr>
          <w:rFonts w:ascii="Arial" w:hAnsi="Arial"/>
        </w:rPr>
        <w:t>Ba</w:t>
      </w:r>
      <w:r w:rsidR="00A85D6F">
        <w:rPr>
          <w:rFonts w:ascii="Arial" w:hAnsi="Arial"/>
        </w:rPr>
        <w:t>lancing Service Rate:</w:t>
      </w:r>
      <w:r w:rsidR="00A85D6F">
        <w:rPr>
          <w:rFonts w:ascii="Arial" w:hAnsi="Arial"/>
        </w:rPr>
        <w:tab/>
        <w:t xml:space="preserve"> $</w:t>
      </w:r>
      <w:r w:rsidR="008F7033">
        <w:rPr>
          <w:rFonts w:ascii="Arial" w:hAnsi="Arial"/>
        </w:rPr>
        <w:t>0.071</w:t>
      </w:r>
      <w:r>
        <w:rPr>
          <w:rFonts w:ascii="Arial" w:hAnsi="Arial"/>
        </w:rPr>
        <w:t xml:space="preserve"> per Ccf of gas consumed</w:t>
      </w:r>
    </w:p>
    <w:p w:rsidR="007B6E93" w:rsidRPr="00760514" w:rsidRDefault="007B6E93" w:rsidP="007B6E93">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p>
    <w:p w:rsidR="004906A1" w:rsidRDefault="004906A1" w:rsidP="004906A1">
      <w:pPr>
        <w:pStyle w:val="Heading2"/>
        <w:rPr>
          <w:b w:val="0"/>
          <w:sz w:val="22"/>
          <w:szCs w:val="22"/>
        </w:rPr>
      </w:pPr>
      <w:r w:rsidRPr="0056456E">
        <w:rPr>
          <w:b w:val="0"/>
          <w:sz w:val="22"/>
          <w:szCs w:val="22"/>
        </w:rPr>
        <w:t>CONTRACT TERM</w:t>
      </w:r>
    </w:p>
    <w:p w:rsidR="004906A1" w:rsidRPr="004906A1" w:rsidRDefault="004906A1" w:rsidP="004906A1">
      <w:pPr>
        <w:spacing w:after="0" w:line="240" w:lineRule="auto"/>
      </w:pPr>
    </w:p>
    <w:p w:rsidR="004906A1" w:rsidRDefault="004906A1" w:rsidP="004906A1">
      <w:pPr>
        <w:tabs>
          <w:tab w:val="left" w:pos="-1080"/>
          <w:tab w:val="left" w:pos="-720"/>
          <w:tab w:val="left" w:pos="0"/>
          <w:tab w:val="left" w:pos="720"/>
          <w:tab w:val="left" w:pos="1440"/>
          <w:tab w:val="left" w:pos="2160"/>
          <w:tab w:val="left" w:pos="2880"/>
          <w:tab w:val="left" w:pos="3600"/>
          <w:tab w:val="left" w:pos="4320"/>
          <w:tab w:val="left" w:pos="6120"/>
        </w:tabs>
        <w:spacing w:after="0" w:line="240" w:lineRule="auto"/>
        <w:jc w:val="both"/>
        <w:rPr>
          <w:rFonts w:ascii="Arial" w:hAnsi="Arial" w:cs="Arial"/>
        </w:rPr>
      </w:pPr>
      <w:r>
        <w:rPr>
          <w:rFonts w:ascii="Arial" w:hAnsi="Arial" w:cs="Arial"/>
        </w:rPr>
        <w:tab/>
      </w:r>
      <w:r w:rsidRPr="00760514">
        <w:rPr>
          <w:rFonts w:ascii="Arial" w:hAnsi="Arial" w:cs="Arial"/>
        </w:rPr>
        <w:t xml:space="preserve">The contract term shall be specified in a contract between the Customer and the Company.  </w:t>
      </w:r>
    </w:p>
    <w:p w:rsidR="004906A1" w:rsidRPr="0056456E" w:rsidRDefault="004906A1" w:rsidP="004906A1">
      <w:pPr>
        <w:tabs>
          <w:tab w:val="left" w:pos="-1080"/>
          <w:tab w:val="left" w:pos="-720"/>
          <w:tab w:val="left" w:pos="0"/>
          <w:tab w:val="left" w:pos="720"/>
          <w:tab w:val="left" w:pos="1440"/>
          <w:tab w:val="left" w:pos="2160"/>
          <w:tab w:val="left" w:pos="2880"/>
          <w:tab w:val="left" w:pos="3600"/>
          <w:tab w:val="left" w:pos="4320"/>
          <w:tab w:val="left" w:pos="6120"/>
        </w:tabs>
        <w:spacing w:after="0" w:line="240" w:lineRule="auto"/>
        <w:jc w:val="both"/>
        <w:rPr>
          <w:rFonts w:ascii="Arial" w:hAnsi="Arial" w:cs="Arial"/>
        </w:rPr>
      </w:pPr>
    </w:p>
    <w:p w:rsidR="004906A1" w:rsidRPr="0056456E" w:rsidRDefault="004906A1" w:rsidP="004906A1">
      <w:pPr>
        <w:pStyle w:val="Heading2"/>
        <w:rPr>
          <w:b w:val="0"/>
          <w:sz w:val="22"/>
          <w:szCs w:val="22"/>
        </w:rPr>
      </w:pPr>
      <w:r w:rsidRPr="0056456E">
        <w:rPr>
          <w:b w:val="0"/>
          <w:sz w:val="22"/>
          <w:szCs w:val="22"/>
        </w:rPr>
        <w:t>SPECIAL TERMS AND PROVISIONS</w:t>
      </w:r>
    </w:p>
    <w:p w:rsidR="004906A1" w:rsidRPr="00760514" w:rsidRDefault="004906A1" w:rsidP="004906A1">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p>
    <w:p w:rsidR="004906A1" w:rsidRPr="004906A1" w:rsidRDefault="004906A1" w:rsidP="004906A1">
      <w:pPr>
        <w:pStyle w:val="ListParagraph"/>
        <w:numPr>
          <w:ilvl w:val="0"/>
          <w:numId w:val="19"/>
        </w:numPr>
        <w:tabs>
          <w:tab w:val="left" w:pos="-1080"/>
          <w:tab w:val="left" w:pos="-720"/>
          <w:tab w:val="left" w:pos="0"/>
          <w:tab w:val="left" w:pos="720"/>
          <w:tab w:val="left" w:pos="1440"/>
          <w:tab w:val="left" w:pos="2160"/>
          <w:tab w:val="left" w:pos="2880"/>
          <w:tab w:val="left" w:pos="3600"/>
          <w:tab w:val="left" w:pos="4320"/>
          <w:tab w:val="left" w:pos="6120"/>
        </w:tabs>
        <w:jc w:val="both"/>
        <w:rPr>
          <w:rFonts w:ascii="Arial" w:hAnsi="Arial" w:cs="Arial"/>
          <w:sz w:val="22"/>
          <w:szCs w:val="22"/>
        </w:rPr>
      </w:pPr>
      <w:r w:rsidRPr="004906A1">
        <w:rPr>
          <w:rFonts w:ascii="Arial" w:hAnsi="Arial" w:cs="Arial"/>
          <w:sz w:val="22"/>
          <w:szCs w:val="22"/>
        </w:rPr>
        <w:t>Upon agreement on service options, the Customer and the Company shall enter into a contract which specifies the services and the terms and conditions of providing the services. The Customer must sign the Contract prior to commencement of this service and any investment by the Company.  Service under the contractual agreement will commence on the date specified in the contract.</w:t>
      </w:r>
    </w:p>
    <w:p w:rsidR="004906A1" w:rsidRPr="004906A1" w:rsidRDefault="004906A1" w:rsidP="004906A1">
      <w:pPr>
        <w:pStyle w:val="ListParagraph"/>
        <w:numPr>
          <w:ilvl w:val="0"/>
          <w:numId w:val="19"/>
        </w:numPr>
        <w:tabs>
          <w:tab w:val="left" w:pos="-1080"/>
          <w:tab w:val="left" w:pos="-720"/>
          <w:tab w:val="left" w:pos="0"/>
          <w:tab w:val="left" w:pos="720"/>
          <w:tab w:val="left" w:pos="1440"/>
          <w:tab w:val="left" w:pos="2160"/>
          <w:tab w:val="left" w:pos="2880"/>
          <w:tab w:val="left" w:pos="3600"/>
          <w:tab w:val="left" w:pos="4320"/>
          <w:tab w:val="left" w:pos="6120"/>
        </w:tabs>
        <w:jc w:val="both"/>
        <w:rPr>
          <w:rFonts w:ascii="Arial" w:hAnsi="Arial" w:cs="Arial"/>
          <w:sz w:val="22"/>
          <w:szCs w:val="22"/>
        </w:rPr>
      </w:pPr>
      <w:r w:rsidRPr="004906A1">
        <w:rPr>
          <w:rFonts w:ascii="Arial" w:hAnsi="Arial" w:cs="Arial"/>
          <w:sz w:val="22"/>
          <w:szCs w:val="22"/>
        </w:rPr>
        <w:t xml:space="preserve">The contract shall be considered a confidential document between the Company and Customer.  By signing the contract, the Customer and the Company agree not to share the contract or information contained within the contract with anyone except the parties to the contract, the Public Service Commission </w:t>
      </w:r>
      <w:r w:rsidR="007C14FD">
        <w:rPr>
          <w:rFonts w:ascii="Arial" w:hAnsi="Arial" w:cs="Arial"/>
          <w:sz w:val="22"/>
          <w:szCs w:val="22"/>
        </w:rPr>
        <w:t xml:space="preserve">of Maryland </w:t>
      </w:r>
      <w:r w:rsidRPr="004906A1">
        <w:rPr>
          <w:rFonts w:ascii="Arial" w:hAnsi="Arial" w:cs="Arial"/>
          <w:sz w:val="22"/>
          <w:szCs w:val="22"/>
        </w:rPr>
        <w:t>and the Office of Peoples Counsel, unless given written consent from the other party.  Violations by the Customer of the confidentiality agreement shall permit the Company to immediately terminate the contract with the Customer and serve the Customer under another rate schedule for which the Customer qualifies.  The Customer shall also be responsible for the penalty provision described below and additional damages or prejudices to any other existing or potential contracts resulting from the breach of confidentiality.</w:t>
      </w:r>
    </w:p>
    <w:p w:rsidR="007B6E93" w:rsidRPr="00760514" w:rsidRDefault="00224F75" w:rsidP="007B6E93">
      <w:pPr>
        <w:tabs>
          <w:tab w:val="left" w:pos="-1080"/>
          <w:tab w:val="left" w:pos="-720"/>
          <w:tab w:val="left" w:pos="0"/>
          <w:tab w:val="left" w:pos="720"/>
          <w:tab w:val="left" w:pos="1440"/>
          <w:tab w:val="left" w:pos="2160"/>
          <w:tab w:val="left" w:pos="2880"/>
          <w:tab w:val="left" w:pos="3600"/>
          <w:tab w:val="left" w:pos="4320"/>
          <w:tab w:val="left" w:pos="6120"/>
        </w:tabs>
        <w:spacing w:after="0"/>
        <w:jc w:val="both"/>
        <w:rPr>
          <w:rFonts w:ascii="Arial" w:hAnsi="Arial" w:cs="Arial"/>
        </w:rPr>
      </w:pPr>
      <w:r>
        <w:rPr>
          <w:rFonts w:ascii="Arial" w:hAnsi="Arial" w:cs="Arial"/>
          <w:noProof/>
        </w:rPr>
        <mc:AlternateContent>
          <mc:Choice Requires="wps">
            <w:drawing>
              <wp:anchor distT="4294967295" distB="4294967295" distL="114300" distR="114300" simplePos="0" relativeHeight="251858944" behindDoc="0" locked="0" layoutInCell="0" allowOverlap="1">
                <wp:simplePos x="0" y="0"/>
                <wp:positionH relativeFrom="column">
                  <wp:posOffset>0</wp:posOffset>
                </wp:positionH>
                <wp:positionV relativeFrom="paragraph">
                  <wp:posOffset>133984</wp:posOffset>
                </wp:positionV>
                <wp:extent cx="6309360" cy="0"/>
                <wp:effectExtent l="0" t="0" r="34290" b="19050"/>
                <wp:wrapNone/>
                <wp:docPr id="3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AEA28" id="Line 128" o:spid="_x0000_s1026" style="position:absolute;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5pt" to="49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0w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" o:allowincell="f"/>
            </w:pict>
          </mc:Fallback>
        </mc:AlternateConten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760514" w:rsidRDefault="00760514" w:rsidP="007B6E93">
      <w:pPr>
        <w:tabs>
          <w:tab w:val="left" w:pos="-1080"/>
          <w:tab w:val="left" w:pos="-720"/>
          <w:tab w:val="left" w:pos="0"/>
          <w:tab w:val="left" w:pos="1530"/>
          <w:tab w:val="left" w:pos="1800"/>
        </w:tabs>
        <w:spacing w:after="0" w:line="288" w:lineRule="auto"/>
        <w:rPr>
          <w:rFonts w:ascii="Arial" w:hAnsi="Arial" w:cs="Arial"/>
          <w:b/>
          <w:bCs/>
        </w:rPr>
      </w:pPr>
    </w:p>
    <w:p w:rsidR="00760514" w:rsidRPr="00760514" w:rsidRDefault="00760514" w:rsidP="00760514">
      <w:pPr>
        <w:tabs>
          <w:tab w:val="left" w:pos="6480"/>
        </w:tabs>
        <w:spacing w:after="0"/>
        <w:rPr>
          <w:rFonts w:ascii="Arial" w:hAnsi="Arial"/>
        </w:rPr>
      </w:pPr>
      <w:r w:rsidRPr="00760514">
        <w:rPr>
          <w:rFonts w:ascii="Arial" w:hAnsi="Arial"/>
        </w:rPr>
        <w:t>P.S.C. Md. No. 1</w:t>
      </w:r>
    </w:p>
    <w:p w:rsidR="007B6E93" w:rsidRPr="00760514" w:rsidRDefault="00CE0A04" w:rsidP="00760514">
      <w:pPr>
        <w:tabs>
          <w:tab w:val="left" w:pos="-1080"/>
          <w:tab w:val="left" w:pos="-720"/>
          <w:tab w:val="left" w:pos="0"/>
          <w:tab w:val="left" w:pos="720"/>
          <w:tab w:val="left" w:pos="1440"/>
          <w:tab w:val="left" w:pos="2880"/>
        </w:tabs>
        <w:spacing w:after="0"/>
        <w:rPr>
          <w:rFonts w:ascii="Arial" w:hAnsi="Arial" w:cs="Arial"/>
          <w:b/>
          <w:bCs/>
        </w:rPr>
      </w:pPr>
      <w:r>
        <w:rPr>
          <w:rFonts w:ascii="Arial" w:hAnsi="Arial"/>
        </w:rPr>
        <w:t>Sandpiper Energy, Inc.</w:t>
      </w:r>
      <w:r w:rsidR="00760514" w:rsidRPr="00760514">
        <w:rPr>
          <w:rFonts w:ascii="Arial" w:hAnsi="Arial"/>
        </w:rPr>
        <w:t xml:space="preserve">                                                                      </w:t>
      </w:r>
      <w:r w:rsidR="007C14FD">
        <w:rPr>
          <w:rFonts w:ascii="Arial" w:hAnsi="Arial"/>
        </w:rPr>
        <w:t>First Revised</w:t>
      </w:r>
      <w:r w:rsidR="00760514" w:rsidRPr="00760514">
        <w:rPr>
          <w:rFonts w:ascii="Arial" w:hAnsi="Arial"/>
        </w:rPr>
        <w:t xml:space="preserve"> Sheet No. 3</w:t>
      </w:r>
      <w:r w:rsidR="0035330F">
        <w:rPr>
          <w:rFonts w:ascii="Arial" w:hAnsi="Arial"/>
        </w:rPr>
        <w:t>3</w:t>
      </w:r>
      <w:r w:rsidR="007B6E93" w:rsidRPr="00760514">
        <w:rPr>
          <w:rFonts w:ascii="Arial" w:hAnsi="Arial" w:cs="Arial"/>
          <w:b/>
          <w:bCs/>
        </w:rPr>
        <w:tab/>
      </w:r>
    </w:p>
    <w:p w:rsidR="007B6E93" w:rsidRPr="00760514" w:rsidRDefault="00224F75" w:rsidP="007B6E93">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19" w:lineRule="exact"/>
        <w:rPr>
          <w:rFonts w:ascii="Arial" w:hAnsi="Arial" w:cs="Arial"/>
          <w:b/>
        </w:rPr>
      </w:pPr>
      <w:r>
        <w:rPr>
          <w:rFonts w:ascii="Arial" w:hAnsi="Arial" w:cs="Arial"/>
          <w:noProof/>
        </w:rPr>
        <mc:AlternateContent>
          <mc:Choice Requires="wps">
            <w:drawing>
              <wp:anchor distT="0" distB="0" distL="114300" distR="114300" simplePos="0" relativeHeight="25186099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3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10C2" id="Rectangle 129" o:spid="_x0000_s1026" style="position:absolute;margin-left:1in;margin-top:0;width:7in;height:.95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5GghjXUCAAD6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7B6E93" w:rsidRPr="00760514" w:rsidRDefault="007B6E93" w:rsidP="007B6E93">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jc w:val="center"/>
        <w:rPr>
          <w:rFonts w:ascii="Arial" w:hAnsi="Arial" w:cs="Arial"/>
          <w:b/>
        </w:rPr>
      </w:pPr>
    </w:p>
    <w:p w:rsidR="007B6E93" w:rsidRDefault="007B6E93" w:rsidP="007B6E93">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jc w:val="center"/>
        <w:rPr>
          <w:rFonts w:ascii="Arial" w:hAnsi="Arial" w:cs="Arial"/>
          <w:b/>
        </w:rPr>
      </w:pPr>
      <w:r w:rsidRPr="00760514">
        <w:rPr>
          <w:rFonts w:ascii="Arial" w:hAnsi="Arial" w:cs="Arial"/>
          <w:b/>
        </w:rPr>
        <w:t>RATE SCHEDULE "NCR"</w:t>
      </w:r>
    </w:p>
    <w:p w:rsidR="004906A1" w:rsidRPr="00760514" w:rsidRDefault="004906A1" w:rsidP="007B6E93">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jc w:val="center"/>
        <w:rPr>
          <w:rFonts w:ascii="Arial" w:hAnsi="Arial" w:cs="Arial"/>
          <w:b/>
        </w:rPr>
      </w:pPr>
    </w:p>
    <w:p w:rsidR="007B6E93" w:rsidRPr="00760514" w:rsidRDefault="007B6E93" w:rsidP="007B6E93">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jc w:val="center"/>
        <w:rPr>
          <w:rFonts w:ascii="Arial" w:hAnsi="Arial" w:cs="Arial"/>
          <w:b/>
        </w:rPr>
      </w:pPr>
      <w:r w:rsidRPr="00760514">
        <w:rPr>
          <w:rFonts w:ascii="Arial" w:hAnsi="Arial" w:cs="Arial"/>
          <w:b/>
        </w:rPr>
        <w:t>NEGOTIATED CONTRACT RATE</w:t>
      </w:r>
    </w:p>
    <w:p w:rsidR="007B6E93" w:rsidRPr="00760514" w:rsidRDefault="007B6E93" w:rsidP="00B229E3">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120"/>
        <w:jc w:val="center"/>
        <w:rPr>
          <w:rFonts w:ascii="Arial" w:hAnsi="Arial" w:cs="Arial"/>
        </w:rPr>
      </w:pPr>
      <w:r w:rsidRPr="00760514">
        <w:rPr>
          <w:rFonts w:ascii="Arial" w:hAnsi="Arial" w:cs="Arial"/>
          <w:b/>
          <w:bCs/>
        </w:rPr>
        <w:t>(Continued)</w:t>
      </w:r>
    </w:p>
    <w:p w:rsidR="00307F8A" w:rsidRPr="00760514" w:rsidRDefault="007B6E93"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spacing w:after="0"/>
        <w:ind w:left="1080" w:hanging="360"/>
        <w:jc w:val="both"/>
        <w:rPr>
          <w:rFonts w:ascii="Arial" w:hAnsi="Arial" w:cs="Arial"/>
        </w:rPr>
      </w:pPr>
      <w:r w:rsidRPr="00760514">
        <w:rPr>
          <w:rFonts w:ascii="Arial" w:hAnsi="Arial" w:cs="Arial"/>
        </w:rPr>
        <w:t>(3)</w:t>
      </w:r>
      <w:r w:rsidRPr="00760514">
        <w:rPr>
          <w:rFonts w:ascii="Arial" w:hAnsi="Arial" w:cs="Arial"/>
        </w:rPr>
        <w:tab/>
        <w:t>The contract between the Company and the Customer shall include penalty provisions for early contract cancellation.  If at any time prior to the end of the contract term the Customer elects to terminate the contractual agreement with the Company without exercising a re-contracting option for continuing service, the Customer shall be obligated to the terms for cancellation as specified within the contract.</w:t>
      </w:r>
    </w:p>
    <w:p w:rsidR="007B6E93" w:rsidRDefault="007B6E93"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spacing w:after="0"/>
        <w:ind w:left="1080" w:hanging="360"/>
        <w:jc w:val="both"/>
        <w:rPr>
          <w:rFonts w:ascii="Arial" w:hAnsi="Arial" w:cs="Arial"/>
        </w:rPr>
      </w:pPr>
      <w:r w:rsidRPr="00760514">
        <w:rPr>
          <w:rFonts w:ascii="Arial" w:hAnsi="Arial" w:cs="Arial"/>
        </w:rPr>
        <w:t>(4)</w:t>
      </w:r>
      <w:r w:rsidRPr="00760514">
        <w:rPr>
          <w:rFonts w:ascii="Arial" w:hAnsi="Arial" w:cs="Arial"/>
        </w:rPr>
        <w:tab/>
        <w:t>The Company may offer value-added services in conjunction with the contract.  All service attributes agreed to between the Company and the Customer shall be included in the contract.</w:t>
      </w:r>
    </w:p>
    <w:p w:rsidR="004906A1" w:rsidRDefault="00307F8A"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spacing w:after="0"/>
        <w:ind w:left="1080" w:hanging="360"/>
        <w:jc w:val="both"/>
        <w:rPr>
          <w:rFonts w:ascii="Arial" w:hAnsi="Arial" w:cs="Arial"/>
        </w:rPr>
      </w:pPr>
      <w:r w:rsidRPr="00307F8A">
        <w:rPr>
          <w:rFonts w:ascii="Arial" w:hAnsi="Arial" w:cs="Arial"/>
        </w:rPr>
        <w:t>(5</w:t>
      </w:r>
      <w:r>
        <w:rPr>
          <w:rFonts w:ascii="Arial" w:hAnsi="Arial" w:cs="Arial"/>
        </w:rPr>
        <w:t>)</w:t>
      </w:r>
      <w:r>
        <w:rPr>
          <w:rFonts w:ascii="Arial" w:hAnsi="Arial" w:cs="Arial"/>
        </w:rPr>
        <w:tab/>
      </w:r>
      <w:r w:rsidR="007B6E93" w:rsidRPr="00307F8A">
        <w:rPr>
          <w:rFonts w:ascii="Arial" w:hAnsi="Arial" w:cs="Arial"/>
        </w:rPr>
        <w:t xml:space="preserve">The Company shall file </w:t>
      </w:r>
      <w:r w:rsidR="00AD7426">
        <w:rPr>
          <w:rFonts w:ascii="Arial" w:hAnsi="Arial" w:cs="Arial"/>
        </w:rPr>
        <w:t>a copy of the contract</w:t>
      </w:r>
      <w:r w:rsidR="007B6E93" w:rsidRPr="00307F8A">
        <w:rPr>
          <w:rFonts w:ascii="Arial" w:hAnsi="Arial" w:cs="Arial"/>
        </w:rPr>
        <w:t xml:space="preserve"> with the Public Service Commission </w:t>
      </w:r>
      <w:r w:rsidR="007C14FD">
        <w:rPr>
          <w:rFonts w:ascii="Arial" w:hAnsi="Arial" w:cs="Arial"/>
        </w:rPr>
        <w:t xml:space="preserve">of Maryland </w:t>
      </w:r>
      <w:r w:rsidR="00AD7426">
        <w:rPr>
          <w:rFonts w:ascii="Arial" w:hAnsi="Arial" w:cs="Arial"/>
        </w:rPr>
        <w:t xml:space="preserve">for informational purposes </w:t>
      </w:r>
      <w:r w:rsidR="007B6E93" w:rsidRPr="00307F8A">
        <w:rPr>
          <w:rFonts w:ascii="Arial" w:hAnsi="Arial" w:cs="Arial"/>
        </w:rPr>
        <w:t>within 30 days of the executed Contract.</w:t>
      </w:r>
    </w:p>
    <w:p w:rsidR="007B6E93" w:rsidRDefault="00307F8A"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r w:rsidRPr="004906A1">
        <w:t>(6)</w:t>
      </w:r>
      <w:r w:rsidRPr="004906A1">
        <w:tab/>
      </w:r>
      <w:r w:rsidRPr="004906A1">
        <w:rPr>
          <w:rFonts w:ascii="Arial" w:hAnsi="Arial"/>
        </w:rPr>
        <w:t>In</w:t>
      </w:r>
      <w:r>
        <w:rPr>
          <w:rFonts w:ascii="Arial" w:hAnsi="Arial"/>
        </w:rPr>
        <w:t xml:space="preserve"> addition to the Delivery Service rate, customers served under this rate schedule may be subject to one or more riders containing additional charges applicable to the service received, such as MFTR.</w:t>
      </w: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rPr>
      </w:pPr>
    </w:p>
    <w:p w:rsidR="004906A1" w:rsidRDefault="004906A1"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cs="Arial"/>
        </w:rPr>
      </w:pPr>
    </w:p>
    <w:p w:rsidR="00566B4F" w:rsidRPr="00760514" w:rsidRDefault="00566B4F" w:rsidP="004906A1">
      <w:pPr>
        <w:tabs>
          <w:tab w:val="left" w:pos="-1080"/>
          <w:tab w:val="left" w:pos="-720"/>
          <w:tab w:val="left" w:pos="0"/>
          <w:tab w:val="left" w:pos="720"/>
          <w:tab w:val="left" w:pos="1080"/>
          <w:tab w:val="left" w:pos="2160"/>
          <w:tab w:val="left" w:pos="2880"/>
          <w:tab w:val="left" w:pos="3600"/>
          <w:tab w:val="left" w:pos="4320"/>
          <w:tab w:val="left" w:pos="5040"/>
          <w:tab w:val="left" w:pos="6120"/>
        </w:tabs>
        <w:ind w:left="1080" w:hanging="360"/>
        <w:jc w:val="both"/>
        <w:rPr>
          <w:rFonts w:ascii="Arial" w:hAnsi="Arial" w:cs="Arial"/>
        </w:rPr>
      </w:pPr>
    </w:p>
    <w:p w:rsidR="007B6E93" w:rsidRPr="007B6E93" w:rsidRDefault="00224F75" w:rsidP="007B6E93">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jc w:val="both"/>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862016" behindDoc="0" locked="0" layoutInCell="0" allowOverlap="1">
                <wp:simplePos x="0" y="0"/>
                <wp:positionH relativeFrom="column">
                  <wp:posOffset>0</wp:posOffset>
                </wp:positionH>
                <wp:positionV relativeFrom="paragraph">
                  <wp:posOffset>149224</wp:posOffset>
                </wp:positionV>
                <wp:extent cx="6217920" cy="0"/>
                <wp:effectExtent l="0" t="0" r="30480" b="19050"/>
                <wp:wrapNone/>
                <wp:docPr id="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A697C" id="Line 130" o:spid="_x0000_s1026" style="position:absolute;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75pt" to="48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iC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" o:allowincell="f"/>
            </w:pict>
          </mc:Fallback>
        </mc:AlternateConten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354F65" w:rsidRDefault="00354F65" w:rsidP="007B6E93">
      <w:pPr>
        <w:spacing w:after="0"/>
        <w:rPr>
          <w:rFonts w:ascii="Arial" w:hAnsi="Arial"/>
        </w:rPr>
      </w:pPr>
    </w:p>
    <w:p w:rsidR="00354F65" w:rsidRDefault="00354F65" w:rsidP="007B6E93">
      <w:pPr>
        <w:spacing w:after="0"/>
        <w:rPr>
          <w:rFonts w:ascii="Arial" w:hAnsi="Arial"/>
        </w:rPr>
      </w:pPr>
    </w:p>
    <w:p w:rsidR="007B2869" w:rsidRDefault="007B2869" w:rsidP="007B2869">
      <w:pPr>
        <w:spacing w:after="0"/>
        <w:rPr>
          <w:rFonts w:ascii="Arial" w:hAnsi="Arial"/>
        </w:rPr>
      </w:pPr>
      <w:r>
        <w:rPr>
          <w:rFonts w:ascii="Arial" w:hAnsi="Arial"/>
        </w:rPr>
        <w:t>P.S.C. Md. No. 1</w:t>
      </w:r>
    </w:p>
    <w:p w:rsidR="007B2869" w:rsidRDefault="007B2869" w:rsidP="007B2869">
      <w:pPr>
        <w:spacing w:after="0"/>
        <w:ind w:left="720" w:hanging="720"/>
        <w:rPr>
          <w:rFonts w:ascii="Arial" w:hAnsi="Arial"/>
        </w:rPr>
      </w:pPr>
      <w:r>
        <w:rPr>
          <w:rFonts w:ascii="Arial" w:hAnsi="Arial"/>
        </w:rPr>
        <w:t xml:space="preserve">Sandpiper Energy, Inc.                      </w:t>
      </w:r>
      <w:r>
        <w:rPr>
          <w:rFonts w:ascii="Arial" w:hAnsi="Arial"/>
        </w:rPr>
        <w:tab/>
      </w:r>
      <w:r>
        <w:rPr>
          <w:rFonts w:ascii="Arial" w:hAnsi="Arial"/>
        </w:rPr>
        <w:tab/>
      </w:r>
      <w:r>
        <w:rPr>
          <w:rFonts w:ascii="Arial" w:hAnsi="Arial"/>
        </w:rPr>
        <w:tab/>
      </w:r>
      <w:r>
        <w:rPr>
          <w:rFonts w:ascii="Arial" w:hAnsi="Arial"/>
        </w:rPr>
        <w:tab/>
        <w:t xml:space="preserve">       Eighty-Second Revised Sheet No. 34</w:t>
      </w:r>
    </w:p>
    <w:p w:rsidR="007B2869" w:rsidRDefault="007B2869" w:rsidP="007B2869">
      <w:pPr>
        <w:spacing w:line="19" w:lineRule="exact"/>
        <w:rPr>
          <w:rFonts w:ascii="Arial" w:hAnsi="Arial"/>
        </w:rPr>
      </w:pPr>
      <w:r>
        <w:rPr>
          <w:rFonts w:ascii="Arial" w:hAnsi="Arial"/>
          <w:noProof/>
        </w:rPr>
        <mc:AlternateContent>
          <mc:Choice Requires="wps">
            <w:drawing>
              <wp:anchor distT="0" distB="0" distL="114300" distR="114300" simplePos="0" relativeHeight="252043264" behindDoc="1" locked="1" layoutInCell="0" allowOverlap="1" wp14:anchorId="6FB22E15" wp14:editId="219ED6AA">
                <wp:simplePos x="0" y="0"/>
                <wp:positionH relativeFrom="page">
                  <wp:posOffset>914400</wp:posOffset>
                </wp:positionH>
                <wp:positionV relativeFrom="paragraph">
                  <wp:posOffset>0</wp:posOffset>
                </wp:positionV>
                <wp:extent cx="6400800" cy="12065"/>
                <wp:effectExtent l="0" t="0" r="0" b="6985"/>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B307C" id="Rectangle 85" o:spid="_x0000_s1026" style="position:absolute;margin-left:1in;margin-top:0;width:7in;height:.95pt;z-index:-2512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wjSDYX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7B2869" w:rsidRDefault="007B2869" w:rsidP="007B2869">
      <w:pPr>
        <w:pStyle w:val="Heading1"/>
      </w:pPr>
      <w:r>
        <w:t>RATE SCHEDULE "GSR"</w:t>
      </w:r>
    </w:p>
    <w:p w:rsidR="007B2869" w:rsidRDefault="007B2869" w:rsidP="007B2869">
      <w:pPr>
        <w:tabs>
          <w:tab w:val="left" w:pos="-1080"/>
          <w:tab w:val="left" w:pos="-720"/>
          <w:tab w:val="left" w:pos="0"/>
          <w:tab w:val="left" w:pos="540"/>
          <w:tab w:val="left" w:pos="1080"/>
          <w:tab w:val="left" w:pos="1710"/>
          <w:tab w:val="left" w:pos="5040"/>
          <w:tab w:val="left" w:pos="6480"/>
        </w:tabs>
        <w:spacing w:after="0"/>
        <w:jc w:val="center"/>
        <w:rPr>
          <w:rFonts w:ascii="Arial" w:hAnsi="Arial"/>
          <w:b/>
        </w:rPr>
      </w:pPr>
    </w:p>
    <w:p w:rsidR="007B2869" w:rsidRDefault="007B2869" w:rsidP="007B2869">
      <w:pPr>
        <w:tabs>
          <w:tab w:val="left" w:pos="-1080"/>
          <w:tab w:val="left" w:pos="-720"/>
          <w:tab w:val="left" w:pos="0"/>
          <w:tab w:val="left" w:pos="540"/>
          <w:tab w:val="left" w:pos="1080"/>
          <w:tab w:val="left" w:pos="1710"/>
          <w:tab w:val="left" w:pos="5040"/>
          <w:tab w:val="left" w:pos="6480"/>
        </w:tabs>
        <w:spacing w:after="0"/>
        <w:jc w:val="center"/>
        <w:rPr>
          <w:rFonts w:ascii="Arial" w:hAnsi="Arial"/>
          <w:b/>
        </w:rPr>
      </w:pPr>
      <w:r>
        <w:rPr>
          <w:rFonts w:ascii="Arial" w:hAnsi="Arial"/>
          <w:b/>
        </w:rPr>
        <w:t>GAS SALES RATE</w:t>
      </w:r>
    </w:p>
    <w:p w:rsidR="007B2869" w:rsidRDefault="007B2869" w:rsidP="007B2869">
      <w:pPr>
        <w:tabs>
          <w:tab w:val="left" w:pos="-1080"/>
          <w:tab w:val="left" w:pos="-720"/>
          <w:tab w:val="left" w:pos="0"/>
          <w:tab w:val="left" w:pos="540"/>
          <w:tab w:val="left" w:pos="1080"/>
          <w:tab w:val="left" w:pos="1710"/>
          <w:tab w:val="left" w:pos="5040"/>
          <w:tab w:val="left" w:pos="6480"/>
        </w:tabs>
        <w:spacing w:after="0"/>
        <w:jc w:val="both"/>
        <w:rPr>
          <w:rFonts w:ascii="Arial" w:hAnsi="Arial"/>
        </w:rPr>
      </w:pPr>
    </w:p>
    <w:p w:rsidR="007B2869" w:rsidRDefault="007B2869" w:rsidP="007B2869">
      <w:pPr>
        <w:tabs>
          <w:tab w:val="left" w:pos="-1080"/>
          <w:tab w:val="left" w:pos="-720"/>
          <w:tab w:val="left" w:pos="0"/>
          <w:tab w:val="left" w:pos="540"/>
          <w:tab w:val="left" w:pos="1080"/>
          <w:tab w:val="left" w:pos="1710"/>
          <w:tab w:val="left" w:pos="5040"/>
          <w:tab w:val="left" w:pos="6480"/>
        </w:tabs>
        <w:spacing w:after="0"/>
        <w:jc w:val="both"/>
        <w:rPr>
          <w:rFonts w:ascii="Arial" w:hAnsi="Arial"/>
        </w:rPr>
      </w:pPr>
    </w:p>
    <w:p w:rsidR="007B2869" w:rsidRDefault="007B2869" w:rsidP="007B2869">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 xml:space="preserve"> The Gas Sales Rate is a volumetric charge per Ccf (100 cubic feet) and applies to the respective sales service rate schedules listed below.  The Gas Sales Rate will be calculated to the nearest tenth of a cent (.1¢) per Ccf.  The propane rates are applicable to those customers with meters reading in propane Ccf and the natural gas rates are applicable to those customers with meters reading in natural gas Ccf on an equivalent basis.  </w:t>
      </w:r>
    </w:p>
    <w:p w:rsidR="007B2869" w:rsidRDefault="007B2869" w:rsidP="007B2869">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
        <w:tblW w:w="0" w:type="auto"/>
        <w:jc w:val="center"/>
        <w:tblLayout w:type="fixed"/>
        <w:tblLook w:val="04A0" w:firstRow="1" w:lastRow="0" w:firstColumn="1" w:lastColumn="0" w:noHBand="0" w:noVBand="1"/>
      </w:tblPr>
      <w:tblGrid>
        <w:gridCol w:w="2198"/>
        <w:gridCol w:w="1060"/>
        <w:gridCol w:w="630"/>
        <w:gridCol w:w="2180"/>
        <w:gridCol w:w="1027"/>
      </w:tblGrid>
      <w:tr w:rsidR="007B2869" w:rsidTr="00171A0A">
        <w:trPr>
          <w:jc w:val="center"/>
        </w:trPr>
        <w:tc>
          <w:tcPr>
            <w:tcW w:w="3258" w:type="dxa"/>
            <w:gridSpan w:val="2"/>
          </w:tcPr>
          <w:p w:rsidR="007B2869" w:rsidRPr="0004026D" w:rsidRDefault="007B2869" w:rsidP="00171A0A">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Natural Gas Ccf Rates</w:t>
            </w:r>
          </w:p>
        </w:tc>
        <w:tc>
          <w:tcPr>
            <w:tcW w:w="630" w:type="dxa"/>
          </w:tcPr>
          <w:p w:rsidR="007B2869" w:rsidRDefault="007B2869" w:rsidP="00171A0A">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3207" w:type="dxa"/>
            <w:gridSpan w:val="2"/>
          </w:tcPr>
          <w:p w:rsidR="007B2869" w:rsidRPr="0004026D" w:rsidRDefault="007B2869" w:rsidP="00171A0A">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Propane Ccf Rates</w:t>
            </w:r>
          </w:p>
        </w:tc>
      </w:tr>
      <w:tr w:rsidR="007B2869" w:rsidTr="00171A0A">
        <w:trPr>
          <w:jc w:val="center"/>
        </w:trPr>
        <w:tc>
          <w:tcPr>
            <w:tcW w:w="2198" w:type="dxa"/>
            <w:shd w:val="clear" w:color="auto" w:fill="auto"/>
          </w:tcPr>
          <w:p w:rsidR="007B2869" w:rsidRPr="00693E8F" w:rsidRDefault="007B2869" w:rsidP="00171A0A">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693E8F">
              <w:rPr>
                <w:rFonts w:ascii="Arial" w:hAnsi="Arial"/>
              </w:rPr>
              <w:t>All Consumption</w:t>
            </w:r>
          </w:p>
        </w:tc>
        <w:tc>
          <w:tcPr>
            <w:tcW w:w="1060" w:type="dxa"/>
            <w:shd w:val="clear" w:color="auto" w:fill="auto"/>
          </w:tcPr>
          <w:p w:rsidR="007B2869" w:rsidRPr="00693E8F" w:rsidRDefault="007B2869" w:rsidP="00171A0A">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693E8F">
              <w:rPr>
                <w:rFonts w:ascii="Arial" w:hAnsi="Arial"/>
              </w:rPr>
              <w:t>$</w:t>
            </w:r>
            <w:r>
              <w:rPr>
                <w:rFonts w:ascii="Arial" w:hAnsi="Arial"/>
              </w:rPr>
              <w:t>1.291</w:t>
            </w:r>
          </w:p>
        </w:tc>
        <w:tc>
          <w:tcPr>
            <w:tcW w:w="630" w:type="dxa"/>
          </w:tcPr>
          <w:p w:rsidR="007B2869" w:rsidRPr="00E365E2" w:rsidRDefault="007B2869" w:rsidP="00171A0A">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2180" w:type="dxa"/>
            <w:shd w:val="clear" w:color="auto" w:fill="auto"/>
          </w:tcPr>
          <w:p w:rsidR="007B2869" w:rsidRPr="00D22916" w:rsidRDefault="007B2869" w:rsidP="00171A0A">
            <w:pPr>
              <w:tabs>
                <w:tab w:val="left" w:pos="-1080"/>
                <w:tab w:val="left" w:pos="-720"/>
                <w:tab w:val="left" w:pos="0"/>
                <w:tab w:val="left" w:pos="540"/>
                <w:tab w:val="left" w:pos="1080"/>
                <w:tab w:val="left" w:pos="1620"/>
                <w:tab w:val="left" w:pos="5040"/>
                <w:tab w:val="left" w:pos="5850"/>
                <w:tab w:val="left" w:pos="8640"/>
              </w:tabs>
              <w:rPr>
                <w:rFonts w:ascii="Arial" w:hAnsi="Arial"/>
              </w:rPr>
            </w:pPr>
            <w:r w:rsidRPr="00D22916">
              <w:rPr>
                <w:rFonts w:ascii="Arial" w:hAnsi="Arial"/>
              </w:rPr>
              <w:t>All Consumption</w:t>
            </w:r>
          </w:p>
        </w:tc>
        <w:tc>
          <w:tcPr>
            <w:tcW w:w="1027" w:type="dxa"/>
            <w:shd w:val="clear" w:color="auto" w:fill="auto"/>
          </w:tcPr>
          <w:p w:rsidR="007B2869" w:rsidRPr="00693E8F" w:rsidRDefault="007B2869" w:rsidP="00171A0A">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sidRPr="00693E8F">
              <w:rPr>
                <w:rFonts w:ascii="Arial" w:hAnsi="Arial"/>
              </w:rPr>
              <w:t>$</w:t>
            </w:r>
            <w:r>
              <w:rPr>
                <w:rFonts w:ascii="Arial" w:hAnsi="Arial"/>
              </w:rPr>
              <w:t>3.098</w:t>
            </w:r>
          </w:p>
        </w:tc>
      </w:tr>
    </w:tbl>
    <w:p w:rsidR="007B2869" w:rsidRDefault="007B2869" w:rsidP="007B2869">
      <w:pPr>
        <w:tabs>
          <w:tab w:val="left" w:pos="-1080"/>
          <w:tab w:val="left" w:pos="-720"/>
          <w:tab w:val="left" w:pos="0"/>
          <w:tab w:val="left" w:pos="540"/>
          <w:tab w:val="left" w:pos="1080"/>
          <w:tab w:val="left" w:pos="1710"/>
          <w:tab w:val="left" w:pos="5040"/>
          <w:tab w:val="left" w:pos="6480"/>
        </w:tabs>
        <w:spacing w:after="0"/>
        <w:ind w:firstLine="540"/>
        <w:jc w:val="both"/>
        <w:rPr>
          <w:rFonts w:ascii="Arial" w:hAnsi="Arial"/>
        </w:rPr>
      </w:pPr>
    </w:p>
    <w:p w:rsidR="007B2869" w:rsidRDefault="007B2869" w:rsidP="007B2869">
      <w:pPr>
        <w:tabs>
          <w:tab w:val="left" w:pos="-1080"/>
          <w:tab w:val="left" w:pos="-720"/>
          <w:tab w:val="left" w:pos="0"/>
          <w:tab w:val="left" w:pos="540"/>
          <w:tab w:val="left" w:pos="1080"/>
          <w:tab w:val="left" w:pos="1710"/>
          <w:tab w:val="left" w:pos="4770"/>
          <w:tab w:val="left" w:pos="5850"/>
        </w:tabs>
        <w:spacing w:after="0"/>
        <w:ind w:firstLine="540"/>
        <w:jc w:val="both"/>
        <w:rPr>
          <w:rFonts w:ascii="Arial" w:hAnsi="Arial"/>
        </w:rPr>
      </w:pPr>
      <w:r>
        <w:rPr>
          <w:rFonts w:ascii="Arial" w:hAnsi="Arial"/>
        </w:rPr>
        <w:t xml:space="preserve">The purchased gas cost recovery mechanism will be based on a projected recovery period in order to reflect current market prices.  The Company will file the Gas Sales Rate with the Maryland Public Service Commission on a monthly basis ten (10) days before each monthly effective date of the first day of the month.  The projected twelve (12) month period for purchased gas cost recovery will be October through September.  The twelve (12) month recovery period and the twelve (12) month period used for the calculation of the actual over or under recovery of gas costs will be the same.   </w:t>
      </w:r>
    </w:p>
    <w:p w:rsidR="007B2869" w:rsidRDefault="007B2869" w:rsidP="007B2869">
      <w:pPr>
        <w:tabs>
          <w:tab w:val="left" w:pos="-1080"/>
          <w:tab w:val="left" w:pos="-720"/>
          <w:tab w:val="left" w:pos="0"/>
          <w:tab w:val="left" w:pos="540"/>
          <w:tab w:val="left" w:pos="1080"/>
          <w:tab w:val="left" w:pos="1710"/>
          <w:tab w:val="left" w:pos="4770"/>
          <w:tab w:val="left" w:pos="5850"/>
        </w:tabs>
        <w:spacing w:after="0"/>
        <w:jc w:val="both"/>
        <w:rPr>
          <w:rFonts w:ascii="Arial" w:hAnsi="Arial"/>
        </w:rPr>
      </w:pPr>
    </w:p>
    <w:p w:rsidR="007B2869" w:rsidRDefault="007B2869" w:rsidP="007B2869">
      <w:pPr>
        <w:spacing w:after="0"/>
        <w:jc w:val="both"/>
        <w:rPr>
          <w:rFonts w:ascii="Arial" w:hAnsi="Arial"/>
        </w:rPr>
      </w:pPr>
      <w:r>
        <w:rPr>
          <w:rFonts w:ascii="Arial" w:hAnsi="Arial"/>
        </w:rPr>
        <w:t>OVERALL METHODOLOGY:</w:t>
      </w:r>
    </w:p>
    <w:p w:rsidR="007B2869" w:rsidRDefault="007B2869" w:rsidP="007B2869">
      <w:pPr>
        <w:spacing w:after="0"/>
        <w:jc w:val="both"/>
        <w:rPr>
          <w:rFonts w:ascii="Arial" w:hAnsi="Arial"/>
        </w:rPr>
      </w:pPr>
    </w:p>
    <w:p w:rsidR="007B2869" w:rsidRDefault="007B2869" w:rsidP="007B2869">
      <w:pPr>
        <w:spacing w:after="0"/>
        <w:ind w:firstLine="720"/>
        <w:jc w:val="both"/>
        <w:rPr>
          <w:rFonts w:ascii="Arial" w:hAnsi="Arial"/>
        </w:rPr>
      </w:pPr>
      <w:r>
        <w:rPr>
          <w:rFonts w:ascii="Arial" w:hAnsi="Arial"/>
        </w:rPr>
        <w:t xml:space="preserve">The overall cost of purchased gas used in the determination of the Gas Sales Rate shall include, but not be limited to, costs associated with propane and natural gas purchased from any supply source, and storage, transportation, and any other gas related costs.  </w:t>
      </w:r>
      <w:r w:rsidRPr="00AB495A">
        <w:rPr>
          <w:rFonts w:ascii="Arial" w:hAnsi="Arial"/>
        </w:rPr>
        <w:t xml:space="preserve">Fixed gas supply costs (demand costs) will be divided by projected firm sales for the respective projected recovery period to determine an annualized fixed cost per </w:t>
      </w:r>
      <w:r>
        <w:rPr>
          <w:rFonts w:ascii="Arial" w:hAnsi="Arial"/>
        </w:rPr>
        <w:t>unit</w:t>
      </w:r>
      <w:r w:rsidRPr="00AB495A">
        <w:rPr>
          <w:rFonts w:ascii="Arial" w:hAnsi="Arial"/>
        </w:rPr>
        <w:t xml:space="preserve">. The receipt of transportation balancing service revenue from any Negotiated Contract Rate Customers will be a reduction to the fixed gas supply costs.  The commodity gas supply costs (variable costs) applicable to firm gas sales service will be estimated based on projected market prices and projected firm sales volumes for recovery period. The charge or credit for transportation service cash outs from any Negotiated Contract Rate Customers will be included as commodity gas supply costs.  All supplier refunds received from the Company’s suppliers will be a reduction to either the fixed gas supply costs or the variable costs depending upon the nature of the refund.  The </w:t>
      </w:r>
      <w:r>
        <w:rPr>
          <w:rFonts w:ascii="Arial" w:hAnsi="Arial"/>
        </w:rPr>
        <w:t>Gas Sales Rate</w:t>
      </w:r>
      <w:r w:rsidRPr="00AB495A">
        <w:rPr>
          <w:rFonts w:ascii="Arial" w:hAnsi="Arial"/>
        </w:rPr>
        <w:t xml:space="preserve"> shall be the amounts determined for the fixed and commodity cost; plus or minus</w:t>
      </w:r>
    </w:p>
    <w:p w:rsidR="007B2869" w:rsidRDefault="007B2869" w:rsidP="007B2869">
      <w:pPr>
        <w:spacing w:after="0"/>
        <w:ind w:firstLine="720"/>
        <w:jc w:val="both"/>
        <w:rPr>
          <w:rFonts w:ascii="Arial" w:hAnsi="Arial"/>
        </w:rPr>
      </w:pPr>
    </w:p>
    <w:p w:rsidR="007B2869" w:rsidRPr="00AB495A" w:rsidRDefault="007B2869" w:rsidP="007B2869">
      <w:pPr>
        <w:pStyle w:val="ListParagraph"/>
        <w:numPr>
          <w:ilvl w:val="0"/>
          <w:numId w:val="20"/>
        </w:numPr>
        <w:jc w:val="both"/>
        <w:rPr>
          <w:rFonts w:ascii="Arial" w:hAnsi="Arial"/>
          <w:sz w:val="22"/>
          <w:szCs w:val="22"/>
        </w:rPr>
      </w:pPr>
      <w:r w:rsidRPr="00AB495A">
        <w:rPr>
          <w:rFonts w:ascii="Arial" w:hAnsi="Arial"/>
          <w:sz w:val="22"/>
          <w:szCs w:val="22"/>
        </w:rPr>
        <w:t xml:space="preserve">The Actual Cost Adjustment in effect as determined by the method under the heading of “Actual Cost Adjustment” on Sheet No. </w:t>
      </w:r>
      <w:r>
        <w:rPr>
          <w:rFonts w:ascii="Arial" w:hAnsi="Arial"/>
          <w:sz w:val="22"/>
          <w:szCs w:val="22"/>
        </w:rPr>
        <w:t>35</w:t>
      </w:r>
      <w:r w:rsidRPr="00AB495A">
        <w:rPr>
          <w:rFonts w:ascii="Arial" w:hAnsi="Arial"/>
          <w:sz w:val="22"/>
          <w:szCs w:val="22"/>
        </w:rPr>
        <w:t>; plus or minus</w:t>
      </w:r>
    </w:p>
    <w:p w:rsidR="007B2869" w:rsidRPr="008A7D5D" w:rsidRDefault="007B2869" w:rsidP="007B2869">
      <w:pPr>
        <w:pStyle w:val="ListParagraph"/>
        <w:numPr>
          <w:ilvl w:val="0"/>
          <w:numId w:val="20"/>
        </w:numPr>
        <w:tabs>
          <w:tab w:val="left" w:pos="-1080"/>
          <w:tab w:val="left" w:pos="-720"/>
          <w:tab w:val="left" w:pos="0"/>
          <w:tab w:val="left" w:pos="1080"/>
          <w:tab w:val="left" w:pos="2340"/>
          <w:tab w:val="left" w:pos="3600"/>
          <w:tab w:val="left" w:pos="5760"/>
          <w:tab w:val="left" w:pos="8280"/>
          <w:tab w:val="left" w:pos="9360"/>
        </w:tabs>
        <w:jc w:val="both"/>
        <w:rPr>
          <w:rFonts w:ascii="Arial" w:hAnsi="Arial"/>
        </w:rPr>
      </w:pPr>
      <w:r w:rsidRPr="008A7D5D">
        <w:rPr>
          <w:rFonts w:ascii="Arial" w:hAnsi="Arial"/>
          <w:sz w:val="22"/>
          <w:szCs w:val="22"/>
        </w:rPr>
        <w:t>Any other applicable gas cost adjustments.</w:t>
      </w:r>
    </w:p>
    <w:p w:rsidR="007B2869" w:rsidRDefault="007B2869" w:rsidP="007B2869">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7B2869" w:rsidRDefault="007B2869" w:rsidP="007B2869">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7B2869" w:rsidRDefault="007B2869" w:rsidP="007B2869">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7B2869" w:rsidRDefault="007B2869" w:rsidP="007B2869">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7B2869" w:rsidRDefault="007B2869" w:rsidP="007B2869">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r>
        <w:rPr>
          <w:rFonts w:ascii="Arial" w:hAnsi="Arial"/>
          <w:noProof/>
        </w:rPr>
        <mc:AlternateContent>
          <mc:Choice Requires="wps">
            <w:drawing>
              <wp:anchor distT="4294967295" distB="4294967295" distL="114300" distR="114300" simplePos="0" relativeHeight="252044288" behindDoc="0" locked="0" layoutInCell="0" allowOverlap="1" wp14:anchorId="659DF51F" wp14:editId="77D19D65">
                <wp:simplePos x="0" y="0"/>
                <wp:positionH relativeFrom="column">
                  <wp:posOffset>0</wp:posOffset>
                </wp:positionH>
                <wp:positionV relativeFrom="paragraph">
                  <wp:posOffset>146049</wp:posOffset>
                </wp:positionV>
                <wp:extent cx="6400800" cy="0"/>
                <wp:effectExtent l="0" t="0" r="19050" b="19050"/>
                <wp:wrapNone/>
                <wp:docPr id="2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C5375" id="Line 86" o:spid="_x0000_s1026" style="position:absolute;z-index:25204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j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" o:allowincell="f"/>
            </w:pict>
          </mc:Fallback>
        </mc:AlternateContent>
      </w:r>
    </w:p>
    <w:p w:rsidR="007B2869" w:rsidRDefault="007B2869" w:rsidP="007B2869">
      <w:pPr>
        <w:tabs>
          <w:tab w:val="left" w:pos="-1080"/>
          <w:tab w:val="left" w:pos="-720"/>
          <w:tab w:val="left" w:pos="0"/>
          <w:tab w:val="left" w:pos="1080"/>
          <w:tab w:val="left" w:pos="1440"/>
          <w:tab w:val="left" w:pos="6480"/>
        </w:tabs>
        <w:spacing w:after="0" w:line="286" w:lineRule="auto"/>
        <w:jc w:val="both"/>
        <w:rPr>
          <w:rFonts w:ascii="Arial" w:hAnsi="Arial"/>
        </w:rPr>
      </w:pPr>
      <w:r>
        <w:rPr>
          <w:rFonts w:ascii="Arial" w:hAnsi="Arial"/>
        </w:rPr>
        <w:t>Issue Date: October 22, 2021</w:t>
      </w:r>
      <w:r>
        <w:rPr>
          <w:rFonts w:ascii="Arial" w:hAnsi="Arial"/>
        </w:rPr>
        <w:tab/>
        <w:t xml:space="preserve">    </w:t>
      </w:r>
      <w:r>
        <w:rPr>
          <w:rFonts w:ascii="Arial" w:hAnsi="Arial"/>
        </w:rPr>
        <w:tab/>
        <w:t xml:space="preserve"> </w:t>
      </w:r>
    </w:p>
    <w:p w:rsidR="007B2869" w:rsidRDefault="007B2869" w:rsidP="007B2869">
      <w:pPr>
        <w:tabs>
          <w:tab w:val="left" w:pos="-1080"/>
          <w:tab w:val="left" w:pos="-720"/>
          <w:tab w:val="left" w:pos="0"/>
          <w:tab w:val="left" w:pos="1080"/>
          <w:tab w:val="left" w:pos="1440"/>
          <w:tab w:val="left" w:pos="6480"/>
        </w:tabs>
        <w:spacing w:after="0" w:line="286" w:lineRule="auto"/>
        <w:jc w:val="both"/>
        <w:rPr>
          <w:rFonts w:ascii="Arial" w:hAnsi="Arial"/>
        </w:rPr>
      </w:pPr>
      <w:r>
        <w:rPr>
          <w:rFonts w:ascii="Arial" w:hAnsi="Arial"/>
        </w:rPr>
        <w:t>Effective Date: November 1, 2021</w:t>
      </w:r>
    </w:p>
    <w:p w:rsidR="007B2869" w:rsidRPr="005C4C88" w:rsidRDefault="007B2869" w:rsidP="007B2869">
      <w:pPr>
        <w:tabs>
          <w:tab w:val="left" w:pos="-1080"/>
          <w:tab w:val="left" w:pos="-720"/>
          <w:tab w:val="left" w:pos="0"/>
          <w:tab w:val="left" w:pos="1080"/>
          <w:tab w:val="left" w:pos="1440"/>
          <w:tab w:val="left" w:pos="6480"/>
        </w:tabs>
        <w:spacing w:after="0" w:line="287" w:lineRule="auto"/>
        <w:jc w:val="both"/>
      </w:pPr>
      <w:r>
        <w:rPr>
          <w:rFonts w:ascii="Arial" w:hAnsi="Arial"/>
        </w:rPr>
        <w:t>Authorization: Order No. 85622 dated May 29, 2013;</w:t>
      </w:r>
      <w:r w:rsidRPr="009D2F52">
        <w:rPr>
          <w:rFonts w:ascii="Arial" w:hAnsi="Arial"/>
        </w:rPr>
        <w:t xml:space="preserve"> </w:t>
      </w:r>
      <w:r>
        <w:rPr>
          <w:rFonts w:ascii="Arial" w:hAnsi="Arial"/>
        </w:rPr>
        <w:t>September 23, 2015 Commission Letter Order</w:t>
      </w:r>
      <w:r>
        <w:rPr>
          <w:rFonts w:ascii="Arial" w:hAnsi="Arial"/>
        </w:rPr>
        <w:tab/>
      </w:r>
    </w:p>
    <w:p w:rsidR="00A6063C" w:rsidRPr="003853BB" w:rsidRDefault="00A6063C" w:rsidP="003853BB">
      <w:pPr>
        <w:tabs>
          <w:tab w:val="left" w:pos="-1080"/>
          <w:tab w:val="left" w:pos="-720"/>
          <w:tab w:val="left" w:pos="0"/>
          <w:tab w:val="left" w:pos="1080"/>
          <w:tab w:val="left" w:pos="1440"/>
          <w:tab w:val="left" w:pos="6480"/>
        </w:tabs>
        <w:spacing w:after="0" w:line="287" w:lineRule="auto"/>
        <w:jc w:val="both"/>
      </w:pPr>
      <w:r w:rsidRPr="00A6063C">
        <w:rPr>
          <w:rFonts w:ascii="Arial" w:eastAsia="Calibri" w:hAnsi="Arial" w:cs="Times New Roman"/>
        </w:rPr>
        <w:t>P.S.C. Md. No. 1</w:t>
      </w:r>
    </w:p>
    <w:p w:rsidR="00A6063C" w:rsidRPr="00A6063C" w:rsidRDefault="00A6063C" w:rsidP="00A6063C">
      <w:pPr>
        <w:spacing w:after="0"/>
        <w:rPr>
          <w:rFonts w:ascii="Arial" w:eastAsia="Calibri" w:hAnsi="Arial" w:cs="Times New Roman"/>
        </w:rPr>
      </w:pPr>
      <w:r w:rsidRPr="00A6063C">
        <w:rPr>
          <w:rFonts w:ascii="Arial" w:eastAsia="Calibri" w:hAnsi="Arial" w:cs="Times New Roman"/>
        </w:rPr>
        <w:t xml:space="preserve">Sandpiper Energy, Inc.          </w:t>
      </w:r>
      <w:r w:rsidRPr="00A6063C">
        <w:rPr>
          <w:rFonts w:ascii="Arial" w:eastAsia="Calibri" w:hAnsi="Arial" w:cs="Times New Roman"/>
        </w:rPr>
        <w:tab/>
      </w:r>
      <w:r w:rsidRPr="00A6063C">
        <w:rPr>
          <w:rFonts w:ascii="Arial" w:eastAsia="Calibri" w:hAnsi="Arial" w:cs="Times New Roman"/>
        </w:rPr>
        <w:tab/>
      </w:r>
      <w:r w:rsidRPr="00A6063C">
        <w:rPr>
          <w:rFonts w:ascii="Arial" w:eastAsia="Calibri" w:hAnsi="Arial" w:cs="Times New Roman"/>
        </w:rPr>
        <w:tab/>
      </w:r>
      <w:r w:rsidRPr="00A6063C">
        <w:rPr>
          <w:rFonts w:ascii="Arial" w:eastAsia="Calibri" w:hAnsi="Arial" w:cs="Times New Roman"/>
        </w:rPr>
        <w:tab/>
      </w:r>
      <w:r w:rsidRPr="00A6063C">
        <w:rPr>
          <w:rFonts w:ascii="Arial" w:eastAsia="Calibri" w:hAnsi="Arial" w:cs="Times New Roman"/>
        </w:rPr>
        <w:tab/>
        <w:t xml:space="preserve">                           First Revised Sheet No. 35</w:t>
      </w:r>
      <w:r w:rsidRPr="00A6063C">
        <w:rPr>
          <w:rFonts w:ascii="Arial" w:eastAsia="Calibri" w:hAnsi="Arial" w:cs="Times New Roman"/>
        </w:rPr>
        <w:tab/>
      </w:r>
    </w:p>
    <w:p w:rsidR="00A6063C" w:rsidRPr="00A6063C" w:rsidRDefault="00A6063C" w:rsidP="00A6063C">
      <w:pPr>
        <w:spacing w:line="19" w:lineRule="exact"/>
        <w:rPr>
          <w:rFonts w:ascii="Arial" w:eastAsia="Calibri" w:hAnsi="Arial" w:cs="Times New Roman"/>
        </w:rPr>
      </w:pPr>
      <w:r w:rsidRPr="00A6063C">
        <w:rPr>
          <w:rFonts w:ascii="Arial" w:eastAsia="Calibri" w:hAnsi="Arial" w:cs="Times New Roman"/>
          <w:noProof/>
        </w:rPr>
        <mc:AlternateContent>
          <mc:Choice Requires="wps">
            <w:drawing>
              <wp:anchor distT="0" distB="0" distL="114300" distR="114300" simplePos="0" relativeHeight="252040192" behindDoc="1" locked="1" layoutInCell="0" allowOverlap="1" wp14:anchorId="22CD6242" wp14:editId="3C3F53FF">
                <wp:simplePos x="0" y="0"/>
                <wp:positionH relativeFrom="page">
                  <wp:posOffset>914400</wp:posOffset>
                </wp:positionH>
                <wp:positionV relativeFrom="paragraph">
                  <wp:posOffset>0</wp:posOffset>
                </wp:positionV>
                <wp:extent cx="6400800" cy="12065"/>
                <wp:effectExtent l="0" t="0" r="0" b="6985"/>
                <wp:wrapNone/>
                <wp:docPr id="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AFB5" id="Rectangle 87" o:spid="_x0000_s1026" style="position:absolute;margin-left:1in;margin-top:0;width:7in;height:.95pt;z-index:-25127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3IpZj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A6063C" w:rsidRPr="00A6063C" w:rsidRDefault="00A6063C" w:rsidP="00A6063C">
      <w:pPr>
        <w:keepNext/>
        <w:widowControl w:val="0"/>
        <w:tabs>
          <w:tab w:val="left" w:pos="-1080"/>
          <w:tab w:val="left" w:pos="-720"/>
          <w:tab w:val="left" w:pos="0"/>
          <w:tab w:val="left" w:pos="1080"/>
          <w:tab w:val="left" w:pos="2340"/>
          <w:tab w:val="left" w:pos="6480"/>
          <w:tab w:val="left" w:pos="7560"/>
          <w:tab w:val="left" w:pos="8640"/>
        </w:tabs>
        <w:spacing w:after="0" w:line="240" w:lineRule="auto"/>
        <w:jc w:val="center"/>
        <w:outlineLvl w:val="0"/>
        <w:rPr>
          <w:rFonts w:ascii="Arial" w:eastAsia="Times New Roman" w:hAnsi="Arial" w:cs="Times New Roman"/>
          <w:b/>
          <w:snapToGrid w:val="0"/>
          <w:sz w:val="24"/>
          <w:szCs w:val="20"/>
        </w:rPr>
      </w:pPr>
      <w:r w:rsidRPr="00A6063C">
        <w:rPr>
          <w:rFonts w:ascii="Arial" w:eastAsia="Times New Roman" w:hAnsi="Arial" w:cs="Times New Roman"/>
          <w:b/>
          <w:snapToGrid w:val="0"/>
          <w:sz w:val="24"/>
          <w:szCs w:val="20"/>
        </w:rPr>
        <w:t>RATE SCHEDULE "GSR"</w:t>
      </w:r>
    </w:p>
    <w:p w:rsidR="00A6063C" w:rsidRPr="00A6063C" w:rsidRDefault="00A6063C" w:rsidP="00A6063C">
      <w:pPr>
        <w:spacing w:after="0"/>
        <w:jc w:val="center"/>
        <w:rPr>
          <w:rFonts w:ascii="Arial" w:eastAsia="Calibri" w:hAnsi="Arial" w:cs="Times New Roman"/>
          <w:b/>
        </w:rPr>
      </w:pPr>
    </w:p>
    <w:p w:rsidR="00A6063C" w:rsidRPr="00A6063C" w:rsidRDefault="00A6063C" w:rsidP="00A6063C">
      <w:pPr>
        <w:spacing w:after="0"/>
        <w:jc w:val="center"/>
        <w:rPr>
          <w:rFonts w:ascii="Arial" w:eastAsia="Calibri" w:hAnsi="Arial" w:cs="Times New Roman"/>
        </w:rPr>
      </w:pPr>
      <w:r w:rsidRPr="00A6063C">
        <w:rPr>
          <w:rFonts w:ascii="Arial" w:eastAsia="Calibri" w:hAnsi="Arial" w:cs="Times New Roman"/>
          <w:b/>
        </w:rPr>
        <w:t>GAS SALES RATE</w:t>
      </w:r>
    </w:p>
    <w:p w:rsidR="00A6063C" w:rsidRPr="00A6063C" w:rsidRDefault="00A6063C" w:rsidP="00A6063C">
      <w:pPr>
        <w:spacing w:after="0"/>
        <w:jc w:val="center"/>
        <w:rPr>
          <w:rFonts w:ascii="Arial" w:eastAsia="Calibri" w:hAnsi="Arial" w:cs="Times New Roman"/>
        </w:rPr>
      </w:pPr>
      <w:r w:rsidRPr="00A6063C">
        <w:rPr>
          <w:rFonts w:ascii="Arial" w:eastAsia="Calibri" w:hAnsi="Arial" w:cs="Times New Roman"/>
        </w:rPr>
        <w:t>(Continued)</w:t>
      </w:r>
    </w:p>
    <w:p w:rsidR="00A6063C" w:rsidRPr="00A6063C" w:rsidRDefault="00A6063C" w:rsidP="00A6063C">
      <w:pPr>
        <w:spacing w:after="0"/>
        <w:ind w:hanging="1080"/>
        <w:jc w:val="both"/>
        <w:rPr>
          <w:rFonts w:ascii="Arial" w:eastAsia="Calibri" w:hAnsi="Arial" w:cs="Times New Roman"/>
        </w:rPr>
      </w:pPr>
    </w:p>
    <w:p w:rsidR="00A6063C" w:rsidRPr="00A6063C" w:rsidRDefault="00A6063C" w:rsidP="00A6063C">
      <w:pPr>
        <w:spacing w:after="0"/>
        <w:jc w:val="both"/>
        <w:rPr>
          <w:rFonts w:ascii="Arial" w:eastAsia="Calibri" w:hAnsi="Arial" w:cs="Times New Roman"/>
          <w:b/>
        </w:rPr>
      </w:pPr>
      <w:r w:rsidRPr="00A6063C">
        <w:rPr>
          <w:rFonts w:ascii="Arial" w:eastAsia="Calibri" w:hAnsi="Arial" w:cs="Times New Roman"/>
        </w:rPr>
        <w:t>ACTUAL COST ADJUSTMENT</w:t>
      </w:r>
    </w:p>
    <w:p w:rsidR="00A6063C" w:rsidRPr="00A6063C" w:rsidRDefault="00A6063C" w:rsidP="00A6063C">
      <w:pPr>
        <w:spacing w:after="0"/>
        <w:jc w:val="both"/>
        <w:rPr>
          <w:rFonts w:ascii="Arial" w:eastAsia="Calibri" w:hAnsi="Arial" w:cs="Times New Roman"/>
        </w:rPr>
      </w:pPr>
    </w:p>
    <w:p w:rsidR="00A6063C" w:rsidRPr="00A6063C" w:rsidRDefault="00A6063C" w:rsidP="00A6063C">
      <w:pPr>
        <w:widowControl w:val="0"/>
        <w:tabs>
          <w:tab w:val="left" w:pos="-1080"/>
          <w:tab w:val="left" w:pos="-720"/>
          <w:tab w:val="left" w:pos="0"/>
          <w:tab w:val="left" w:pos="540"/>
          <w:tab w:val="left" w:pos="1080"/>
          <w:tab w:val="left" w:pos="2160"/>
        </w:tabs>
        <w:spacing w:after="0"/>
        <w:ind w:firstLine="547"/>
        <w:jc w:val="both"/>
        <w:rPr>
          <w:rFonts w:ascii="Arial" w:eastAsia="Times New Roman" w:hAnsi="Arial" w:cs="Times New Roman"/>
          <w:snapToGrid w:val="0"/>
        </w:rPr>
      </w:pPr>
      <w:r w:rsidRPr="00A6063C">
        <w:rPr>
          <w:rFonts w:ascii="Arial" w:eastAsia="Times New Roman" w:hAnsi="Arial" w:cs="Times New Roman"/>
          <w:snapToGrid w:val="0"/>
        </w:rPr>
        <w:t>An Actual Cost Adjustment (ACA), to recover actual gas cost under or over collections, shall be computed by taking the actual cost of purchased gas as recorded on the books of the Company during the recovery period of the twelve months ended September, and subtracting there from an amount equal to the Gas Sales Rate multiplied by the actual sales for which the rate is applicable during the recovery period recorded on the books of the Company during the recovery period and further subtracting or adding any material ACA over or under collections for the previous year.  Therefore, the total ACA amount to be recovered will contain the over or under collection of gas costs for the current determination period as well as a final reconciliation of the ACA amount from the previous period.  The derived amount shall be divided by the forecasted quantities of gas for the appropriate time period.  The resulting unit rate per 100 cubic feet shall be reflected for a twelve (12) month period.  The determination period to be used in the computation of the ACA shall be the twelve (12) months ended September 30 of each year.</w:t>
      </w:r>
    </w:p>
    <w:p w:rsidR="00A6063C" w:rsidRPr="00A6063C" w:rsidRDefault="00A6063C" w:rsidP="00A6063C">
      <w:pPr>
        <w:widowControl w:val="0"/>
        <w:tabs>
          <w:tab w:val="left" w:pos="-1080"/>
          <w:tab w:val="left" w:pos="-720"/>
          <w:tab w:val="left" w:pos="0"/>
          <w:tab w:val="left" w:pos="540"/>
          <w:tab w:val="left" w:pos="1080"/>
          <w:tab w:val="left" w:pos="2160"/>
        </w:tabs>
        <w:spacing w:after="0"/>
        <w:jc w:val="both"/>
        <w:rPr>
          <w:rFonts w:ascii="Arial" w:eastAsia="Times New Roman" w:hAnsi="Arial" w:cs="Times New Roman"/>
          <w:snapToGrid w:val="0"/>
        </w:rPr>
      </w:pPr>
    </w:p>
    <w:p w:rsidR="00A6063C" w:rsidRPr="00A6063C" w:rsidRDefault="00A6063C" w:rsidP="00A6063C">
      <w:pPr>
        <w:tabs>
          <w:tab w:val="left" w:pos="0"/>
          <w:tab w:val="left" w:pos="540"/>
          <w:tab w:val="left" w:pos="1080"/>
          <w:tab w:val="left" w:pos="1620"/>
        </w:tabs>
        <w:spacing w:after="160" w:line="259" w:lineRule="auto"/>
        <w:jc w:val="both"/>
        <w:outlineLvl w:val="0"/>
        <w:rPr>
          <w:rFonts w:ascii="Arial" w:eastAsia="Calibri" w:hAnsi="Arial" w:cs="Times New Roman"/>
        </w:rPr>
      </w:pPr>
      <w:r w:rsidRPr="00A6063C">
        <w:rPr>
          <w:rFonts w:ascii="Arial" w:eastAsia="Calibri" w:hAnsi="Arial" w:cs="Times New Roman"/>
        </w:rPr>
        <w:t>CAPACITY RELEASE MARGIN SHARING</w:t>
      </w:r>
    </w:p>
    <w:p w:rsidR="00A6063C" w:rsidRPr="00A6063C" w:rsidRDefault="00A6063C" w:rsidP="00A6063C">
      <w:pPr>
        <w:widowControl w:val="0"/>
        <w:numPr>
          <w:ilvl w:val="0"/>
          <w:numId w:val="26"/>
        </w:numPr>
        <w:tabs>
          <w:tab w:val="left" w:pos="0"/>
          <w:tab w:val="left" w:pos="540"/>
          <w:tab w:val="left" w:pos="1080"/>
          <w:tab w:val="left" w:pos="1620"/>
        </w:tabs>
        <w:spacing w:after="0" w:line="240" w:lineRule="auto"/>
        <w:jc w:val="both"/>
        <w:outlineLvl w:val="0"/>
        <w:rPr>
          <w:rFonts w:ascii="Arial" w:eastAsia="Times New Roman" w:hAnsi="Arial" w:cs="Times New Roman"/>
          <w:snapToGrid w:val="0"/>
        </w:rPr>
      </w:pPr>
      <w:r w:rsidRPr="00A6063C">
        <w:rPr>
          <w:rFonts w:ascii="Arial" w:eastAsia="Times New Roman" w:hAnsi="Arial" w:cs="Times New Roman"/>
          <w:snapToGrid w:val="0"/>
        </w:rPr>
        <w:t>Multiply the gross margin associated with sales made pursuant to Capacity Release by 90%. For the purpose of this calculation, gross margin is defined as revenue less any applicable taxes.</w:t>
      </w:r>
    </w:p>
    <w:p w:rsidR="00A6063C" w:rsidRPr="00A6063C" w:rsidRDefault="00A6063C" w:rsidP="00A6063C">
      <w:pPr>
        <w:widowControl w:val="0"/>
        <w:numPr>
          <w:ilvl w:val="0"/>
          <w:numId w:val="26"/>
        </w:numPr>
        <w:tabs>
          <w:tab w:val="left" w:pos="0"/>
          <w:tab w:val="left" w:pos="540"/>
          <w:tab w:val="left" w:pos="1080"/>
          <w:tab w:val="left" w:pos="1620"/>
        </w:tabs>
        <w:spacing w:after="0" w:line="240" w:lineRule="auto"/>
        <w:jc w:val="both"/>
        <w:outlineLvl w:val="0"/>
        <w:rPr>
          <w:rFonts w:ascii="Arial" w:eastAsia="Times New Roman" w:hAnsi="Arial" w:cs="Times New Roman"/>
          <w:snapToGrid w:val="0"/>
        </w:rPr>
      </w:pPr>
      <w:r w:rsidRPr="00A6063C">
        <w:rPr>
          <w:rFonts w:ascii="Arial" w:eastAsia="Times New Roman" w:hAnsi="Arial" w:cs="Times New Roman"/>
          <w:snapToGrid w:val="0"/>
        </w:rPr>
        <w:t>The result shall be credited monthly to the Company’s Gas Sales Service customers through this gas cost recovery mechanism.</w:t>
      </w:r>
    </w:p>
    <w:p w:rsidR="00A6063C" w:rsidRPr="00A6063C" w:rsidRDefault="00A6063C" w:rsidP="00A6063C">
      <w:pPr>
        <w:widowControl w:val="0"/>
        <w:tabs>
          <w:tab w:val="left" w:pos="-1080"/>
          <w:tab w:val="left" w:pos="-720"/>
          <w:tab w:val="left" w:pos="0"/>
          <w:tab w:val="left" w:pos="540"/>
          <w:tab w:val="left" w:pos="1080"/>
          <w:tab w:val="left" w:pos="2160"/>
        </w:tabs>
        <w:spacing w:after="0"/>
        <w:jc w:val="both"/>
        <w:rPr>
          <w:rFonts w:ascii="Arial" w:eastAsia="Times New Roman" w:hAnsi="Arial" w:cs="Times New Roman"/>
          <w:snapToGrid w:val="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Default="00A6063C" w:rsidP="00A6063C">
      <w:pPr>
        <w:widowControl w:val="0"/>
        <w:tabs>
          <w:tab w:val="left" w:pos="-1080"/>
          <w:tab w:val="left" w:pos="-720"/>
          <w:tab w:val="left" w:pos="0"/>
          <w:tab w:val="left" w:pos="540"/>
          <w:tab w:val="left" w:pos="1080"/>
          <w:tab w:val="left" w:pos="2160"/>
        </w:tabs>
        <w:spacing w:after="0" w:line="240" w:lineRule="auto"/>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widowControl w:val="0"/>
        <w:tabs>
          <w:tab w:val="left" w:pos="-1080"/>
          <w:tab w:val="left" w:pos="-720"/>
          <w:tab w:val="left" w:pos="0"/>
          <w:tab w:val="left" w:pos="540"/>
          <w:tab w:val="left" w:pos="1080"/>
          <w:tab w:val="left" w:pos="2160"/>
        </w:tabs>
        <w:spacing w:after="0" w:line="240" w:lineRule="auto"/>
        <w:ind w:firstLine="540"/>
        <w:jc w:val="both"/>
        <w:rPr>
          <w:rFonts w:ascii="Arial" w:eastAsia="Times New Roman" w:hAnsi="Arial" w:cs="Times New Roman"/>
          <w:snapToGrid w:val="0"/>
          <w:sz w:val="24"/>
          <w:szCs w:val="20"/>
        </w:rPr>
      </w:pPr>
    </w:p>
    <w:p w:rsidR="00A6063C" w:rsidRPr="00A6063C" w:rsidRDefault="00A6063C" w:rsidP="00A6063C">
      <w:pPr>
        <w:tabs>
          <w:tab w:val="left" w:pos="1440"/>
        </w:tabs>
        <w:spacing w:after="0" w:line="288" w:lineRule="auto"/>
        <w:jc w:val="both"/>
        <w:rPr>
          <w:rFonts w:ascii="Arial" w:eastAsia="Calibri" w:hAnsi="Arial" w:cs="Times New Roman"/>
        </w:rPr>
      </w:pPr>
      <w:r w:rsidRPr="00A6063C">
        <w:rPr>
          <w:rFonts w:ascii="Arial" w:eastAsia="Calibri" w:hAnsi="Arial" w:cs="Times New Roman"/>
          <w:noProof/>
        </w:rPr>
        <mc:AlternateContent>
          <mc:Choice Requires="wps">
            <w:drawing>
              <wp:anchor distT="0" distB="0" distL="114300" distR="114300" simplePos="0" relativeHeight="252041216" behindDoc="1" locked="1" layoutInCell="0" allowOverlap="1" wp14:anchorId="64862531" wp14:editId="094DB48D">
                <wp:simplePos x="0" y="0"/>
                <wp:positionH relativeFrom="page">
                  <wp:posOffset>914400</wp:posOffset>
                </wp:positionH>
                <wp:positionV relativeFrom="paragraph">
                  <wp:posOffset>0</wp:posOffset>
                </wp:positionV>
                <wp:extent cx="6400800" cy="12065"/>
                <wp:effectExtent l="0" t="0" r="0" b="6985"/>
                <wp:wrapNone/>
                <wp:docPr id="2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3F66" id="Rectangle 92" o:spid="_x0000_s1026" style="position:absolute;margin-left:1in;margin-top:0;width:7in;height:.95pt;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CIVLY3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r w:rsidRPr="00A6063C">
        <w:rPr>
          <w:rFonts w:ascii="Arial" w:eastAsia="Calibri" w:hAnsi="Arial" w:cs="Times New Roman"/>
        </w:rPr>
        <w:t>Issue Date: May 31, 2013</w:t>
      </w:r>
    </w:p>
    <w:p w:rsidR="00A6063C" w:rsidRPr="00A6063C" w:rsidRDefault="00A6063C" w:rsidP="00A6063C">
      <w:pPr>
        <w:tabs>
          <w:tab w:val="left" w:pos="-1080"/>
          <w:tab w:val="left" w:pos="-720"/>
          <w:tab w:val="left" w:pos="0"/>
          <w:tab w:val="left" w:pos="1080"/>
        </w:tabs>
        <w:spacing w:after="0" w:line="288" w:lineRule="auto"/>
        <w:jc w:val="both"/>
        <w:rPr>
          <w:rFonts w:ascii="Arial" w:eastAsia="Calibri" w:hAnsi="Arial" w:cs="Times New Roman"/>
        </w:rPr>
      </w:pPr>
      <w:r w:rsidRPr="00A6063C">
        <w:rPr>
          <w:rFonts w:ascii="Arial" w:eastAsia="Calibri" w:hAnsi="Arial" w:cs="Times New Roman"/>
        </w:rPr>
        <w:t>Effective Date:  For Service Rendered on and after May 31, 2013</w:t>
      </w:r>
    </w:p>
    <w:p w:rsidR="0099411C" w:rsidRDefault="00A6063C" w:rsidP="00A6063C">
      <w:pPr>
        <w:spacing w:after="0"/>
        <w:rPr>
          <w:rFonts w:ascii="Arial" w:hAnsi="Arial"/>
        </w:rPr>
      </w:pPr>
      <w:r w:rsidRPr="00A6063C">
        <w:rPr>
          <w:rFonts w:ascii="Arial" w:eastAsia="Calibri" w:hAnsi="Arial" w:cs="Times New Roman"/>
        </w:rPr>
        <w:t xml:space="preserve">Authorization: Order No. 85622 dated May 29, 2013 in Case No. 9303  </w:t>
      </w:r>
    </w:p>
    <w:p w:rsidR="00083329" w:rsidRDefault="00083329" w:rsidP="00083329">
      <w:pPr>
        <w:spacing w:after="0"/>
        <w:rPr>
          <w:rFonts w:ascii="Arial" w:hAnsi="Arial"/>
        </w:rPr>
      </w:pPr>
      <w:r>
        <w:rPr>
          <w:rFonts w:ascii="Arial" w:hAnsi="Arial"/>
        </w:rPr>
        <w:t>P.S.C. Md. No. 1</w:t>
      </w:r>
    </w:p>
    <w:p w:rsidR="00083329" w:rsidRDefault="00083329" w:rsidP="00083329">
      <w:pPr>
        <w:spacing w:after="0"/>
        <w:rPr>
          <w:rFonts w:ascii="Arial" w:hAnsi="Arial"/>
        </w:rPr>
      </w:pPr>
      <w:r>
        <w:rPr>
          <w:rFonts w:ascii="Arial" w:hAnsi="Arial"/>
        </w:rPr>
        <w:t xml:space="preserve">Sandpiper Energy, Inc.                     </w:t>
      </w:r>
      <w:r>
        <w:rPr>
          <w:rFonts w:ascii="Arial" w:hAnsi="Arial"/>
        </w:rPr>
        <w:tab/>
      </w:r>
      <w:r>
        <w:rPr>
          <w:rFonts w:ascii="Arial" w:hAnsi="Arial"/>
        </w:rPr>
        <w:tab/>
        <w:t xml:space="preserve">                                            Eleventh Revised Sheet No. 36</w:t>
      </w:r>
    </w:p>
    <w:p w:rsidR="00083329" w:rsidRDefault="00083329" w:rsidP="00083329">
      <w:pPr>
        <w:spacing w:line="19" w:lineRule="exact"/>
        <w:rPr>
          <w:rFonts w:ascii="Arial" w:hAnsi="Arial"/>
        </w:rPr>
      </w:pPr>
      <w:r>
        <w:rPr>
          <w:rFonts w:ascii="Arial" w:hAnsi="Arial"/>
          <w:noProof/>
        </w:rPr>
        <mc:AlternateContent>
          <mc:Choice Requires="wps">
            <w:drawing>
              <wp:anchor distT="0" distB="0" distL="114300" distR="114300" simplePos="0" relativeHeight="252018688" behindDoc="1" locked="1" layoutInCell="0" allowOverlap="1" wp14:anchorId="4EDCDA57" wp14:editId="09B11BE4">
                <wp:simplePos x="0" y="0"/>
                <wp:positionH relativeFrom="page">
                  <wp:posOffset>914400</wp:posOffset>
                </wp:positionH>
                <wp:positionV relativeFrom="paragraph">
                  <wp:posOffset>0</wp:posOffset>
                </wp:positionV>
                <wp:extent cx="6400800" cy="12065"/>
                <wp:effectExtent l="0" t="0" r="0" b="6985"/>
                <wp:wrapNone/>
                <wp:docPr id="2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85E21" id="Rectangle 146" o:spid="_x0000_s1026" style="position:absolute;margin-left:1in;margin-top:0;width:7in;height:.95pt;z-index:-25129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LgdQIAAPo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MqcS4HUCAAD6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083329" w:rsidRDefault="00083329" w:rsidP="00083329">
      <w:pPr>
        <w:pStyle w:val="Heading1"/>
      </w:pPr>
      <w:r>
        <w:t>RATE SCHEDULE "SIR"</w:t>
      </w:r>
    </w:p>
    <w:p w:rsidR="00083329" w:rsidRDefault="00083329" w:rsidP="00083329">
      <w:pPr>
        <w:tabs>
          <w:tab w:val="left" w:pos="-1080"/>
          <w:tab w:val="left" w:pos="-720"/>
          <w:tab w:val="left" w:pos="0"/>
          <w:tab w:val="left" w:pos="540"/>
          <w:tab w:val="left" w:pos="1080"/>
          <w:tab w:val="left" w:pos="1710"/>
          <w:tab w:val="left" w:pos="5040"/>
          <w:tab w:val="left" w:pos="6480"/>
        </w:tabs>
        <w:spacing w:after="0"/>
        <w:jc w:val="center"/>
        <w:rPr>
          <w:rFonts w:ascii="Arial" w:hAnsi="Arial"/>
          <w:b/>
        </w:rPr>
      </w:pPr>
      <w:r>
        <w:rPr>
          <w:rFonts w:ascii="Arial" w:hAnsi="Arial"/>
          <w:b/>
        </w:rPr>
        <w:t>SYSTEM IMPROVEMENT RATE</w:t>
      </w:r>
    </w:p>
    <w:p w:rsidR="00083329" w:rsidRDefault="00083329" w:rsidP="00083329">
      <w:pPr>
        <w:tabs>
          <w:tab w:val="left" w:pos="-1080"/>
          <w:tab w:val="left" w:pos="-720"/>
          <w:tab w:val="left" w:pos="0"/>
          <w:tab w:val="left" w:pos="540"/>
          <w:tab w:val="left" w:pos="1080"/>
          <w:tab w:val="left" w:pos="1620"/>
          <w:tab w:val="left" w:pos="5040"/>
          <w:tab w:val="left" w:pos="6480"/>
        </w:tabs>
        <w:spacing w:after="0"/>
        <w:jc w:val="both"/>
        <w:rPr>
          <w:rFonts w:ascii="Arial" w:hAnsi="Arial"/>
        </w:rPr>
      </w:pPr>
      <w:r>
        <w:rPr>
          <w:rFonts w:ascii="Arial" w:hAnsi="Arial"/>
        </w:rPr>
        <w:tab/>
        <w:t>The System Improvement Rate (“SIR”) is a volumetric charge per Ccf (100 cubic feet) and applies to the Residential and Commercial rate schedules for the purpose of recovering the cost of bare steel replacement and the cost of distribution system conversion and customer conversions from propane to natural gas. The SIR will be calculated to the nearest tenth of a cent (.1¢) per Ccf. The propane rates are applicable to those customers with meters reading in propane Ccf and the natural gas rates are applicable to those customers with meters reading in natural gas Ccf on an equivalent basis.</w:t>
      </w:r>
    </w:p>
    <w:p w:rsidR="00083329" w:rsidRDefault="00083329" w:rsidP="00083329">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
        <w:tblW w:w="0" w:type="auto"/>
        <w:jc w:val="center"/>
        <w:tblLayout w:type="fixed"/>
        <w:tblLook w:val="04A0" w:firstRow="1" w:lastRow="0" w:firstColumn="1" w:lastColumn="0" w:noHBand="0" w:noVBand="1"/>
      </w:tblPr>
      <w:tblGrid>
        <w:gridCol w:w="2198"/>
        <w:gridCol w:w="1307"/>
        <w:gridCol w:w="383"/>
        <w:gridCol w:w="1867"/>
        <w:gridCol w:w="1340"/>
      </w:tblGrid>
      <w:tr w:rsidR="00083329" w:rsidTr="00964C98">
        <w:trPr>
          <w:jc w:val="center"/>
        </w:trPr>
        <w:tc>
          <w:tcPr>
            <w:tcW w:w="3505" w:type="dxa"/>
            <w:gridSpan w:val="2"/>
          </w:tcPr>
          <w:p w:rsidR="00083329" w:rsidRPr="0004026D" w:rsidRDefault="00083329"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Natural Gas Ccf Rates</w:t>
            </w:r>
          </w:p>
        </w:tc>
        <w:tc>
          <w:tcPr>
            <w:tcW w:w="383" w:type="dxa"/>
          </w:tcPr>
          <w:p w:rsidR="00083329" w:rsidRDefault="00083329"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3207" w:type="dxa"/>
            <w:gridSpan w:val="2"/>
          </w:tcPr>
          <w:p w:rsidR="00083329" w:rsidRPr="0004026D" w:rsidRDefault="00083329"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Propane Ccf Rates</w:t>
            </w:r>
          </w:p>
        </w:tc>
      </w:tr>
      <w:tr w:rsidR="00083329" w:rsidTr="00964C98">
        <w:trPr>
          <w:jc w:val="center"/>
        </w:trPr>
        <w:tc>
          <w:tcPr>
            <w:tcW w:w="2198" w:type="dxa"/>
          </w:tcPr>
          <w:p w:rsidR="00083329" w:rsidRDefault="00083329" w:rsidP="00964C98">
            <w:pPr>
              <w:tabs>
                <w:tab w:val="left" w:pos="-1080"/>
                <w:tab w:val="left" w:pos="-720"/>
                <w:tab w:val="left" w:pos="0"/>
                <w:tab w:val="left" w:pos="540"/>
                <w:tab w:val="left" w:pos="1080"/>
                <w:tab w:val="left" w:pos="1620"/>
                <w:tab w:val="left" w:pos="5040"/>
                <w:tab w:val="left" w:pos="5850"/>
                <w:tab w:val="left" w:pos="8640"/>
              </w:tabs>
              <w:rPr>
                <w:rFonts w:ascii="Arial" w:hAnsi="Arial"/>
              </w:rPr>
            </w:pPr>
            <w:r>
              <w:rPr>
                <w:rFonts w:ascii="Arial" w:hAnsi="Arial"/>
              </w:rPr>
              <w:t>All Consumption</w:t>
            </w:r>
          </w:p>
        </w:tc>
        <w:tc>
          <w:tcPr>
            <w:tcW w:w="1307" w:type="dxa"/>
          </w:tcPr>
          <w:p w:rsidR="00083329" w:rsidRDefault="00083329" w:rsidP="00556646">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$0.</w:t>
            </w:r>
            <w:r w:rsidR="00556646">
              <w:rPr>
                <w:rFonts w:ascii="Arial" w:hAnsi="Arial"/>
              </w:rPr>
              <w:t>514</w:t>
            </w:r>
          </w:p>
        </w:tc>
        <w:tc>
          <w:tcPr>
            <w:tcW w:w="383" w:type="dxa"/>
          </w:tcPr>
          <w:p w:rsidR="00083329" w:rsidRDefault="00083329"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1867" w:type="dxa"/>
          </w:tcPr>
          <w:p w:rsidR="00083329" w:rsidRDefault="00083329" w:rsidP="00964C98">
            <w:pPr>
              <w:tabs>
                <w:tab w:val="left" w:pos="-1080"/>
                <w:tab w:val="left" w:pos="-720"/>
                <w:tab w:val="left" w:pos="0"/>
                <w:tab w:val="left" w:pos="540"/>
                <w:tab w:val="left" w:pos="1080"/>
                <w:tab w:val="left" w:pos="1620"/>
                <w:tab w:val="left" w:pos="5040"/>
                <w:tab w:val="left" w:pos="5850"/>
                <w:tab w:val="left" w:pos="8640"/>
              </w:tabs>
              <w:rPr>
                <w:rFonts w:ascii="Arial" w:hAnsi="Arial"/>
              </w:rPr>
            </w:pPr>
            <w:r>
              <w:rPr>
                <w:rFonts w:ascii="Arial" w:hAnsi="Arial"/>
              </w:rPr>
              <w:t>All Consumption</w:t>
            </w:r>
          </w:p>
        </w:tc>
        <w:tc>
          <w:tcPr>
            <w:tcW w:w="1340" w:type="dxa"/>
          </w:tcPr>
          <w:p w:rsidR="00083329" w:rsidRDefault="00083329" w:rsidP="00556646">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$1.</w:t>
            </w:r>
            <w:r w:rsidR="00556646">
              <w:rPr>
                <w:rFonts w:ascii="Arial" w:hAnsi="Arial"/>
              </w:rPr>
              <w:t>233</w:t>
            </w:r>
          </w:p>
        </w:tc>
      </w:tr>
    </w:tbl>
    <w:p w:rsidR="00083329" w:rsidRDefault="00083329" w:rsidP="00083329">
      <w:pPr>
        <w:tabs>
          <w:tab w:val="left" w:pos="-1080"/>
          <w:tab w:val="left" w:pos="-720"/>
          <w:tab w:val="left" w:pos="0"/>
          <w:tab w:val="left" w:pos="540"/>
          <w:tab w:val="left" w:pos="1080"/>
          <w:tab w:val="left" w:pos="1710"/>
          <w:tab w:val="left" w:pos="5040"/>
          <w:tab w:val="left" w:pos="6480"/>
        </w:tabs>
        <w:spacing w:after="0"/>
        <w:ind w:firstLine="540"/>
        <w:jc w:val="both"/>
        <w:rPr>
          <w:rFonts w:ascii="Arial" w:hAnsi="Arial"/>
        </w:rPr>
      </w:pPr>
    </w:p>
    <w:p w:rsidR="00083329" w:rsidRDefault="00083329" w:rsidP="00083329">
      <w:pPr>
        <w:tabs>
          <w:tab w:val="left" w:pos="-1080"/>
          <w:tab w:val="left" w:pos="-720"/>
          <w:tab w:val="left" w:pos="0"/>
          <w:tab w:val="left" w:pos="540"/>
          <w:tab w:val="left" w:pos="1080"/>
          <w:tab w:val="left" w:pos="1710"/>
          <w:tab w:val="left" w:pos="4770"/>
          <w:tab w:val="left" w:pos="5850"/>
        </w:tabs>
        <w:spacing w:after="0"/>
        <w:ind w:firstLine="540"/>
        <w:jc w:val="both"/>
        <w:rPr>
          <w:rFonts w:ascii="Arial" w:hAnsi="Arial"/>
        </w:rPr>
      </w:pPr>
      <w:r>
        <w:rPr>
          <w:rFonts w:ascii="Arial" w:hAnsi="Arial"/>
        </w:rPr>
        <w:t xml:space="preserve">The SIR cost recovery mechanism will be based on a projected twelve (12) month recovery period of December 1 to November 30. The Company will file the SIR with the Maryland Public Service Commission on an annual basis at least thirty (30) days prior to the December 1 effective date.   </w:t>
      </w:r>
    </w:p>
    <w:p w:rsidR="00083329" w:rsidRDefault="00083329" w:rsidP="00083329">
      <w:pPr>
        <w:tabs>
          <w:tab w:val="left" w:pos="-1080"/>
          <w:tab w:val="left" w:pos="-720"/>
          <w:tab w:val="left" w:pos="0"/>
          <w:tab w:val="left" w:pos="540"/>
          <w:tab w:val="left" w:pos="1080"/>
          <w:tab w:val="left" w:pos="1710"/>
          <w:tab w:val="left" w:pos="4770"/>
          <w:tab w:val="left" w:pos="5850"/>
        </w:tabs>
        <w:spacing w:after="0"/>
        <w:jc w:val="both"/>
        <w:rPr>
          <w:rFonts w:ascii="Arial" w:hAnsi="Arial"/>
        </w:rPr>
      </w:pPr>
    </w:p>
    <w:p w:rsidR="00083329" w:rsidRDefault="00083329" w:rsidP="00083329">
      <w:pPr>
        <w:spacing w:after="0"/>
        <w:jc w:val="both"/>
        <w:rPr>
          <w:rFonts w:ascii="Arial" w:hAnsi="Arial"/>
        </w:rPr>
      </w:pPr>
      <w:r>
        <w:rPr>
          <w:rFonts w:ascii="Arial" w:hAnsi="Arial"/>
        </w:rPr>
        <w:t>OVERALL METHODOLOGY:</w:t>
      </w:r>
    </w:p>
    <w:p w:rsidR="00083329" w:rsidRDefault="00083329" w:rsidP="00083329">
      <w:pPr>
        <w:spacing w:after="0"/>
        <w:jc w:val="both"/>
        <w:rPr>
          <w:rFonts w:ascii="Arial" w:hAnsi="Arial"/>
        </w:rPr>
      </w:pPr>
    </w:p>
    <w:p w:rsidR="00083329" w:rsidRDefault="00083329" w:rsidP="00083329">
      <w:pPr>
        <w:spacing w:after="0"/>
        <w:ind w:firstLine="547"/>
        <w:jc w:val="both"/>
        <w:rPr>
          <w:rFonts w:ascii="Arial" w:hAnsi="Arial"/>
        </w:rPr>
      </w:pPr>
      <w:r>
        <w:rPr>
          <w:rFonts w:ascii="Arial" w:hAnsi="Arial"/>
        </w:rPr>
        <w:t>The costs used in the determination of the SIR shall include the costs associated with: (1) the replacement of bare steel pipeline, as required under a Public Service Commission Consent Order, dated March 5, 2003; (2) the conversion of propane distribution facilities to natural gas distribution facilities; and (3) the conversion of customer-owned behind-the-meter piping and equipment. Conversion costs do not include the cost of converting customer-owned equipment located outside the home. Projected SIR</w:t>
      </w:r>
      <w:r w:rsidRPr="00AB495A">
        <w:rPr>
          <w:rFonts w:ascii="Arial" w:hAnsi="Arial"/>
        </w:rPr>
        <w:t xml:space="preserve"> costs will be divided by projected sales for the recovery period to determine an annualized cost per </w:t>
      </w:r>
      <w:r>
        <w:rPr>
          <w:rFonts w:ascii="Arial" w:hAnsi="Arial"/>
        </w:rPr>
        <w:t>unit</w:t>
      </w:r>
      <w:r w:rsidRPr="00AB495A">
        <w:rPr>
          <w:rFonts w:ascii="Arial" w:hAnsi="Arial"/>
        </w:rPr>
        <w:t xml:space="preserve">. The </w:t>
      </w:r>
      <w:r>
        <w:rPr>
          <w:rFonts w:ascii="Arial" w:hAnsi="Arial"/>
        </w:rPr>
        <w:t xml:space="preserve">SIR will include a reconciliation of prior year projected costs with prior year actual costs, and the prior year projected revenues with the prior year actual reveunes, to account for the difference between prior year projected customer conversions and prior year actual customer conversions and the difference between the prior year projected average cost of customer conversions and the prior year actual average cost of customer conversions.  </w:t>
      </w:r>
    </w:p>
    <w:p w:rsidR="00083329" w:rsidRDefault="00083329" w:rsidP="00083329">
      <w:pPr>
        <w:spacing w:after="0"/>
        <w:ind w:firstLine="720"/>
        <w:jc w:val="both"/>
        <w:rPr>
          <w:rFonts w:ascii="Arial" w:hAnsi="Arial"/>
        </w:rPr>
      </w:pPr>
    </w:p>
    <w:p w:rsidR="00083329" w:rsidRDefault="00083329" w:rsidP="00083329">
      <w:pPr>
        <w:pStyle w:val="BodyTextIndent"/>
        <w:rPr>
          <w:sz w:val="24"/>
        </w:rPr>
      </w:pPr>
      <w:r w:rsidRPr="00C674F8">
        <w:rPr>
          <w:sz w:val="22"/>
          <w:szCs w:val="22"/>
        </w:rPr>
        <w:t xml:space="preserve">For </w:t>
      </w:r>
      <w:r>
        <w:rPr>
          <w:sz w:val="22"/>
          <w:szCs w:val="22"/>
        </w:rPr>
        <w:t xml:space="preserve">those customers located within the corporate limits of the Town of Ocean City, Maryland, the SIR will include, in addition to the three components listed above, a portion of the cost of line extensions completed in conjunction with the Town’s roadway reconstruction efforts and for reasons relating to protection from storm surges. The amount to be included in the SIR shall be that portion of the cost that exceeds the level of new investment warranted by the anticipated revenues from the line extension project, pursuant to the line extension requirements provided in this tariff at Section VIII of the Rules and Regulations. The Ocean City SIR is as follows:    </w:t>
      </w:r>
    </w:p>
    <w:p w:rsidR="00083329" w:rsidRDefault="00083329" w:rsidP="00083329">
      <w:pPr>
        <w:tabs>
          <w:tab w:val="left" w:pos="-1080"/>
          <w:tab w:val="left" w:pos="-720"/>
          <w:tab w:val="left" w:pos="0"/>
          <w:tab w:val="left" w:pos="540"/>
          <w:tab w:val="left" w:pos="1080"/>
          <w:tab w:val="left" w:pos="1620"/>
          <w:tab w:val="left" w:pos="5040"/>
          <w:tab w:val="left" w:pos="6480"/>
        </w:tabs>
        <w:spacing w:after="0"/>
        <w:jc w:val="both"/>
        <w:rPr>
          <w:rFonts w:ascii="Arial" w:hAnsi="Arial"/>
        </w:rPr>
      </w:pPr>
    </w:p>
    <w:tbl>
      <w:tblPr>
        <w:tblStyle w:val="TableGrid"/>
        <w:tblW w:w="0" w:type="auto"/>
        <w:jc w:val="center"/>
        <w:tblLayout w:type="fixed"/>
        <w:tblLook w:val="04A0" w:firstRow="1" w:lastRow="0" w:firstColumn="1" w:lastColumn="0" w:noHBand="0" w:noVBand="1"/>
      </w:tblPr>
      <w:tblGrid>
        <w:gridCol w:w="1885"/>
        <w:gridCol w:w="1710"/>
        <w:gridCol w:w="293"/>
        <w:gridCol w:w="1867"/>
        <w:gridCol w:w="1340"/>
      </w:tblGrid>
      <w:tr w:rsidR="00083329" w:rsidTr="00964C98">
        <w:trPr>
          <w:jc w:val="center"/>
        </w:trPr>
        <w:tc>
          <w:tcPr>
            <w:tcW w:w="3595" w:type="dxa"/>
            <w:gridSpan w:val="2"/>
          </w:tcPr>
          <w:p w:rsidR="00083329" w:rsidRPr="0004026D" w:rsidRDefault="00083329"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Natural Gas Ccf Rates</w:t>
            </w:r>
          </w:p>
        </w:tc>
        <w:tc>
          <w:tcPr>
            <w:tcW w:w="293" w:type="dxa"/>
          </w:tcPr>
          <w:p w:rsidR="00083329" w:rsidRDefault="00083329"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3207" w:type="dxa"/>
            <w:gridSpan w:val="2"/>
          </w:tcPr>
          <w:p w:rsidR="00083329" w:rsidRPr="0004026D" w:rsidRDefault="00083329" w:rsidP="00964C98">
            <w:pPr>
              <w:tabs>
                <w:tab w:val="left" w:pos="-1080"/>
                <w:tab w:val="left" w:pos="-720"/>
                <w:tab w:val="left" w:pos="0"/>
                <w:tab w:val="left" w:pos="540"/>
                <w:tab w:val="left" w:pos="1080"/>
                <w:tab w:val="left" w:pos="1620"/>
                <w:tab w:val="left" w:pos="5040"/>
                <w:tab w:val="left" w:pos="5850"/>
                <w:tab w:val="left" w:pos="8640"/>
              </w:tabs>
              <w:jc w:val="center"/>
              <w:rPr>
                <w:rFonts w:ascii="Arial" w:hAnsi="Arial"/>
                <w:b/>
              </w:rPr>
            </w:pPr>
            <w:r w:rsidRPr="0004026D">
              <w:rPr>
                <w:rFonts w:ascii="Arial" w:hAnsi="Arial"/>
                <w:b/>
              </w:rPr>
              <w:t>Propane Ccf Rates</w:t>
            </w:r>
          </w:p>
        </w:tc>
      </w:tr>
      <w:tr w:rsidR="00083329" w:rsidTr="00964C98">
        <w:trPr>
          <w:jc w:val="center"/>
        </w:trPr>
        <w:tc>
          <w:tcPr>
            <w:tcW w:w="1885" w:type="dxa"/>
          </w:tcPr>
          <w:p w:rsidR="00083329" w:rsidRDefault="00083329" w:rsidP="00964C98">
            <w:pPr>
              <w:tabs>
                <w:tab w:val="left" w:pos="-1080"/>
                <w:tab w:val="left" w:pos="-720"/>
                <w:tab w:val="left" w:pos="0"/>
                <w:tab w:val="left" w:pos="540"/>
                <w:tab w:val="left" w:pos="1080"/>
                <w:tab w:val="left" w:pos="1620"/>
                <w:tab w:val="left" w:pos="5040"/>
                <w:tab w:val="left" w:pos="5850"/>
                <w:tab w:val="left" w:pos="8640"/>
              </w:tabs>
              <w:rPr>
                <w:rFonts w:ascii="Arial" w:hAnsi="Arial"/>
              </w:rPr>
            </w:pPr>
            <w:r>
              <w:rPr>
                <w:rFonts w:ascii="Arial" w:hAnsi="Arial"/>
              </w:rPr>
              <w:t>All Consumption</w:t>
            </w:r>
          </w:p>
        </w:tc>
        <w:tc>
          <w:tcPr>
            <w:tcW w:w="1710" w:type="dxa"/>
          </w:tcPr>
          <w:p w:rsidR="00083329" w:rsidRDefault="00083329" w:rsidP="00556646">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$0.</w:t>
            </w:r>
            <w:r w:rsidR="00556646">
              <w:rPr>
                <w:rFonts w:ascii="Arial" w:hAnsi="Arial"/>
              </w:rPr>
              <w:t>607</w:t>
            </w:r>
          </w:p>
        </w:tc>
        <w:tc>
          <w:tcPr>
            <w:tcW w:w="293" w:type="dxa"/>
          </w:tcPr>
          <w:p w:rsidR="00083329" w:rsidRDefault="00083329" w:rsidP="00964C98">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p>
        </w:tc>
        <w:tc>
          <w:tcPr>
            <w:tcW w:w="1867" w:type="dxa"/>
          </w:tcPr>
          <w:p w:rsidR="00083329" w:rsidRDefault="00083329" w:rsidP="00964C98">
            <w:pPr>
              <w:tabs>
                <w:tab w:val="left" w:pos="-1080"/>
                <w:tab w:val="left" w:pos="-720"/>
                <w:tab w:val="left" w:pos="0"/>
                <w:tab w:val="left" w:pos="540"/>
                <w:tab w:val="left" w:pos="1080"/>
                <w:tab w:val="left" w:pos="1620"/>
                <w:tab w:val="left" w:pos="5040"/>
                <w:tab w:val="left" w:pos="5850"/>
                <w:tab w:val="left" w:pos="8640"/>
              </w:tabs>
              <w:rPr>
                <w:rFonts w:ascii="Arial" w:hAnsi="Arial"/>
              </w:rPr>
            </w:pPr>
            <w:r>
              <w:rPr>
                <w:rFonts w:ascii="Arial" w:hAnsi="Arial"/>
              </w:rPr>
              <w:t>All Consumption</w:t>
            </w:r>
          </w:p>
        </w:tc>
        <w:tc>
          <w:tcPr>
            <w:tcW w:w="1340" w:type="dxa"/>
          </w:tcPr>
          <w:p w:rsidR="00083329" w:rsidRDefault="00083329" w:rsidP="00556646">
            <w:pPr>
              <w:tabs>
                <w:tab w:val="left" w:pos="-1080"/>
                <w:tab w:val="left" w:pos="-720"/>
                <w:tab w:val="left" w:pos="0"/>
                <w:tab w:val="left" w:pos="540"/>
                <w:tab w:val="left" w:pos="1080"/>
                <w:tab w:val="left" w:pos="1620"/>
                <w:tab w:val="left" w:pos="5040"/>
                <w:tab w:val="left" w:pos="5850"/>
                <w:tab w:val="left" w:pos="8640"/>
              </w:tabs>
              <w:jc w:val="both"/>
              <w:rPr>
                <w:rFonts w:ascii="Arial" w:hAnsi="Arial"/>
              </w:rPr>
            </w:pPr>
            <w:r>
              <w:rPr>
                <w:rFonts w:ascii="Arial" w:hAnsi="Arial"/>
              </w:rPr>
              <w:t>$1.</w:t>
            </w:r>
            <w:r w:rsidR="00556646">
              <w:rPr>
                <w:rFonts w:ascii="Arial" w:hAnsi="Arial"/>
              </w:rPr>
              <w:t>457</w:t>
            </w:r>
          </w:p>
        </w:tc>
      </w:tr>
    </w:tbl>
    <w:p w:rsidR="00083329" w:rsidRDefault="00083329" w:rsidP="00083329">
      <w:pPr>
        <w:tabs>
          <w:tab w:val="left" w:pos="-1080"/>
          <w:tab w:val="left" w:pos="-720"/>
          <w:tab w:val="left" w:pos="0"/>
          <w:tab w:val="left" w:pos="540"/>
          <w:tab w:val="left" w:pos="1080"/>
          <w:tab w:val="left" w:pos="1710"/>
          <w:tab w:val="left" w:pos="5040"/>
          <w:tab w:val="left" w:pos="6480"/>
        </w:tabs>
        <w:spacing w:after="0"/>
        <w:ind w:firstLine="540"/>
        <w:jc w:val="both"/>
        <w:rPr>
          <w:rFonts w:ascii="Arial" w:hAnsi="Arial"/>
        </w:rPr>
      </w:pPr>
    </w:p>
    <w:p w:rsidR="00083329" w:rsidRDefault="00083329" w:rsidP="00083329">
      <w:pPr>
        <w:tabs>
          <w:tab w:val="left" w:pos="-1080"/>
          <w:tab w:val="left" w:pos="-720"/>
          <w:tab w:val="left" w:pos="0"/>
          <w:tab w:val="left" w:pos="540"/>
          <w:tab w:val="left" w:pos="1080"/>
          <w:tab w:val="left" w:pos="1710"/>
          <w:tab w:val="left" w:pos="5040"/>
          <w:tab w:val="left" w:pos="6480"/>
        </w:tabs>
        <w:spacing w:after="0"/>
        <w:ind w:firstLine="540"/>
        <w:jc w:val="both"/>
        <w:rPr>
          <w:rFonts w:ascii="Arial" w:hAnsi="Arial"/>
        </w:rPr>
      </w:pPr>
    </w:p>
    <w:p w:rsidR="00083329" w:rsidRDefault="00083329" w:rsidP="00083329">
      <w:pPr>
        <w:tabs>
          <w:tab w:val="left" w:pos="-1080"/>
          <w:tab w:val="left" w:pos="-720"/>
          <w:tab w:val="left" w:pos="0"/>
          <w:tab w:val="left" w:pos="540"/>
          <w:tab w:val="left" w:pos="1080"/>
          <w:tab w:val="left" w:pos="1710"/>
          <w:tab w:val="left" w:pos="5040"/>
          <w:tab w:val="left" w:pos="6480"/>
        </w:tabs>
        <w:spacing w:after="0"/>
        <w:ind w:firstLine="540"/>
        <w:jc w:val="both"/>
        <w:rPr>
          <w:rFonts w:ascii="Arial" w:hAnsi="Arial"/>
        </w:rPr>
      </w:pPr>
    </w:p>
    <w:p w:rsidR="00083329" w:rsidRDefault="00083329" w:rsidP="00083329">
      <w:pPr>
        <w:tabs>
          <w:tab w:val="left" w:pos="-1080"/>
          <w:tab w:val="left" w:pos="-720"/>
          <w:tab w:val="left" w:pos="0"/>
          <w:tab w:val="left" w:pos="540"/>
          <w:tab w:val="left" w:pos="1080"/>
          <w:tab w:val="left" w:pos="1710"/>
          <w:tab w:val="left" w:pos="5040"/>
          <w:tab w:val="left" w:pos="6480"/>
        </w:tabs>
        <w:spacing w:after="0"/>
        <w:ind w:firstLine="540"/>
        <w:jc w:val="both"/>
        <w:rPr>
          <w:rFonts w:ascii="Arial" w:hAnsi="Arial"/>
        </w:rPr>
      </w:pPr>
    </w:p>
    <w:p w:rsidR="00083329" w:rsidRDefault="00083329" w:rsidP="00083329">
      <w:pPr>
        <w:tabs>
          <w:tab w:val="left" w:pos="1440"/>
        </w:tabs>
        <w:spacing w:after="0" w:line="288" w:lineRule="auto"/>
        <w:jc w:val="both"/>
        <w:rPr>
          <w:rFonts w:ascii="Arial" w:hAnsi="Arial"/>
        </w:rPr>
      </w:pPr>
    </w:p>
    <w:p w:rsidR="00083329" w:rsidRDefault="00083329" w:rsidP="00083329">
      <w:pPr>
        <w:tabs>
          <w:tab w:val="left" w:pos="1440"/>
        </w:tabs>
        <w:spacing w:after="0" w:line="288" w:lineRule="auto"/>
        <w:jc w:val="both"/>
        <w:rPr>
          <w:rFonts w:ascii="Arial" w:hAnsi="Arial"/>
        </w:rPr>
      </w:pPr>
      <w:r>
        <w:rPr>
          <w:rFonts w:ascii="Arial" w:hAnsi="Arial"/>
          <w:noProof/>
        </w:rPr>
        <mc:AlternateContent>
          <mc:Choice Requires="wps">
            <w:drawing>
              <wp:anchor distT="0" distB="0" distL="114300" distR="114300" simplePos="0" relativeHeight="252019712" behindDoc="1" locked="1" layoutInCell="0" allowOverlap="1" wp14:anchorId="6A87BCF6" wp14:editId="74691FFA">
                <wp:simplePos x="0" y="0"/>
                <wp:positionH relativeFrom="margin">
                  <wp:align>right</wp:align>
                </wp:positionH>
                <wp:positionV relativeFrom="paragraph">
                  <wp:posOffset>-57150</wp:posOffset>
                </wp:positionV>
                <wp:extent cx="6400800" cy="12065"/>
                <wp:effectExtent l="0" t="0" r="0" b="6985"/>
                <wp:wrapNone/>
                <wp:docPr id="7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65B6D" id="Rectangle 147" o:spid="_x0000_s1026" style="position:absolute;margin-left:452.8pt;margin-top:-4.5pt;width:7in;height:.95pt;z-index:-25129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" o:allowincell="f" fillcolor="black" stroked="f" strokeweight="0">
                <w10:wrap anchorx="margin"/>
                <w10:anchorlock/>
              </v:rect>
            </w:pict>
          </mc:Fallback>
        </mc:AlternateContent>
      </w:r>
      <w:r>
        <w:rPr>
          <w:rFonts w:ascii="Arial" w:hAnsi="Arial"/>
        </w:rPr>
        <w:t>Issue Date: November 1, 2020</w:t>
      </w:r>
    </w:p>
    <w:p w:rsidR="00083329" w:rsidRDefault="00083329" w:rsidP="00083329">
      <w:pPr>
        <w:tabs>
          <w:tab w:val="left" w:pos="-1080"/>
          <w:tab w:val="left" w:pos="-720"/>
          <w:tab w:val="left" w:pos="0"/>
          <w:tab w:val="left" w:pos="1080"/>
        </w:tabs>
        <w:spacing w:after="0" w:line="288" w:lineRule="auto"/>
        <w:jc w:val="both"/>
        <w:rPr>
          <w:rFonts w:ascii="Arial" w:hAnsi="Arial"/>
        </w:rPr>
      </w:pPr>
      <w:r>
        <w:rPr>
          <w:rFonts w:ascii="Arial" w:hAnsi="Arial"/>
        </w:rPr>
        <w:t>Effective Date:  For Bills Rendered on and after December 1, 2020</w:t>
      </w:r>
    </w:p>
    <w:p w:rsidR="00083329" w:rsidRPr="007A47E9" w:rsidRDefault="00083329" w:rsidP="00083329">
      <w:pPr>
        <w:tabs>
          <w:tab w:val="left" w:pos="-1080"/>
          <w:tab w:val="left" w:pos="-720"/>
          <w:tab w:val="left" w:pos="0"/>
          <w:tab w:val="left" w:pos="1080"/>
        </w:tabs>
        <w:spacing w:after="0" w:line="288" w:lineRule="auto"/>
        <w:jc w:val="both"/>
        <w:rPr>
          <w:rFonts w:ascii="Arial" w:hAnsi="Arial"/>
        </w:rPr>
      </w:pPr>
      <w:r>
        <w:rPr>
          <w:rFonts w:ascii="Arial" w:hAnsi="Arial"/>
        </w:rPr>
        <w:t xml:space="preserve">Authorization: </w:t>
      </w:r>
      <w:r>
        <w:rPr>
          <w:rFonts w:ascii="Arial" w:hAnsi="Arial"/>
        </w:rPr>
        <w:tab/>
        <w:t>Letter Order Dated April 25, 2018 for Case No 9473</w:t>
      </w:r>
    </w:p>
    <w:p w:rsidR="000B354C" w:rsidRDefault="000B354C" w:rsidP="00765907">
      <w:pPr>
        <w:tabs>
          <w:tab w:val="left" w:pos="6480"/>
        </w:tabs>
        <w:spacing w:after="0"/>
        <w:rPr>
          <w:rFonts w:ascii="Arial" w:hAnsi="Arial"/>
        </w:rPr>
      </w:pPr>
    </w:p>
    <w:p w:rsidR="000B354C" w:rsidRDefault="000B354C" w:rsidP="000B354C">
      <w:pPr>
        <w:tabs>
          <w:tab w:val="left" w:pos="6480"/>
        </w:tabs>
        <w:spacing w:after="0"/>
        <w:rPr>
          <w:rFonts w:ascii="Arial" w:hAnsi="Arial"/>
        </w:rPr>
      </w:pPr>
      <w:r>
        <w:rPr>
          <w:rFonts w:ascii="Arial" w:hAnsi="Arial"/>
        </w:rPr>
        <w:t>P.S.C. Md. No. 1</w:t>
      </w:r>
    </w:p>
    <w:p w:rsidR="000B354C" w:rsidRDefault="000B354C" w:rsidP="000B354C">
      <w:pPr>
        <w:tabs>
          <w:tab w:val="left" w:pos="6480"/>
        </w:tabs>
        <w:spacing w:after="0"/>
        <w:rPr>
          <w:rFonts w:ascii="Arial" w:hAnsi="Arial"/>
        </w:rPr>
      </w:pPr>
      <w:r>
        <w:rPr>
          <w:rFonts w:ascii="Arial" w:hAnsi="Arial"/>
        </w:rPr>
        <w:t>Sandpiper Energy, Inc.</w:t>
      </w:r>
      <w:r>
        <w:rPr>
          <w:rFonts w:ascii="Arial" w:hAnsi="Arial"/>
        </w:rPr>
        <w:tab/>
        <w:t xml:space="preserve">  Second Revised Sheet No. 37</w:t>
      </w:r>
    </w:p>
    <w:p w:rsidR="000B354C" w:rsidRDefault="000B354C" w:rsidP="000B354C">
      <w:pPr>
        <w:tabs>
          <w:tab w:val="left" w:pos="-1080"/>
          <w:tab w:val="left" w:pos="-720"/>
          <w:tab w:val="left" w:pos="0"/>
          <w:tab w:val="left" w:pos="540"/>
          <w:tab w:val="left" w:pos="1080"/>
          <w:tab w:val="left" w:pos="1620"/>
          <w:tab w:val="left" w:pos="6480"/>
        </w:tabs>
        <w:jc w:val="center"/>
        <w:rPr>
          <w:rFonts w:ascii="Arial" w:hAnsi="Arial"/>
          <w:b/>
        </w:rPr>
      </w:pPr>
      <w:r>
        <w:rPr>
          <w:rFonts w:ascii="Arial" w:hAnsi="Arial"/>
          <w:b/>
          <w:noProof/>
        </w:rPr>
        <mc:AlternateContent>
          <mc:Choice Requires="wps">
            <w:drawing>
              <wp:anchor distT="4294967295" distB="4294967295" distL="114300" distR="114300" simplePos="0" relativeHeight="251991040" behindDoc="0" locked="0" layoutInCell="0" allowOverlap="1" wp14:anchorId="790FAE0C" wp14:editId="69950389">
                <wp:simplePos x="0" y="0"/>
                <wp:positionH relativeFrom="column">
                  <wp:posOffset>0</wp:posOffset>
                </wp:positionH>
                <wp:positionV relativeFrom="paragraph">
                  <wp:posOffset>50164</wp:posOffset>
                </wp:positionV>
                <wp:extent cx="6400800" cy="0"/>
                <wp:effectExtent l="0" t="0" r="19050" b="19050"/>
                <wp:wrapNone/>
                <wp:docPr id="2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9C95" id="Line 131" o:spid="_x0000_s1026" style="position:absolute;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3s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" o:allowincell="f"/>
            </w:pict>
          </mc:Fallback>
        </mc:AlternateContent>
      </w:r>
    </w:p>
    <w:p w:rsidR="000B354C" w:rsidRDefault="000B354C" w:rsidP="000B354C">
      <w:pPr>
        <w:pStyle w:val="Heading1"/>
      </w:pPr>
      <w:r>
        <w:t>TRANSPORTATION AND BALANCING</w:t>
      </w:r>
    </w:p>
    <w:p w:rsidR="000B354C" w:rsidRDefault="000B354C" w:rsidP="000B354C">
      <w:pPr>
        <w:tabs>
          <w:tab w:val="left" w:pos="-1080"/>
          <w:tab w:val="left" w:pos="-720"/>
          <w:tab w:val="left" w:pos="0"/>
          <w:tab w:val="left" w:pos="540"/>
          <w:tab w:val="left" w:pos="1080"/>
          <w:tab w:val="left" w:pos="1620"/>
          <w:tab w:val="left" w:pos="6480"/>
        </w:tabs>
        <w:spacing w:after="0"/>
        <w:jc w:val="center"/>
        <w:rPr>
          <w:rFonts w:ascii="Arial" w:hAnsi="Arial"/>
          <w:b/>
        </w:rPr>
      </w:pPr>
    </w:p>
    <w:p w:rsidR="000B354C" w:rsidRDefault="000B354C" w:rsidP="000B354C">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GENERAL TERMS AND CONDITIONS</w:t>
      </w:r>
    </w:p>
    <w:p w:rsidR="000B354C" w:rsidRDefault="000B354C" w:rsidP="000B354C">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w:t>
      </w:r>
      <w:r>
        <w:rPr>
          <w:rFonts w:ascii="Arial" w:hAnsi="Arial"/>
        </w:rPr>
        <w:tab/>
        <w:t>GENERAL</w:t>
      </w:r>
    </w:p>
    <w:p w:rsidR="000B354C" w:rsidRDefault="000B354C" w:rsidP="000B354C">
      <w:pPr>
        <w:tabs>
          <w:tab w:val="left" w:pos="-1080"/>
          <w:tab w:val="left" w:pos="-720"/>
          <w:tab w:val="left" w:pos="0"/>
          <w:tab w:val="left" w:pos="540"/>
          <w:tab w:val="left" w:pos="1080"/>
          <w:tab w:val="left" w:pos="1620"/>
          <w:tab w:val="left" w:pos="6480"/>
        </w:tabs>
        <w:spacing w:after="0"/>
        <w:jc w:val="both"/>
        <w:rPr>
          <w:rFonts w:ascii="Arial" w:hAnsi="Arial"/>
        </w:rPr>
      </w:pPr>
    </w:p>
    <w:p w:rsidR="000B354C" w:rsidRDefault="000B354C" w:rsidP="000B354C">
      <w:pPr>
        <w:widowControl w:val="0"/>
        <w:numPr>
          <w:ilvl w:val="1"/>
          <w:numId w:val="13"/>
        </w:numPr>
        <w:tabs>
          <w:tab w:val="left" w:pos="-1080"/>
          <w:tab w:val="left" w:pos="-720"/>
          <w:tab w:val="left" w:pos="0"/>
          <w:tab w:val="left" w:pos="540"/>
          <w:tab w:val="left" w:pos="1620"/>
          <w:tab w:val="left" w:pos="6480"/>
        </w:tabs>
        <w:spacing w:after="0" w:line="240" w:lineRule="auto"/>
        <w:jc w:val="both"/>
        <w:rPr>
          <w:rFonts w:ascii="Arial" w:hAnsi="Arial"/>
        </w:rPr>
      </w:pPr>
      <w:r>
        <w:rPr>
          <w:rFonts w:ascii="Arial" w:hAnsi="Arial"/>
        </w:rPr>
        <w:t>Transportation service is available to Commercial Customers with meters that are measured in natural gas Ccfs and with consumption through one or more contiguous meters in a specific geographic location greater than 15,000 natural gas Ccf per year.  Transportation service is not available to Commercial Customers that utilize propane.  Transportation service is made up of several components with associated charges.  Components of transportation service include delivery of gas to the Customer’s metering point, balancing the difference between the volume of gas supplied and the volume of gas actually consumed by the Customer on a daily basis, and resolving imbalances that exist at the end of a billing month.  Customers utilizing transportation service will be billed for delivery service, balancing, and other charges applicable for the Rate Schedule under which they are served.</w:t>
      </w:r>
    </w:p>
    <w:p w:rsidR="000B354C" w:rsidRDefault="000B354C" w:rsidP="000B354C">
      <w:pPr>
        <w:tabs>
          <w:tab w:val="left" w:pos="-1080"/>
          <w:tab w:val="left" w:pos="-720"/>
          <w:tab w:val="left" w:pos="0"/>
          <w:tab w:val="left" w:pos="540"/>
          <w:tab w:val="left" w:pos="1080"/>
          <w:tab w:val="left" w:pos="1620"/>
          <w:tab w:val="left" w:pos="6480"/>
        </w:tabs>
        <w:spacing w:after="0"/>
        <w:ind w:left="540"/>
        <w:jc w:val="both"/>
        <w:rPr>
          <w:rFonts w:ascii="Arial" w:hAnsi="Arial"/>
        </w:rPr>
      </w:pPr>
    </w:p>
    <w:p w:rsidR="000B354C" w:rsidRDefault="000B354C" w:rsidP="000B354C">
      <w:pPr>
        <w:widowControl w:val="0"/>
        <w:numPr>
          <w:ilvl w:val="1"/>
          <w:numId w:val="13"/>
        </w:numPr>
        <w:tabs>
          <w:tab w:val="left" w:pos="-1080"/>
          <w:tab w:val="left" w:pos="-720"/>
          <w:tab w:val="left" w:pos="0"/>
          <w:tab w:val="left" w:pos="540"/>
          <w:tab w:val="left" w:pos="1620"/>
          <w:tab w:val="left" w:pos="6480"/>
        </w:tabs>
        <w:spacing w:after="0" w:line="240" w:lineRule="auto"/>
        <w:jc w:val="both"/>
        <w:rPr>
          <w:rFonts w:ascii="Arial" w:hAnsi="Arial"/>
        </w:rPr>
      </w:pPr>
      <w:r>
        <w:rPr>
          <w:rFonts w:ascii="Arial" w:hAnsi="Arial"/>
        </w:rPr>
        <w:t xml:space="preserve">Transportation service for all eligible Customers shall begin on the first day of the next month provided that notice of enrollment is received seven (7) days or more prior to the first day of the month.  If notice of enrollment is received less than seven (7) days prior to the first day of the month, the request will be processed on the first day of the subsequent month.  Enrollments shall be processed on a first-in basis during any given month.  All agreements will be in effect for a twelve (12) month period.  </w:t>
      </w:r>
    </w:p>
    <w:p w:rsidR="000B354C" w:rsidRDefault="000B354C" w:rsidP="000B354C">
      <w:pPr>
        <w:tabs>
          <w:tab w:val="left" w:pos="-1080"/>
          <w:tab w:val="left" w:pos="-720"/>
          <w:tab w:val="left" w:pos="0"/>
          <w:tab w:val="left" w:pos="1620"/>
          <w:tab w:val="left" w:pos="6480"/>
        </w:tabs>
        <w:spacing w:after="0"/>
        <w:jc w:val="both"/>
        <w:rPr>
          <w:rFonts w:ascii="Arial" w:hAnsi="Arial"/>
        </w:rPr>
      </w:pPr>
    </w:p>
    <w:p w:rsidR="000B354C" w:rsidRDefault="000B354C" w:rsidP="000B354C">
      <w:pPr>
        <w:widowControl w:val="0"/>
        <w:numPr>
          <w:ilvl w:val="1"/>
          <w:numId w:val="13"/>
        </w:numPr>
        <w:tabs>
          <w:tab w:val="left" w:pos="-1080"/>
          <w:tab w:val="left" w:pos="-720"/>
          <w:tab w:val="left" w:pos="0"/>
          <w:tab w:val="left" w:pos="540"/>
          <w:tab w:val="left" w:pos="1620"/>
          <w:tab w:val="left" w:pos="6480"/>
        </w:tabs>
        <w:spacing w:after="0" w:line="240" w:lineRule="auto"/>
        <w:jc w:val="both"/>
        <w:rPr>
          <w:rFonts w:ascii="Arial" w:hAnsi="Arial"/>
        </w:rPr>
      </w:pPr>
      <w:r>
        <w:rPr>
          <w:rFonts w:ascii="Arial" w:hAnsi="Arial"/>
        </w:rPr>
        <w:t>The Company shall drop a Customer from its current Supplier when another Supplier enrolls the Customer.  The Company shall also process notice of enrollment regardless of whether the Customer is currently supplied by another Supplier or by the Company.</w:t>
      </w:r>
    </w:p>
    <w:p w:rsidR="000B354C" w:rsidRDefault="000B354C" w:rsidP="000B354C">
      <w:pPr>
        <w:pStyle w:val="ListParagraph"/>
        <w:rPr>
          <w:rFonts w:ascii="Arial" w:hAnsi="Arial"/>
        </w:rPr>
      </w:pPr>
    </w:p>
    <w:p w:rsidR="000B354C" w:rsidRDefault="000B354C" w:rsidP="000B354C">
      <w:pPr>
        <w:widowControl w:val="0"/>
        <w:numPr>
          <w:ilvl w:val="1"/>
          <w:numId w:val="13"/>
        </w:numPr>
        <w:tabs>
          <w:tab w:val="left" w:pos="-1080"/>
          <w:tab w:val="left" w:pos="-720"/>
          <w:tab w:val="left" w:pos="0"/>
          <w:tab w:val="left" w:pos="540"/>
          <w:tab w:val="left" w:pos="1620"/>
          <w:tab w:val="left" w:pos="6480"/>
        </w:tabs>
        <w:spacing w:after="0" w:line="240" w:lineRule="auto"/>
        <w:jc w:val="both"/>
        <w:rPr>
          <w:rFonts w:ascii="Arial" w:hAnsi="Arial"/>
        </w:rPr>
      </w:pPr>
      <w:r>
        <w:rPr>
          <w:rFonts w:ascii="Arial" w:hAnsi="Arial"/>
        </w:rPr>
        <w:t xml:space="preserve">The Company shall compensate a retail Supplier through a cash exchange, an adjustment of gas usage, or an adjustment of delivery volumes, at the Company’s discretion, for the portion of the first month during which gas is delivered to a Customer of the Supplier within 90 days of the first supply of gas to the Customer.  </w:t>
      </w:r>
    </w:p>
    <w:p w:rsidR="000B354C" w:rsidRDefault="000B354C" w:rsidP="000B354C">
      <w:pPr>
        <w:tabs>
          <w:tab w:val="left" w:pos="-1080"/>
          <w:tab w:val="left" w:pos="-720"/>
          <w:tab w:val="left" w:pos="0"/>
          <w:tab w:val="left" w:pos="1620"/>
          <w:tab w:val="left" w:pos="6480"/>
        </w:tabs>
        <w:spacing w:after="0"/>
        <w:jc w:val="both"/>
        <w:rPr>
          <w:rFonts w:ascii="Arial" w:hAnsi="Arial"/>
        </w:rPr>
      </w:pPr>
    </w:p>
    <w:p w:rsidR="000B354C" w:rsidRDefault="000B354C" w:rsidP="000B354C">
      <w:pPr>
        <w:widowControl w:val="0"/>
        <w:numPr>
          <w:ilvl w:val="1"/>
          <w:numId w:val="13"/>
        </w:numPr>
        <w:tabs>
          <w:tab w:val="left" w:pos="-1080"/>
          <w:tab w:val="left" w:pos="-720"/>
          <w:tab w:val="left" w:pos="0"/>
          <w:tab w:val="left" w:pos="540"/>
          <w:tab w:val="left" w:pos="1620"/>
          <w:tab w:val="left" w:pos="6480"/>
        </w:tabs>
        <w:spacing w:after="0" w:line="240" w:lineRule="auto"/>
        <w:jc w:val="both"/>
        <w:rPr>
          <w:rFonts w:ascii="Arial" w:hAnsi="Arial"/>
        </w:rPr>
      </w:pPr>
      <w:r>
        <w:rPr>
          <w:rFonts w:ascii="Arial" w:hAnsi="Arial"/>
        </w:rPr>
        <w:t>In order to be eligible to participate as a Supplier, a new Supplier must meet the requirements set forth in the Gas Supplier Requirements Rate Schedule and must also be registered with the Public Service Commission of Maryland.</w:t>
      </w:r>
    </w:p>
    <w:p w:rsidR="000B354C" w:rsidRDefault="000B354C" w:rsidP="000B354C">
      <w:pPr>
        <w:pStyle w:val="ListParagraph"/>
        <w:rPr>
          <w:rFonts w:ascii="Arial" w:hAnsi="Arial"/>
        </w:rPr>
      </w:pPr>
    </w:p>
    <w:p w:rsidR="000B354C" w:rsidRDefault="000B354C" w:rsidP="000B354C">
      <w:pPr>
        <w:widowControl w:val="0"/>
        <w:numPr>
          <w:ilvl w:val="1"/>
          <w:numId w:val="13"/>
        </w:numPr>
        <w:tabs>
          <w:tab w:val="left" w:pos="-1080"/>
          <w:tab w:val="left" w:pos="-720"/>
          <w:tab w:val="left" w:pos="0"/>
          <w:tab w:val="left" w:pos="540"/>
          <w:tab w:val="left" w:pos="1620"/>
          <w:tab w:val="left" w:pos="6480"/>
        </w:tabs>
        <w:spacing w:after="0" w:line="240" w:lineRule="auto"/>
        <w:jc w:val="both"/>
        <w:rPr>
          <w:rFonts w:ascii="Arial" w:hAnsi="Arial"/>
        </w:rPr>
      </w:pPr>
      <w:r>
        <w:rPr>
          <w:rFonts w:ascii="Arial" w:hAnsi="Arial"/>
        </w:rPr>
        <w:t>A Supplier may drop a Customer by sending a notice to the Company.  A Supplier drop is effective on the first day of the next month provided a drop is received by the Company more than seven (7) days before th</w:t>
      </w:r>
      <w:r w:rsidR="00076D5A">
        <w:rPr>
          <w:rFonts w:ascii="Arial" w:hAnsi="Arial"/>
        </w:rPr>
        <w:t xml:space="preserve">e first day of the next month. </w:t>
      </w:r>
      <w:r>
        <w:rPr>
          <w:rFonts w:ascii="Arial" w:hAnsi="Arial"/>
        </w:rPr>
        <w:t>If a drop is received by the Company less than seven (7) days prior to the first day of the next month, the drop shall take effect on the first day of the next subsequent month.</w:t>
      </w:r>
    </w:p>
    <w:p w:rsidR="000B354C" w:rsidRDefault="000B354C" w:rsidP="000B354C">
      <w:pPr>
        <w:tabs>
          <w:tab w:val="left" w:pos="-1080"/>
          <w:tab w:val="left" w:pos="-720"/>
          <w:tab w:val="left" w:pos="0"/>
          <w:tab w:val="left" w:pos="540"/>
          <w:tab w:val="left" w:pos="1080"/>
          <w:tab w:val="left" w:pos="1620"/>
          <w:tab w:val="left" w:pos="6480"/>
        </w:tabs>
        <w:spacing w:after="0"/>
        <w:rPr>
          <w:rFonts w:ascii="Arial" w:hAnsi="Arial"/>
        </w:rPr>
      </w:pPr>
    </w:p>
    <w:p w:rsidR="000B354C" w:rsidRPr="00621470" w:rsidRDefault="000B354C" w:rsidP="000B354C">
      <w:pPr>
        <w:widowControl w:val="0"/>
        <w:numPr>
          <w:ilvl w:val="1"/>
          <w:numId w:val="11"/>
        </w:numPr>
        <w:tabs>
          <w:tab w:val="left" w:pos="-1080"/>
          <w:tab w:val="left" w:pos="-720"/>
          <w:tab w:val="left" w:pos="0"/>
          <w:tab w:val="left" w:pos="1620"/>
          <w:tab w:val="left" w:pos="6480"/>
        </w:tabs>
        <w:spacing w:after="0" w:line="240" w:lineRule="auto"/>
        <w:ind w:left="1080" w:hanging="540"/>
        <w:jc w:val="both"/>
        <w:rPr>
          <w:rFonts w:ascii="Arial" w:hAnsi="Arial"/>
        </w:rPr>
      </w:pPr>
      <w:r w:rsidRPr="00621470">
        <w:rPr>
          <w:rFonts w:ascii="Arial" w:hAnsi="Arial"/>
        </w:rPr>
        <w:t>The Company shall assign a Customer who has been dropped by a Supplier and not enrolled by another Supplier to sales service.</w:t>
      </w:r>
    </w:p>
    <w:p w:rsidR="000B354C" w:rsidRDefault="000B354C" w:rsidP="000B354C">
      <w:pPr>
        <w:tabs>
          <w:tab w:val="left" w:pos="-1080"/>
          <w:tab w:val="left" w:pos="-720"/>
          <w:tab w:val="left" w:pos="0"/>
          <w:tab w:val="left" w:pos="1080"/>
          <w:tab w:val="left" w:pos="2340"/>
          <w:tab w:val="left" w:pos="3600"/>
          <w:tab w:val="left" w:pos="5760"/>
          <w:tab w:val="left" w:pos="8280"/>
          <w:tab w:val="left" w:pos="9360"/>
        </w:tabs>
        <w:spacing w:after="0" w:line="288" w:lineRule="auto"/>
        <w:jc w:val="both"/>
        <w:rPr>
          <w:rFonts w:ascii="Arial" w:hAnsi="Arial"/>
        </w:rPr>
      </w:pPr>
      <w:r>
        <w:rPr>
          <w:rFonts w:ascii="Arial" w:hAnsi="Arial"/>
          <w:noProof/>
        </w:rPr>
        <mc:AlternateContent>
          <mc:Choice Requires="wps">
            <w:drawing>
              <wp:anchor distT="4294967295" distB="4294967295" distL="114300" distR="114300" simplePos="0" relativeHeight="251992064" behindDoc="0" locked="0" layoutInCell="0" allowOverlap="1" wp14:anchorId="14B57E4E" wp14:editId="11BB4085">
                <wp:simplePos x="0" y="0"/>
                <wp:positionH relativeFrom="column">
                  <wp:posOffset>0</wp:posOffset>
                </wp:positionH>
                <wp:positionV relativeFrom="paragraph">
                  <wp:posOffset>146049</wp:posOffset>
                </wp:positionV>
                <wp:extent cx="6400800" cy="0"/>
                <wp:effectExtent l="0" t="0" r="19050" b="19050"/>
                <wp:wrapNone/>
                <wp:docPr id="2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AA44" id="Line 132" o:spid="_x0000_s1026" style="position:absolute;z-index:25199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GL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" o:allowincell="f"/>
            </w:pict>
          </mc:Fallback>
        </mc:AlternateContent>
      </w:r>
    </w:p>
    <w:p w:rsidR="000B354C" w:rsidRDefault="000B354C" w:rsidP="000B354C">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0B354C" w:rsidRDefault="000B354C" w:rsidP="000B354C">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0B354C" w:rsidRDefault="000B354C" w:rsidP="000B354C">
      <w:pPr>
        <w:tabs>
          <w:tab w:val="left" w:pos="1080"/>
          <w:tab w:val="left" w:pos="1440"/>
          <w:tab w:val="left" w:pos="6480"/>
        </w:tabs>
        <w:spacing w:after="0" w:line="288" w:lineRule="auto"/>
        <w:rPr>
          <w:rFonts w:ascii="Arial" w:hAnsi="Arial"/>
        </w:rPr>
      </w:pPr>
      <w:r>
        <w:rPr>
          <w:rFonts w:ascii="Arial" w:hAnsi="Arial"/>
        </w:rPr>
        <w:t>Authorization: Order No. 87857 dated October 29, 2016 in Case No. 9410</w:t>
      </w:r>
    </w:p>
    <w:p w:rsidR="000B354C" w:rsidRPr="00DA6019" w:rsidRDefault="000B354C" w:rsidP="000B354C">
      <w:pPr>
        <w:tabs>
          <w:tab w:val="left" w:pos="-1080"/>
          <w:tab w:val="left" w:pos="-720"/>
          <w:tab w:val="left" w:pos="0"/>
          <w:tab w:val="left" w:pos="1530"/>
          <w:tab w:val="left" w:pos="1800"/>
        </w:tabs>
        <w:spacing w:after="0" w:line="288" w:lineRule="auto"/>
        <w:rPr>
          <w:rFonts w:ascii="Arial" w:eastAsia="Calibri" w:hAnsi="Arial" w:cs="Arial"/>
          <w:b/>
          <w:bCs/>
        </w:rPr>
      </w:pPr>
    </w:p>
    <w:p w:rsidR="000B354C" w:rsidRDefault="000B354C" w:rsidP="000B354C">
      <w:pPr>
        <w:tabs>
          <w:tab w:val="left" w:pos="6480"/>
        </w:tabs>
        <w:spacing w:after="0"/>
        <w:rPr>
          <w:rFonts w:ascii="Arial" w:hAnsi="Arial"/>
        </w:rPr>
      </w:pPr>
    </w:p>
    <w:p w:rsidR="000B354C" w:rsidRDefault="000B354C" w:rsidP="000B354C">
      <w:pPr>
        <w:tabs>
          <w:tab w:val="left" w:pos="6480"/>
        </w:tabs>
        <w:spacing w:after="0"/>
        <w:rPr>
          <w:rFonts w:ascii="Arial" w:hAnsi="Arial"/>
        </w:rPr>
      </w:pPr>
      <w:r>
        <w:rPr>
          <w:rFonts w:ascii="Arial" w:hAnsi="Arial"/>
        </w:rPr>
        <w:t>P.S.C. Md. No. 1</w:t>
      </w:r>
    </w:p>
    <w:p w:rsidR="000B354C" w:rsidRDefault="000B354C" w:rsidP="000B354C">
      <w:pPr>
        <w:tabs>
          <w:tab w:val="left" w:pos="6480"/>
        </w:tabs>
        <w:spacing w:after="0"/>
        <w:rPr>
          <w:rFonts w:ascii="Arial" w:hAnsi="Arial"/>
        </w:rPr>
      </w:pPr>
      <w:r>
        <w:rPr>
          <w:rFonts w:ascii="Arial" w:hAnsi="Arial"/>
        </w:rPr>
        <w:t>Sandpiper Energy, Inc.</w:t>
      </w:r>
      <w:r>
        <w:rPr>
          <w:rFonts w:ascii="Arial" w:hAnsi="Arial"/>
        </w:rPr>
        <w:tab/>
        <w:t xml:space="preserve"> First Revised Sheet No. 38</w:t>
      </w:r>
    </w:p>
    <w:p w:rsidR="000B354C" w:rsidRDefault="000B354C" w:rsidP="000B354C">
      <w:pPr>
        <w:tabs>
          <w:tab w:val="left" w:pos="-1080"/>
          <w:tab w:val="left" w:pos="-720"/>
          <w:tab w:val="left" w:pos="0"/>
          <w:tab w:val="left" w:pos="540"/>
          <w:tab w:val="left" w:pos="1080"/>
          <w:tab w:val="left" w:pos="1620"/>
          <w:tab w:val="left" w:pos="6480"/>
        </w:tabs>
        <w:jc w:val="center"/>
        <w:rPr>
          <w:rFonts w:ascii="Arial" w:hAnsi="Arial"/>
          <w:b/>
        </w:rPr>
      </w:pPr>
      <w:r>
        <w:rPr>
          <w:rFonts w:ascii="Arial" w:hAnsi="Arial"/>
          <w:b/>
          <w:noProof/>
        </w:rPr>
        <mc:AlternateContent>
          <mc:Choice Requires="wps">
            <w:drawing>
              <wp:anchor distT="4294967295" distB="4294967295" distL="114300" distR="114300" simplePos="0" relativeHeight="251987968" behindDoc="0" locked="0" layoutInCell="0" allowOverlap="1" wp14:anchorId="4BF7DB0B" wp14:editId="7E9B1BF2">
                <wp:simplePos x="0" y="0"/>
                <wp:positionH relativeFrom="column">
                  <wp:posOffset>0</wp:posOffset>
                </wp:positionH>
                <wp:positionV relativeFrom="paragraph">
                  <wp:posOffset>66674</wp:posOffset>
                </wp:positionV>
                <wp:extent cx="6400800" cy="0"/>
                <wp:effectExtent l="0" t="0" r="19050" b="19050"/>
                <wp:wrapNone/>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5B16" id="Line 103" o:spid="_x0000_s1026" style="position:absolute;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5pt" to="7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R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" o:allowincell="f"/>
            </w:pict>
          </mc:Fallback>
        </mc:AlternateContent>
      </w:r>
    </w:p>
    <w:p w:rsidR="000B354C" w:rsidRDefault="000B354C" w:rsidP="000B354C">
      <w:pPr>
        <w:pStyle w:val="Heading1"/>
      </w:pPr>
      <w:r>
        <w:t>TRANSPORTATION AND BALANCING</w:t>
      </w:r>
    </w:p>
    <w:p w:rsidR="000B354C" w:rsidRDefault="000B354C" w:rsidP="000B354C">
      <w:pPr>
        <w:tabs>
          <w:tab w:val="left" w:pos="-1080"/>
          <w:tab w:val="left" w:pos="-720"/>
          <w:tab w:val="left" w:pos="0"/>
          <w:tab w:val="left" w:pos="540"/>
          <w:tab w:val="left" w:pos="1080"/>
          <w:tab w:val="left" w:pos="1620"/>
          <w:tab w:val="left" w:pos="6480"/>
        </w:tabs>
        <w:spacing w:after="0"/>
        <w:jc w:val="center"/>
        <w:rPr>
          <w:rFonts w:ascii="Arial" w:hAnsi="Arial"/>
          <w:b/>
        </w:rPr>
      </w:pPr>
    </w:p>
    <w:p w:rsidR="000B354C" w:rsidRDefault="000B354C" w:rsidP="000B354C">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GENERAL TERMS AND CONDITIONS</w:t>
      </w:r>
    </w:p>
    <w:p w:rsidR="000B354C" w:rsidRDefault="000B354C" w:rsidP="000B354C">
      <w:pPr>
        <w:tabs>
          <w:tab w:val="left" w:pos="-1080"/>
          <w:tab w:val="left" w:pos="-720"/>
          <w:tab w:val="left" w:pos="0"/>
          <w:tab w:val="left" w:pos="540"/>
          <w:tab w:val="left" w:pos="1080"/>
          <w:tab w:val="left" w:pos="1620"/>
          <w:tab w:val="left" w:pos="6480"/>
        </w:tabs>
        <w:spacing w:after="0"/>
        <w:jc w:val="center"/>
        <w:rPr>
          <w:rFonts w:ascii="Arial" w:hAnsi="Arial"/>
        </w:rPr>
      </w:pPr>
      <w:r>
        <w:rPr>
          <w:rFonts w:ascii="Arial" w:hAnsi="Arial"/>
        </w:rPr>
        <w:t>(Continued)</w:t>
      </w:r>
    </w:p>
    <w:p w:rsidR="000B354C" w:rsidRDefault="000B354C" w:rsidP="000B354C">
      <w:pPr>
        <w:tabs>
          <w:tab w:val="left" w:pos="-1080"/>
          <w:tab w:val="left" w:pos="-720"/>
          <w:tab w:val="left" w:pos="0"/>
          <w:tab w:val="left" w:pos="540"/>
          <w:tab w:val="left" w:pos="6480"/>
        </w:tabs>
        <w:spacing w:after="0"/>
        <w:jc w:val="both"/>
        <w:rPr>
          <w:rFonts w:ascii="Arial" w:hAnsi="Arial"/>
        </w:rPr>
      </w:pPr>
      <w:r>
        <w:rPr>
          <w:rFonts w:ascii="Arial" w:hAnsi="Arial"/>
        </w:rPr>
        <w:t>GENERAL (continued)</w:t>
      </w:r>
    </w:p>
    <w:p w:rsidR="000B354C" w:rsidRPr="008457DF" w:rsidRDefault="000B354C" w:rsidP="000B354C">
      <w:pPr>
        <w:tabs>
          <w:tab w:val="left" w:pos="-1080"/>
          <w:tab w:val="left" w:pos="-720"/>
          <w:tab w:val="left" w:pos="0"/>
          <w:tab w:val="left" w:pos="1620"/>
          <w:tab w:val="left" w:pos="6480"/>
        </w:tabs>
        <w:spacing w:after="0"/>
        <w:jc w:val="both"/>
        <w:rPr>
          <w:rFonts w:ascii="Arial" w:hAnsi="Arial" w:cs="Arial"/>
        </w:rPr>
      </w:pPr>
      <w:r>
        <w:rPr>
          <w:rFonts w:ascii="Arial" w:hAnsi="Arial"/>
        </w:rPr>
        <w:tab/>
      </w:r>
    </w:p>
    <w:p w:rsidR="000B354C" w:rsidRPr="003C184E" w:rsidRDefault="000B354C" w:rsidP="000B354C">
      <w:pPr>
        <w:pStyle w:val="ListParagraph"/>
        <w:rPr>
          <w:rFonts w:ascii="Arial" w:hAnsi="Arial" w:cs="Arial"/>
        </w:rPr>
      </w:pPr>
    </w:p>
    <w:p w:rsidR="000B354C" w:rsidRPr="003C184E" w:rsidRDefault="000B354C" w:rsidP="000B354C">
      <w:pPr>
        <w:widowControl w:val="0"/>
        <w:numPr>
          <w:ilvl w:val="1"/>
          <w:numId w:val="25"/>
        </w:numPr>
        <w:tabs>
          <w:tab w:val="left" w:pos="-1080"/>
          <w:tab w:val="left" w:pos="-720"/>
          <w:tab w:val="left" w:pos="0"/>
          <w:tab w:val="left" w:pos="1620"/>
          <w:tab w:val="left" w:pos="6480"/>
        </w:tabs>
        <w:spacing w:after="0" w:line="240" w:lineRule="auto"/>
        <w:jc w:val="both"/>
        <w:rPr>
          <w:rFonts w:ascii="Arial" w:hAnsi="Arial" w:cs="Arial"/>
        </w:rPr>
      </w:pPr>
      <w:r>
        <w:rPr>
          <w:rFonts w:ascii="Arial" w:hAnsi="Arial" w:cs="Arial"/>
        </w:rPr>
        <w:t>The</w:t>
      </w:r>
      <w:r w:rsidRPr="003C184E">
        <w:rPr>
          <w:rFonts w:ascii="Arial" w:hAnsi="Arial" w:cs="Arial"/>
        </w:rPr>
        <w:t xml:space="preserve"> Company shall release pipeline capacity on Eastern Shore Natural Gas Company </w:t>
      </w:r>
      <w:r>
        <w:rPr>
          <w:rFonts w:ascii="Arial" w:hAnsi="Arial" w:cs="Arial"/>
        </w:rPr>
        <w:t xml:space="preserve">to the Customer’s qualified Supplier </w:t>
      </w:r>
      <w:r w:rsidRPr="003C184E">
        <w:rPr>
          <w:rFonts w:ascii="Arial" w:hAnsi="Arial" w:cs="Arial"/>
        </w:rPr>
        <w:t>based on the customer’s highest nomination DCQ during the months of November through March.  All such capacity releases shall be for a twelve (12) month period.</w:t>
      </w:r>
    </w:p>
    <w:p w:rsidR="000B354C" w:rsidRDefault="000B354C" w:rsidP="000B354C">
      <w:pPr>
        <w:pStyle w:val="ListParagraph"/>
      </w:pPr>
    </w:p>
    <w:p w:rsidR="000B354C" w:rsidRPr="003C184E" w:rsidRDefault="000B354C" w:rsidP="000B354C">
      <w:pPr>
        <w:widowControl w:val="0"/>
        <w:numPr>
          <w:ilvl w:val="1"/>
          <w:numId w:val="25"/>
        </w:numPr>
        <w:tabs>
          <w:tab w:val="left" w:pos="-1080"/>
          <w:tab w:val="left" w:pos="-720"/>
          <w:tab w:val="left" w:pos="0"/>
          <w:tab w:val="left" w:pos="1620"/>
          <w:tab w:val="left" w:pos="6480"/>
        </w:tabs>
        <w:spacing w:after="0" w:line="240" w:lineRule="auto"/>
        <w:ind w:left="1080" w:hanging="540"/>
        <w:jc w:val="both"/>
        <w:rPr>
          <w:rFonts w:ascii="Arial" w:hAnsi="Arial" w:cs="Arial"/>
        </w:rPr>
      </w:pPr>
      <w:r w:rsidRPr="003C184E">
        <w:rPr>
          <w:rFonts w:ascii="Arial" w:hAnsi="Arial" w:cs="Arial"/>
        </w:rPr>
        <w:t xml:space="preserve">All capacity releases will be recallable if the </w:t>
      </w:r>
      <w:r>
        <w:rPr>
          <w:rFonts w:ascii="Arial" w:hAnsi="Arial" w:cs="Arial"/>
        </w:rPr>
        <w:t>C</w:t>
      </w:r>
      <w:r w:rsidRPr="003C184E">
        <w:rPr>
          <w:rFonts w:ascii="Arial" w:hAnsi="Arial" w:cs="Arial"/>
        </w:rPr>
        <w:t xml:space="preserve">ustomer for whom a capacity release is made decides to return to the Company’s </w:t>
      </w:r>
      <w:r>
        <w:rPr>
          <w:rFonts w:ascii="Arial" w:hAnsi="Arial" w:cs="Arial"/>
        </w:rPr>
        <w:t>Blended Gas Service</w:t>
      </w:r>
      <w:r w:rsidRPr="003C184E">
        <w:rPr>
          <w:rFonts w:ascii="Arial" w:hAnsi="Arial" w:cs="Arial"/>
        </w:rPr>
        <w:t xml:space="preserve"> before the end of the twelve (12) month release period.  For aggregate releases, the amount recalled will only be the amount originally designated for the </w:t>
      </w:r>
      <w:r>
        <w:rPr>
          <w:rFonts w:ascii="Arial" w:hAnsi="Arial" w:cs="Arial"/>
        </w:rPr>
        <w:t>C</w:t>
      </w:r>
      <w:r w:rsidRPr="003C184E">
        <w:rPr>
          <w:rFonts w:ascii="Arial" w:hAnsi="Arial" w:cs="Arial"/>
        </w:rPr>
        <w:t xml:space="preserve">ustomer that chooses to return to the Company’s </w:t>
      </w:r>
      <w:r>
        <w:rPr>
          <w:rFonts w:ascii="Arial" w:hAnsi="Arial" w:cs="Arial"/>
        </w:rPr>
        <w:t xml:space="preserve">Blended Gas </w:t>
      </w:r>
      <w:r w:rsidRPr="003C184E">
        <w:rPr>
          <w:rFonts w:ascii="Arial" w:hAnsi="Arial" w:cs="Arial"/>
        </w:rPr>
        <w:t xml:space="preserve">Service. </w:t>
      </w:r>
    </w:p>
    <w:p w:rsidR="000B354C" w:rsidRDefault="000B354C" w:rsidP="000B354C">
      <w:pPr>
        <w:tabs>
          <w:tab w:val="left" w:pos="-1080"/>
          <w:tab w:val="left" w:pos="-720"/>
          <w:tab w:val="left" w:pos="0"/>
          <w:tab w:val="left" w:pos="1620"/>
          <w:tab w:val="left" w:pos="6480"/>
        </w:tabs>
        <w:spacing w:after="0"/>
        <w:jc w:val="both"/>
        <w:rPr>
          <w:rFonts w:ascii="Arial" w:hAnsi="Arial"/>
        </w:rPr>
      </w:pPr>
    </w:p>
    <w:p w:rsidR="000B354C" w:rsidRDefault="000B354C" w:rsidP="000B354C">
      <w:pPr>
        <w:tabs>
          <w:tab w:val="left" w:pos="-1080"/>
          <w:tab w:val="left" w:pos="-720"/>
          <w:tab w:val="left" w:pos="0"/>
          <w:tab w:val="left" w:pos="1080"/>
          <w:tab w:val="left" w:pos="6480"/>
        </w:tabs>
        <w:spacing w:after="0"/>
        <w:ind w:left="1080" w:hanging="540"/>
        <w:jc w:val="both"/>
        <w:rPr>
          <w:rFonts w:ascii="Arial" w:hAnsi="Arial"/>
        </w:rPr>
      </w:pPr>
      <w:r>
        <w:rPr>
          <w:rFonts w:ascii="Arial" w:hAnsi="Arial"/>
        </w:rPr>
        <w:t xml:space="preserve">1.10 The Company will not be obligated to release any firm transportation capacity on any pipeline for new Customers or existing Customers with new loads.  Only capacity committed to by the Company to meet existing Customer requirements will be released. </w:t>
      </w:r>
    </w:p>
    <w:p w:rsidR="000B354C" w:rsidRDefault="000B354C" w:rsidP="000B354C">
      <w:pPr>
        <w:tabs>
          <w:tab w:val="left" w:pos="-1080"/>
          <w:tab w:val="left" w:pos="-720"/>
          <w:tab w:val="left" w:pos="0"/>
          <w:tab w:val="left" w:pos="540"/>
          <w:tab w:val="left" w:pos="1080"/>
          <w:tab w:val="left" w:pos="1620"/>
          <w:tab w:val="left" w:pos="6480"/>
        </w:tabs>
        <w:spacing w:after="0"/>
        <w:jc w:val="both"/>
        <w:rPr>
          <w:rFonts w:ascii="Arial" w:hAnsi="Arial"/>
        </w:rPr>
      </w:pPr>
    </w:p>
    <w:p w:rsidR="000B354C" w:rsidRDefault="000B354C" w:rsidP="000B354C">
      <w:pPr>
        <w:tabs>
          <w:tab w:val="left" w:pos="-1080"/>
          <w:tab w:val="left" w:pos="-720"/>
          <w:tab w:val="left" w:pos="0"/>
          <w:tab w:val="left" w:pos="540"/>
          <w:tab w:val="left" w:pos="1080"/>
          <w:tab w:val="left" w:pos="1620"/>
          <w:tab w:val="left" w:pos="6480"/>
        </w:tabs>
        <w:spacing w:after="0"/>
        <w:ind w:left="540" w:hanging="540"/>
        <w:jc w:val="both"/>
        <w:rPr>
          <w:rFonts w:ascii="Arial" w:hAnsi="Arial"/>
        </w:rPr>
      </w:pPr>
      <w:r>
        <w:rPr>
          <w:rFonts w:ascii="Arial" w:hAnsi="Arial"/>
        </w:rPr>
        <w:t>2</w:t>
      </w:r>
      <w:r>
        <w:rPr>
          <w:rFonts w:ascii="Arial" w:hAnsi="Arial"/>
        </w:rPr>
        <w:tab/>
        <w:t>DEFINITIONS</w:t>
      </w:r>
    </w:p>
    <w:p w:rsidR="000B354C" w:rsidRDefault="000B354C" w:rsidP="000B354C">
      <w:pPr>
        <w:tabs>
          <w:tab w:val="left" w:pos="-1080"/>
          <w:tab w:val="left" w:pos="-720"/>
          <w:tab w:val="left" w:pos="0"/>
          <w:tab w:val="left" w:pos="540"/>
          <w:tab w:val="left" w:pos="1080"/>
          <w:tab w:val="left" w:pos="1620"/>
          <w:tab w:val="left" w:pos="6480"/>
        </w:tabs>
        <w:spacing w:after="0"/>
        <w:ind w:left="540"/>
        <w:jc w:val="both"/>
        <w:rPr>
          <w:rFonts w:ascii="Arial" w:hAnsi="Arial"/>
          <w:i/>
        </w:rPr>
      </w:pPr>
    </w:p>
    <w:p w:rsidR="000B354C" w:rsidRDefault="000B354C" w:rsidP="000B354C">
      <w:pPr>
        <w:tabs>
          <w:tab w:val="left" w:pos="-1080"/>
          <w:tab w:val="left" w:pos="-720"/>
          <w:tab w:val="left" w:pos="0"/>
          <w:tab w:val="left" w:pos="540"/>
          <w:tab w:val="left" w:pos="1080"/>
          <w:tab w:val="left" w:pos="1620"/>
          <w:tab w:val="left" w:pos="6480"/>
        </w:tabs>
        <w:spacing w:after="0"/>
        <w:ind w:left="540"/>
        <w:jc w:val="both"/>
        <w:rPr>
          <w:rFonts w:ascii="Arial" w:hAnsi="Arial"/>
          <w:u w:val="single"/>
        </w:rPr>
      </w:pPr>
      <w:r>
        <w:rPr>
          <w:rFonts w:ascii="Arial" w:hAnsi="Arial"/>
          <w:i/>
        </w:rPr>
        <w:t xml:space="preserve">British Thermal Unit (Btu): </w:t>
      </w:r>
      <w:r>
        <w:rPr>
          <w:rFonts w:ascii="Arial" w:hAnsi="Arial"/>
        </w:rPr>
        <w:t>The amount of heat required to raise the temperature of one (1) pound of water by one (1) degree Fahrenheit at sixty (60) degrees Fahrenheit measured on a dry basis at fourteen and seventy-three hundredths (14.73) pounds per square inch absolute (psi).</w:t>
      </w:r>
    </w:p>
    <w:p w:rsidR="000B354C" w:rsidRDefault="000B354C" w:rsidP="000B354C">
      <w:pPr>
        <w:tabs>
          <w:tab w:val="left" w:pos="-1080"/>
          <w:tab w:val="left" w:pos="-720"/>
          <w:tab w:val="left" w:pos="0"/>
          <w:tab w:val="left" w:pos="540"/>
          <w:tab w:val="left" w:pos="1080"/>
          <w:tab w:val="left" w:pos="1620"/>
          <w:tab w:val="left" w:pos="6480"/>
        </w:tabs>
        <w:spacing w:after="0"/>
        <w:ind w:left="540"/>
        <w:jc w:val="both"/>
        <w:rPr>
          <w:rFonts w:ascii="Arial" w:hAnsi="Arial"/>
          <w:i/>
        </w:rPr>
      </w:pPr>
    </w:p>
    <w:p w:rsidR="000B354C" w:rsidRDefault="000B354C" w:rsidP="000B354C">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i/>
        </w:rPr>
        <w:t>Daily Contract Quantity (DCQ)</w:t>
      </w:r>
      <w:r>
        <w:rPr>
          <w:rFonts w:ascii="Arial" w:hAnsi="Arial"/>
        </w:rPr>
        <w:t>: The amount of Customer-owned gas, for each calendar month, which is scheduled by the Customer to be delivered to the Company's distribution system each day of the month net of the shrinkage factor.</w:t>
      </w:r>
    </w:p>
    <w:p w:rsidR="000B354C" w:rsidRDefault="000B354C" w:rsidP="000B354C">
      <w:pPr>
        <w:tabs>
          <w:tab w:val="left" w:pos="-1080"/>
          <w:tab w:val="left" w:pos="-720"/>
          <w:tab w:val="left" w:pos="0"/>
          <w:tab w:val="left" w:pos="540"/>
          <w:tab w:val="left" w:pos="1080"/>
          <w:tab w:val="left" w:pos="1620"/>
          <w:tab w:val="left" w:pos="6480"/>
        </w:tabs>
        <w:spacing w:after="0"/>
        <w:ind w:left="540"/>
        <w:jc w:val="both"/>
        <w:rPr>
          <w:rFonts w:ascii="Arial" w:hAnsi="Arial"/>
          <w:i/>
        </w:rPr>
      </w:pPr>
    </w:p>
    <w:p w:rsidR="000B354C" w:rsidRDefault="00C56CE6" w:rsidP="000B354C">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i/>
        </w:rPr>
        <w:t xml:space="preserve">Decatherm (Dt): </w:t>
      </w:r>
      <w:r w:rsidR="000B354C">
        <w:rPr>
          <w:rFonts w:ascii="Arial" w:hAnsi="Arial"/>
        </w:rPr>
        <w:t>The quantity of heat energy that is equivalent to one million (1,000,000) British Thermal Units.</w:t>
      </w:r>
    </w:p>
    <w:p w:rsidR="000B354C" w:rsidRDefault="000B354C" w:rsidP="000B354C">
      <w:pPr>
        <w:tabs>
          <w:tab w:val="left" w:pos="-1080"/>
          <w:tab w:val="left" w:pos="-720"/>
          <w:tab w:val="left" w:pos="0"/>
          <w:tab w:val="left" w:pos="540"/>
          <w:tab w:val="left" w:pos="1080"/>
          <w:tab w:val="left" w:pos="1620"/>
          <w:tab w:val="left" w:pos="6480"/>
        </w:tabs>
        <w:spacing w:after="0"/>
        <w:ind w:left="540"/>
        <w:jc w:val="both"/>
        <w:rPr>
          <w:rFonts w:ascii="Arial" w:hAnsi="Arial"/>
          <w:i/>
        </w:rPr>
      </w:pPr>
    </w:p>
    <w:p w:rsidR="000B354C" w:rsidRDefault="000B354C" w:rsidP="000B354C">
      <w:pPr>
        <w:tabs>
          <w:tab w:val="left" w:pos="-1080"/>
          <w:tab w:val="left" w:pos="-720"/>
          <w:tab w:val="left" w:pos="0"/>
          <w:tab w:val="left" w:pos="540"/>
          <w:tab w:val="left" w:pos="1080"/>
          <w:tab w:val="left" w:pos="1620"/>
          <w:tab w:val="left" w:pos="6480"/>
        </w:tabs>
        <w:spacing w:after="0"/>
        <w:ind w:firstLine="540"/>
        <w:jc w:val="both"/>
        <w:rPr>
          <w:rFonts w:ascii="Arial" w:hAnsi="Arial"/>
        </w:rPr>
      </w:pPr>
      <w:r>
        <w:rPr>
          <w:rFonts w:ascii="Arial" w:hAnsi="Arial"/>
          <w:i/>
        </w:rPr>
        <w:t>Decatherm (Dt) conversion to Mcf</w:t>
      </w:r>
      <w:r w:rsidR="00C56CE6">
        <w:rPr>
          <w:rFonts w:ascii="Arial" w:hAnsi="Arial"/>
        </w:rPr>
        <w:t xml:space="preserve">: </w:t>
      </w:r>
      <w:r>
        <w:rPr>
          <w:rFonts w:ascii="Arial" w:hAnsi="Arial"/>
        </w:rPr>
        <w:t>Dt divided by the thermal factor equals Mcf.</w:t>
      </w:r>
    </w:p>
    <w:p w:rsidR="000B354C" w:rsidRDefault="000B354C" w:rsidP="000B354C">
      <w:pPr>
        <w:tabs>
          <w:tab w:val="left" w:pos="-1080"/>
          <w:tab w:val="left" w:pos="-720"/>
          <w:tab w:val="left" w:pos="0"/>
          <w:tab w:val="left" w:pos="540"/>
          <w:tab w:val="left" w:pos="1080"/>
          <w:tab w:val="left" w:pos="1620"/>
          <w:tab w:val="left" w:pos="6480"/>
        </w:tabs>
        <w:spacing w:after="0"/>
        <w:jc w:val="both"/>
        <w:rPr>
          <w:rFonts w:ascii="Arial" w:hAnsi="Arial"/>
        </w:rPr>
      </w:pPr>
    </w:p>
    <w:p w:rsidR="000B354C" w:rsidRDefault="000B354C" w:rsidP="000B354C">
      <w:pPr>
        <w:tabs>
          <w:tab w:val="left" w:pos="-1080"/>
          <w:tab w:val="left" w:pos="-720"/>
          <w:tab w:val="left" w:pos="0"/>
          <w:tab w:val="left" w:pos="540"/>
          <w:tab w:val="left" w:pos="1080"/>
          <w:tab w:val="left" w:pos="1620"/>
          <w:tab w:val="left" w:pos="6480"/>
        </w:tabs>
        <w:spacing w:after="0"/>
        <w:jc w:val="both"/>
        <w:rPr>
          <w:rFonts w:ascii="Arial" w:hAnsi="Arial"/>
        </w:rPr>
      </w:pPr>
    </w:p>
    <w:p w:rsidR="000B354C" w:rsidRDefault="000B354C" w:rsidP="000B354C">
      <w:pPr>
        <w:tabs>
          <w:tab w:val="left" w:pos="-1080"/>
          <w:tab w:val="left" w:pos="-720"/>
          <w:tab w:val="left" w:pos="0"/>
          <w:tab w:val="left" w:pos="540"/>
          <w:tab w:val="left" w:pos="1080"/>
          <w:tab w:val="left" w:pos="1620"/>
          <w:tab w:val="left" w:pos="6480"/>
        </w:tabs>
        <w:spacing w:after="0"/>
        <w:jc w:val="both"/>
        <w:rPr>
          <w:rFonts w:ascii="Arial" w:hAnsi="Arial"/>
        </w:rPr>
      </w:pPr>
    </w:p>
    <w:p w:rsidR="000B354C" w:rsidRDefault="000B354C" w:rsidP="000B354C">
      <w:pPr>
        <w:tabs>
          <w:tab w:val="left" w:pos="-1080"/>
          <w:tab w:val="left" w:pos="-720"/>
          <w:tab w:val="left" w:pos="0"/>
          <w:tab w:val="left" w:pos="1080"/>
          <w:tab w:val="left" w:pos="2340"/>
          <w:tab w:val="left" w:pos="3600"/>
          <w:tab w:val="left" w:pos="5760"/>
          <w:tab w:val="left" w:pos="8280"/>
          <w:tab w:val="left" w:pos="9360"/>
        </w:tabs>
        <w:jc w:val="both"/>
        <w:rPr>
          <w:rFonts w:ascii="Arial" w:hAnsi="Arial"/>
        </w:rPr>
      </w:pPr>
      <w:r>
        <w:rPr>
          <w:rFonts w:ascii="Arial" w:hAnsi="Arial"/>
          <w:noProof/>
        </w:rPr>
        <mc:AlternateContent>
          <mc:Choice Requires="wps">
            <w:drawing>
              <wp:anchor distT="4294967295" distB="4294967295" distL="114300" distR="114300" simplePos="0" relativeHeight="251988992" behindDoc="0" locked="0" layoutInCell="0" allowOverlap="1" wp14:anchorId="1F8C02C9" wp14:editId="595393D6">
                <wp:simplePos x="0" y="0"/>
                <wp:positionH relativeFrom="column">
                  <wp:posOffset>0</wp:posOffset>
                </wp:positionH>
                <wp:positionV relativeFrom="paragraph">
                  <wp:posOffset>146049</wp:posOffset>
                </wp:positionV>
                <wp:extent cx="6400800" cy="0"/>
                <wp:effectExtent l="0" t="0" r="19050" b="19050"/>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30C2" id="Line 104" o:spid="_x0000_s1026" style="position:absolute;z-index:25198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x8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" o:allowincell="f"/>
            </w:pict>
          </mc:Fallback>
        </mc:AlternateContent>
      </w:r>
    </w:p>
    <w:p w:rsidR="000B354C" w:rsidRDefault="000B354C" w:rsidP="000B354C">
      <w:pPr>
        <w:tabs>
          <w:tab w:val="left" w:pos="-1080"/>
          <w:tab w:val="left" w:pos="-720"/>
          <w:tab w:val="left" w:pos="0"/>
          <w:tab w:val="left" w:pos="1080"/>
          <w:tab w:val="left" w:pos="2340"/>
          <w:tab w:val="left" w:pos="3600"/>
          <w:tab w:val="left" w:pos="5760"/>
          <w:tab w:val="left" w:pos="8280"/>
          <w:tab w:val="left" w:pos="9360"/>
        </w:tabs>
        <w:spacing w:after="0" w:line="19" w:lineRule="exact"/>
        <w:jc w:val="both"/>
        <w:rPr>
          <w:rFonts w:ascii="Arial" w:hAnsi="Arial"/>
        </w:rPr>
      </w:pPr>
    </w:p>
    <w:p w:rsidR="000B354C" w:rsidRDefault="000B354C" w:rsidP="000B354C">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0B354C" w:rsidRDefault="000B354C" w:rsidP="000B354C">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0B354C" w:rsidRDefault="000B354C" w:rsidP="000B354C">
      <w:pPr>
        <w:tabs>
          <w:tab w:val="left" w:pos="1080"/>
          <w:tab w:val="left" w:pos="1440"/>
          <w:tab w:val="left" w:pos="6480"/>
        </w:tabs>
        <w:spacing w:after="0" w:line="288" w:lineRule="auto"/>
        <w:rPr>
          <w:rFonts w:ascii="Arial" w:hAnsi="Arial"/>
        </w:rPr>
      </w:pPr>
      <w:r>
        <w:rPr>
          <w:rFonts w:ascii="Arial" w:hAnsi="Arial"/>
        </w:rPr>
        <w:t>Authorization: Order No. 87857 dated October 29, 2016 in Case No. 9410</w:t>
      </w:r>
    </w:p>
    <w:p w:rsidR="003E0717" w:rsidRDefault="003E0717" w:rsidP="00166935">
      <w:pPr>
        <w:tabs>
          <w:tab w:val="left" w:pos="6480"/>
        </w:tabs>
        <w:spacing w:after="0"/>
        <w:rPr>
          <w:rFonts w:ascii="Arial" w:hAnsi="Arial"/>
        </w:rPr>
      </w:pPr>
    </w:p>
    <w:p w:rsidR="003E0717" w:rsidRDefault="003E0717" w:rsidP="00166935">
      <w:pPr>
        <w:tabs>
          <w:tab w:val="left" w:pos="6480"/>
        </w:tabs>
        <w:spacing w:after="0"/>
        <w:rPr>
          <w:rFonts w:ascii="Arial" w:hAnsi="Arial"/>
        </w:rPr>
      </w:pPr>
    </w:p>
    <w:p w:rsidR="007B6E93" w:rsidRDefault="007B6E93" w:rsidP="00166935">
      <w:pPr>
        <w:tabs>
          <w:tab w:val="left" w:pos="6480"/>
        </w:tabs>
        <w:spacing w:after="0"/>
        <w:rPr>
          <w:rFonts w:ascii="Arial" w:hAnsi="Arial"/>
        </w:rPr>
      </w:pPr>
      <w:r>
        <w:rPr>
          <w:rFonts w:ascii="Arial" w:hAnsi="Arial"/>
        </w:rPr>
        <w:t xml:space="preserve">P.S.C. Md. No. </w:t>
      </w:r>
      <w:r w:rsidR="00166935">
        <w:rPr>
          <w:rFonts w:ascii="Arial" w:hAnsi="Arial"/>
        </w:rPr>
        <w:t>1</w:t>
      </w:r>
    </w:p>
    <w:p w:rsidR="007B6E93" w:rsidRDefault="00CE0A04" w:rsidP="00166935">
      <w:pPr>
        <w:tabs>
          <w:tab w:val="left" w:pos="6480"/>
        </w:tabs>
        <w:spacing w:after="0"/>
        <w:rPr>
          <w:rFonts w:ascii="Arial" w:hAnsi="Arial"/>
        </w:rPr>
      </w:pPr>
      <w:r>
        <w:rPr>
          <w:rFonts w:ascii="Arial" w:hAnsi="Arial"/>
        </w:rPr>
        <w:t>Sandpiper Energy, Inc.</w:t>
      </w:r>
      <w:r w:rsidR="007B6E93">
        <w:rPr>
          <w:rFonts w:ascii="Arial" w:hAnsi="Arial"/>
        </w:rPr>
        <w:tab/>
        <w:t xml:space="preserve">                </w:t>
      </w:r>
      <w:r w:rsidR="00166935">
        <w:rPr>
          <w:rFonts w:ascii="Arial" w:hAnsi="Arial"/>
        </w:rPr>
        <w:t xml:space="preserve">    </w:t>
      </w:r>
      <w:r w:rsidR="00F2738B">
        <w:rPr>
          <w:rFonts w:ascii="Arial" w:hAnsi="Arial"/>
        </w:rPr>
        <w:t xml:space="preserve">    </w:t>
      </w:r>
      <w:r w:rsidR="007B6E93">
        <w:rPr>
          <w:rFonts w:ascii="Arial" w:hAnsi="Arial"/>
        </w:rPr>
        <w:t xml:space="preserve">Original Sheet No. </w:t>
      </w:r>
      <w:r w:rsidR="0035330F">
        <w:rPr>
          <w:rFonts w:ascii="Arial" w:hAnsi="Arial"/>
        </w:rPr>
        <w:t>3</w:t>
      </w:r>
      <w:r w:rsidR="00F1761D">
        <w:rPr>
          <w:rFonts w:ascii="Arial" w:hAnsi="Arial"/>
        </w:rPr>
        <w:t>9</w:t>
      </w:r>
    </w:p>
    <w:p w:rsidR="007B6E93" w:rsidRDefault="00224F75">
      <w:pPr>
        <w:tabs>
          <w:tab w:val="left" w:pos="-1080"/>
          <w:tab w:val="left" w:pos="-720"/>
          <w:tab w:val="left" w:pos="0"/>
          <w:tab w:val="left" w:pos="540"/>
          <w:tab w:val="left" w:pos="1080"/>
          <w:tab w:val="left" w:pos="162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82412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E56D3" id="Rectangle 105" o:spid="_x0000_s1026" style="position:absolute;margin-left:1in;margin-top:0;width:7in;height:.9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" o:allowincell="f" fillcolor="black" stroked="f" strokeweight="0">
                <w10:wrap anchorx="page"/>
                <w10:anchorlock/>
              </v:rect>
            </w:pict>
          </mc:Fallback>
        </mc:AlternateConten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p>
    <w:p w:rsidR="007B6E93" w:rsidRDefault="007B6E93" w:rsidP="00166935">
      <w:pPr>
        <w:pStyle w:val="Heading1"/>
      </w:pPr>
      <w:r>
        <w:t>TRANSPORTATION AND BALANCING</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GENERAL TERMS AND CONDITIONS</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rPr>
      </w:pPr>
      <w:r>
        <w:rPr>
          <w:rFonts w:ascii="Arial" w:hAnsi="Arial"/>
        </w:rPr>
        <w:t>(Continued)</w:t>
      </w:r>
    </w:p>
    <w:p w:rsidR="007B6E93" w:rsidRDefault="007B6E93" w:rsidP="00166935">
      <w:pPr>
        <w:tabs>
          <w:tab w:val="left" w:pos="-1080"/>
          <w:tab w:val="left" w:pos="-720"/>
          <w:tab w:val="left" w:pos="0"/>
          <w:tab w:val="left" w:pos="540"/>
          <w:tab w:val="left" w:pos="1080"/>
          <w:tab w:val="left" w:pos="1620"/>
          <w:tab w:val="left" w:pos="6480"/>
        </w:tabs>
        <w:spacing w:after="0"/>
        <w:rPr>
          <w:rFonts w:ascii="Arial" w:hAnsi="Arial"/>
        </w:rPr>
      </w:pPr>
    </w:p>
    <w:p w:rsidR="007B6E93" w:rsidRDefault="007B6E93" w:rsidP="00166935">
      <w:pPr>
        <w:widowControl w:val="0"/>
        <w:numPr>
          <w:ilvl w:val="0"/>
          <w:numId w:val="12"/>
        </w:numPr>
        <w:tabs>
          <w:tab w:val="left" w:pos="-1080"/>
          <w:tab w:val="left" w:pos="-720"/>
          <w:tab w:val="left" w:pos="0"/>
          <w:tab w:val="left" w:pos="1080"/>
          <w:tab w:val="left" w:pos="1620"/>
          <w:tab w:val="left" w:pos="6480"/>
        </w:tabs>
        <w:spacing w:after="0" w:line="240" w:lineRule="auto"/>
        <w:jc w:val="both"/>
        <w:rPr>
          <w:rFonts w:ascii="Arial" w:hAnsi="Arial"/>
        </w:rPr>
      </w:pPr>
      <w:r>
        <w:rPr>
          <w:rFonts w:ascii="Arial" w:hAnsi="Arial"/>
        </w:rPr>
        <w:t>DEFINITIONS (continued)</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i/>
        </w:rPr>
        <w:t>Flowing Gas</w:t>
      </w:r>
      <w:r>
        <w:rPr>
          <w:rFonts w:ascii="Arial" w:hAnsi="Arial"/>
        </w:rPr>
        <w:t>: Means gas flowing from a supplier through an upstream pipeline system to the city gate and does not include gas taken out of storage.</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i/>
        </w:rPr>
        <w:t>Gas Day</w:t>
      </w:r>
      <w:r>
        <w:rPr>
          <w:rFonts w:ascii="Arial" w:hAnsi="Arial"/>
        </w:rPr>
        <w:t>: The twenty-four (24) consecutive hours beginning at nine o'clock (9:00) a.m. Central Clock Time ("CCT")</w:t>
      </w: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i/>
        </w:rPr>
        <w:t>Imbalance</w:t>
      </w:r>
      <w:r>
        <w:rPr>
          <w:rFonts w:ascii="Arial" w:hAnsi="Arial"/>
        </w:rPr>
        <w:t>: Any difference between the volume supplied by the Customer and the volume consumed. Nominations are adjusted for thermal content and shrinkage to determine the volume supplied by the Customer.</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i/>
        </w:rPr>
        <w:t>Nomination</w:t>
      </w:r>
      <w:r>
        <w:rPr>
          <w:rFonts w:ascii="Arial" w:hAnsi="Arial"/>
        </w:rPr>
        <w:t xml:space="preserve">: The quantity of gas, including shrinkage, </w:t>
      </w:r>
      <w:r w:rsidR="00F2738B">
        <w:rPr>
          <w:rFonts w:ascii="Arial" w:hAnsi="Arial"/>
        </w:rPr>
        <w:t>which</w:t>
      </w:r>
      <w:r>
        <w:rPr>
          <w:rFonts w:ascii="Arial" w:hAnsi="Arial"/>
        </w:rPr>
        <w:t xml:space="preserve"> the Customer is having delivered on its behalf to a receipt point on the Company’s system.</w:t>
      </w:r>
    </w:p>
    <w:p w:rsidR="007B6E93" w:rsidRDefault="007B6E93" w:rsidP="00166935">
      <w:pPr>
        <w:spacing w:after="0"/>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i/>
        </w:rPr>
        <w:t>Shrinkage Factor</w:t>
      </w:r>
      <w:r>
        <w:rPr>
          <w:rFonts w:ascii="Arial" w:hAnsi="Arial"/>
        </w:rPr>
        <w:t>: A percentage applied to nominated quantities for Company use, losses and unaccounted-for gas to determine the quantity actually delivered to the Customer.  The shrinkage factor shall be determined annually and will be the five-year (5) average.</w:t>
      </w: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i/>
        </w:rPr>
        <w:t>Thermal Factor</w:t>
      </w:r>
      <w:r>
        <w:rPr>
          <w:rFonts w:ascii="Arial" w:hAnsi="Arial"/>
        </w:rPr>
        <w:t>: The amount of Btu’s in one Mcf of natural gas divided by one million (1,000,000).  The thermal factor for converting between Dt and Mcf shall be 1.035 unless otherwise specified by the Company.</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F2738B" w:rsidRPr="00953AE1" w:rsidRDefault="00F2738B" w:rsidP="00F2738B">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3</w:t>
      </w:r>
      <w:r w:rsidRPr="00953AE1">
        <w:rPr>
          <w:rFonts w:ascii="Arial" w:hAnsi="Arial"/>
        </w:rPr>
        <w:tab/>
        <w:t>CONTRACT FOR SERVICE</w:t>
      </w:r>
    </w:p>
    <w:p w:rsidR="00F2738B" w:rsidRPr="00953AE1" w:rsidRDefault="00F2738B" w:rsidP="00F2738B">
      <w:pPr>
        <w:tabs>
          <w:tab w:val="left" w:pos="-1080"/>
          <w:tab w:val="left" w:pos="-720"/>
          <w:tab w:val="left" w:pos="0"/>
          <w:tab w:val="left" w:pos="540"/>
          <w:tab w:val="left" w:pos="1080"/>
          <w:tab w:val="left" w:pos="1620"/>
          <w:tab w:val="left" w:pos="6480"/>
        </w:tabs>
        <w:spacing w:after="0"/>
        <w:jc w:val="both"/>
        <w:rPr>
          <w:rFonts w:ascii="Arial" w:hAnsi="Arial"/>
        </w:rPr>
      </w:pPr>
    </w:p>
    <w:p w:rsidR="00F2738B" w:rsidRPr="00953AE1" w:rsidRDefault="00F2738B" w:rsidP="00F2738B">
      <w:pPr>
        <w:tabs>
          <w:tab w:val="left" w:pos="-1080"/>
          <w:tab w:val="left" w:pos="-720"/>
          <w:tab w:val="left" w:pos="0"/>
          <w:tab w:val="left" w:pos="540"/>
          <w:tab w:val="left" w:pos="1080"/>
          <w:tab w:val="left" w:pos="1620"/>
          <w:tab w:val="left" w:pos="6480"/>
        </w:tabs>
        <w:spacing w:after="0"/>
        <w:ind w:left="540"/>
        <w:jc w:val="both"/>
        <w:rPr>
          <w:rFonts w:ascii="Arial" w:hAnsi="Arial"/>
        </w:rPr>
      </w:pPr>
      <w:r w:rsidRPr="00953AE1">
        <w:rPr>
          <w:rFonts w:ascii="Arial" w:hAnsi="Arial"/>
        </w:rPr>
        <w:t xml:space="preserve">A Service Agreement with a minimum term of one (1) year must be executed by each applicant as a condition to receiving transportation service.  The Service Agreement shall specify the date on which service is to begin, receipt and delivery points, the rate schedule(s) under which service is to be provided and other conditions of receipt by the Company and delivery to the Customer.  Transportation of gas will not begin until a fully executed Service Agreement is completed. </w:t>
      </w:r>
    </w:p>
    <w:p w:rsidR="00F2738B" w:rsidRDefault="00F2738B" w:rsidP="00F2738B">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p>
    <w:p w:rsidR="00F2738B" w:rsidRDefault="00F2738B"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p>
    <w:p w:rsidR="00F2738B" w:rsidRDefault="00F2738B"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p>
    <w:p w:rsidR="007B6E93" w:rsidRDefault="007B6E93" w:rsidP="0026644B">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p>
    <w:p w:rsidR="007B6E93" w:rsidRDefault="007B6E93" w:rsidP="00166935">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r w:rsidRPr="00A50583">
        <w:rPr>
          <w:rFonts w:ascii="Arial" w:hAnsi="Arial"/>
        </w:rPr>
        <w:t xml:space="preserve"> </w:t>
      </w:r>
      <w:r w:rsidR="00224F75">
        <w:rPr>
          <w:rFonts w:ascii="Arial" w:hAnsi="Arial"/>
          <w:noProof/>
          <w:snapToGrid w:val="0"/>
        </w:rPr>
        <mc:AlternateContent>
          <mc:Choice Requires="wps">
            <w:drawing>
              <wp:anchor distT="4294967295" distB="4294967295" distL="114300" distR="114300" simplePos="0" relativeHeight="251825152" behindDoc="0" locked="0" layoutInCell="0" allowOverlap="1">
                <wp:simplePos x="0" y="0"/>
                <wp:positionH relativeFrom="column">
                  <wp:posOffset>0</wp:posOffset>
                </wp:positionH>
                <wp:positionV relativeFrom="paragraph">
                  <wp:posOffset>146049</wp:posOffset>
                </wp:positionV>
                <wp:extent cx="6400800" cy="0"/>
                <wp:effectExtent l="0" t="0" r="19050" b="19050"/>
                <wp:wrapNone/>
                <wp:docPr id="1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00FF" id="Line 106" o:spid="_x0000_s1026" style="position:absolute;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e7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" o:allowincell="f"/>
            </w:pict>
          </mc:Fallback>
        </mc:AlternateContent>
      </w:r>
    </w:p>
    <w:p w:rsidR="007B6E93" w:rsidRDefault="007B6E93" w:rsidP="00166935">
      <w:pPr>
        <w:tabs>
          <w:tab w:val="left" w:pos="-1080"/>
          <w:tab w:val="left" w:pos="-720"/>
          <w:tab w:val="left" w:pos="0"/>
          <w:tab w:val="left" w:pos="1080"/>
          <w:tab w:val="left" w:pos="1440"/>
          <w:tab w:val="left" w:pos="6480"/>
        </w:tabs>
        <w:spacing w:after="0" w:line="286" w:lineRule="auto"/>
        <w:jc w:val="both"/>
        <w:rPr>
          <w:rFonts w:ascii="Arial" w:hAnsi="Arial"/>
        </w:rPr>
      </w:pPr>
      <w:r>
        <w:rPr>
          <w:rFonts w:ascii="Arial" w:hAnsi="Arial"/>
        </w:rPr>
        <w:t xml:space="preserve">Issue Date: </w:t>
      </w:r>
      <w:r w:rsidR="002F5FF3">
        <w:rPr>
          <w:rFonts w:ascii="Arial" w:hAnsi="Arial"/>
        </w:rPr>
        <w:t>May 31, 2013</w:t>
      </w:r>
      <w:r>
        <w:rPr>
          <w:rFonts w:ascii="Arial" w:hAnsi="Arial"/>
        </w:rPr>
        <w:tab/>
      </w:r>
    </w:p>
    <w:p w:rsidR="007B6E93" w:rsidRDefault="007B6E93" w:rsidP="00166935">
      <w:pPr>
        <w:tabs>
          <w:tab w:val="left" w:pos="-1080"/>
          <w:tab w:val="left" w:pos="-720"/>
          <w:tab w:val="left" w:pos="0"/>
          <w:tab w:val="left" w:pos="1080"/>
          <w:tab w:val="left" w:pos="1440"/>
          <w:tab w:val="left" w:pos="6480"/>
        </w:tabs>
        <w:spacing w:after="0" w:line="286" w:lineRule="auto"/>
        <w:jc w:val="both"/>
        <w:rPr>
          <w:rFonts w:ascii="Arial" w:hAnsi="Arial"/>
        </w:rPr>
      </w:pPr>
      <w:r>
        <w:rPr>
          <w:rFonts w:ascii="Arial" w:hAnsi="Arial"/>
        </w:rPr>
        <w:t xml:space="preserve">Effective Date: </w:t>
      </w:r>
      <w:r w:rsidR="00F639DC">
        <w:rPr>
          <w:rFonts w:ascii="Arial" w:hAnsi="Arial"/>
        </w:rPr>
        <w:t>For Service Rendered on and after</w:t>
      </w:r>
      <w:r w:rsidR="002F5FF3">
        <w:rPr>
          <w:rFonts w:ascii="Arial" w:hAnsi="Arial"/>
        </w:rPr>
        <w:t xml:space="preserve"> May 31, 2013</w:t>
      </w:r>
    </w:p>
    <w:p w:rsidR="007B6E93" w:rsidRDefault="001F324A" w:rsidP="00166935">
      <w:pPr>
        <w:tabs>
          <w:tab w:val="left" w:pos="-1080"/>
          <w:tab w:val="left" w:pos="-720"/>
          <w:tab w:val="left" w:pos="0"/>
          <w:tab w:val="left" w:pos="1080"/>
          <w:tab w:val="left" w:pos="1440"/>
          <w:tab w:val="left" w:pos="6480"/>
        </w:tabs>
        <w:spacing w:after="0" w:line="287" w:lineRule="auto"/>
        <w:jc w:val="both"/>
        <w:rPr>
          <w:rFonts w:ascii="Arial" w:hAnsi="Arial"/>
        </w:rPr>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7B6E93">
        <w:rPr>
          <w:rFonts w:ascii="Arial" w:hAnsi="Arial"/>
        </w:rPr>
        <w:t xml:space="preserve">  </w:t>
      </w:r>
    </w:p>
    <w:p w:rsidR="000B354C" w:rsidRDefault="000B354C" w:rsidP="00166935">
      <w:pPr>
        <w:tabs>
          <w:tab w:val="left" w:pos="-1080"/>
          <w:tab w:val="left" w:pos="-720"/>
          <w:tab w:val="left" w:pos="0"/>
          <w:tab w:val="left" w:pos="1080"/>
          <w:tab w:val="left" w:pos="1440"/>
          <w:tab w:val="left" w:pos="6480"/>
        </w:tabs>
        <w:spacing w:after="0" w:line="287" w:lineRule="auto"/>
        <w:jc w:val="both"/>
      </w:pPr>
    </w:p>
    <w:p w:rsidR="007B6E93" w:rsidRDefault="007B6E93" w:rsidP="00166935">
      <w:pPr>
        <w:tabs>
          <w:tab w:val="left" w:pos="6480"/>
        </w:tabs>
        <w:spacing w:after="0"/>
        <w:rPr>
          <w:rFonts w:ascii="Arial" w:hAnsi="Arial"/>
        </w:rPr>
      </w:pPr>
      <w:r>
        <w:rPr>
          <w:rFonts w:ascii="Arial" w:hAnsi="Arial"/>
        </w:rPr>
        <w:t>P.S.C. Md. No. 1</w:t>
      </w:r>
    </w:p>
    <w:p w:rsidR="007B6E93" w:rsidRDefault="00CE0A04" w:rsidP="00166935">
      <w:pPr>
        <w:tabs>
          <w:tab w:val="left" w:pos="6480"/>
        </w:tabs>
        <w:spacing w:after="0"/>
        <w:rPr>
          <w:rFonts w:ascii="Arial" w:hAnsi="Arial"/>
        </w:rPr>
      </w:pPr>
      <w:r>
        <w:rPr>
          <w:rFonts w:ascii="Arial" w:hAnsi="Arial"/>
        </w:rPr>
        <w:t>Sandpiper Energy, Inc.</w:t>
      </w:r>
      <w:r w:rsidR="007B6E93">
        <w:rPr>
          <w:rFonts w:ascii="Arial" w:hAnsi="Arial"/>
        </w:rPr>
        <w:tab/>
      </w:r>
      <w:r w:rsidR="00F2738B">
        <w:rPr>
          <w:rFonts w:ascii="Arial" w:hAnsi="Arial"/>
        </w:rPr>
        <w:t xml:space="preserve">  </w:t>
      </w:r>
      <w:r w:rsidR="00396358">
        <w:rPr>
          <w:rFonts w:ascii="Arial" w:hAnsi="Arial"/>
        </w:rPr>
        <w:t>First Revised</w:t>
      </w:r>
      <w:r w:rsidR="007B6E93">
        <w:rPr>
          <w:rFonts w:ascii="Arial" w:hAnsi="Arial"/>
        </w:rPr>
        <w:t xml:space="preserve"> Sheet No. </w:t>
      </w:r>
      <w:r w:rsidR="00F1761D">
        <w:rPr>
          <w:rFonts w:ascii="Arial" w:hAnsi="Arial"/>
        </w:rPr>
        <w:t>40</w:t>
      </w:r>
    </w:p>
    <w:p w:rsidR="007B6E93" w:rsidRDefault="00224F75">
      <w:pPr>
        <w:tabs>
          <w:tab w:val="left" w:pos="-1080"/>
          <w:tab w:val="left" w:pos="-720"/>
          <w:tab w:val="left" w:pos="0"/>
          <w:tab w:val="left" w:pos="540"/>
          <w:tab w:val="left" w:pos="1080"/>
          <w:tab w:val="left" w:pos="162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82720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5092" id="Rectangle 107" o:spid="_x0000_s1026" style="position:absolute;margin-left:1in;margin-top:0;width:7in;height:.9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QKoF7HUCAAD6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TRANSPORTATION AND BALANCING</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GENERAL TERMS AND CONDITIONS</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rPr>
      </w:pPr>
      <w:r>
        <w:rPr>
          <w:rFonts w:ascii="Arial" w:hAnsi="Arial"/>
        </w:rPr>
        <w:t>(Continued)</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4</w:t>
      </w:r>
      <w:r>
        <w:rPr>
          <w:rFonts w:ascii="Arial" w:hAnsi="Arial"/>
        </w:rPr>
        <w:tab/>
        <w:t>GAS TO BE TRANSPORTED BY THE COMPANY</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Pr="003C184E" w:rsidRDefault="007B6E93" w:rsidP="003C184E">
      <w:pPr>
        <w:pStyle w:val="BodyTextIndent"/>
        <w:ind w:left="540" w:firstLine="0"/>
        <w:rPr>
          <w:sz w:val="22"/>
          <w:szCs w:val="22"/>
        </w:rPr>
      </w:pPr>
      <w:r w:rsidRPr="003C184E">
        <w:rPr>
          <w:sz w:val="22"/>
          <w:szCs w:val="22"/>
        </w:rPr>
        <w:t>The Customer is responsible for making all arrangements necessary for getting the gas to a receipt point on the Company’s distribution system in compliance with pressure requirements established by the Company or any upstream pipeline for the receipt point.  Gas received for one Customer will be commingled with the gas of other customers and suppliers.  Gas transported by the Company shall be and remain the property of the Customer.</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540"/>
          <w:tab w:val="left" w:pos="1080"/>
          <w:tab w:val="left" w:pos="1620"/>
          <w:tab w:val="left" w:pos="6480"/>
        </w:tabs>
        <w:spacing w:after="0"/>
        <w:jc w:val="both"/>
        <w:rPr>
          <w:rFonts w:ascii="Arial" w:hAnsi="Arial"/>
        </w:rPr>
      </w:pPr>
      <w:r>
        <w:rPr>
          <w:rFonts w:ascii="Arial" w:hAnsi="Arial"/>
        </w:rPr>
        <w:t>5</w:t>
      </w:r>
      <w:r>
        <w:rPr>
          <w:rFonts w:ascii="Arial" w:hAnsi="Arial"/>
        </w:rPr>
        <w:tab/>
        <w:t>QUALITY OF GAS</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rPr>
        <w:t xml:space="preserve">Gas received by the Company for the account of the Customer shall be natural gas conforming to the quality specifications as provided for in the General Terms and Conditions of the </w:t>
      </w:r>
      <w:r w:rsidR="00396358">
        <w:rPr>
          <w:rFonts w:ascii="Arial" w:hAnsi="Arial"/>
        </w:rPr>
        <w:t>T</w:t>
      </w:r>
      <w:r>
        <w:rPr>
          <w:rFonts w:ascii="Arial" w:hAnsi="Arial"/>
        </w:rPr>
        <w:t>ariff of the pipeline that is interconnected to the Company's distribution system.  Any gas entering the Company's system at a receipt point that is not an interconnection with an interstate pipeline must also meet the "pipeline quality" standard set forth above.</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6</w:t>
      </w:r>
      <w:r>
        <w:rPr>
          <w:rFonts w:ascii="Arial" w:hAnsi="Arial"/>
        </w:rPr>
        <w:tab/>
        <w:t>TITLE TO GAS</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rPr>
        <w:t>The Customer shall have good title to all the gas delivered to the Company for transportation free and clear of all liens, encumbrances, and claims whatsoever.  The Customer agrees to indemnify and hold the Company harmless against any loss or cost incurred by the Company on account of liens, encumbrances or claims resulting from any possession or transportation by the Company.</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676CC5" w:rsidRDefault="00676CC5" w:rsidP="00676CC5">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7</w:t>
      </w:r>
      <w:r>
        <w:rPr>
          <w:rFonts w:ascii="Arial" w:hAnsi="Arial"/>
        </w:rPr>
        <w:tab/>
        <w:t>LIABILITY</w:t>
      </w:r>
    </w:p>
    <w:p w:rsidR="00676CC5" w:rsidRDefault="00676CC5" w:rsidP="00676CC5">
      <w:pPr>
        <w:tabs>
          <w:tab w:val="left" w:pos="-1080"/>
          <w:tab w:val="left" w:pos="-720"/>
          <w:tab w:val="left" w:pos="0"/>
          <w:tab w:val="left" w:pos="540"/>
          <w:tab w:val="left" w:pos="1080"/>
          <w:tab w:val="left" w:pos="1620"/>
          <w:tab w:val="left" w:pos="6480"/>
        </w:tabs>
        <w:spacing w:after="0"/>
        <w:jc w:val="both"/>
        <w:rPr>
          <w:rFonts w:ascii="Arial" w:hAnsi="Arial"/>
        </w:rPr>
      </w:pPr>
    </w:p>
    <w:p w:rsidR="00676CC5" w:rsidRDefault="00676CC5" w:rsidP="00676CC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rPr>
        <w:t xml:space="preserve">The Company shall not be liable for any damages, costs, losses or expenses resulting from or arising out of transportation service under any rate schedule, including, without limitation, interruption or curtailment of service, unless caused by the gross negligence of the Company. </w:t>
      </w:r>
    </w:p>
    <w:p w:rsidR="00676CC5" w:rsidRDefault="00676CC5" w:rsidP="00676CC5">
      <w:pPr>
        <w:tabs>
          <w:tab w:val="left" w:pos="-1080"/>
          <w:tab w:val="left" w:pos="-720"/>
          <w:tab w:val="left" w:pos="0"/>
          <w:tab w:val="left" w:pos="540"/>
          <w:tab w:val="left" w:pos="1080"/>
          <w:tab w:val="left" w:pos="1620"/>
          <w:tab w:val="left" w:pos="6480"/>
        </w:tabs>
        <w:spacing w:after="0"/>
        <w:ind w:left="540"/>
        <w:jc w:val="both"/>
        <w:rPr>
          <w:rFonts w:ascii="Arial" w:hAnsi="Arial"/>
        </w:rPr>
      </w:pPr>
    </w:p>
    <w:p w:rsidR="00676CC5" w:rsidRDefault="00676CC5" w:rsidP="00676CC5">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8</w:t>
      </w:r>
      <w:r>
        <w:rPr>
          <w:rFonts w:ascii="Arial" w:hAnsi="Arial"/>
        </w:rPr>
        <w:tab/>
        <w:t>METERING AND ASSOCIATED EQUIPMENT</w:t>
      </w:r>
    </w:p>
    <w:p w:rsidR="00676CC5" w:rsidRDefault="00676CC5" w:rsidP="00676CC5">
      <w:pPr>
        <w:tabs>
          <w:tab w:val="left" w:pos="-1080"/>
          <w:tab w:val="left" w:pos="-720"/>
          <w:tab w:val="left" w:pos="0"/>
          <w:tab w:val="left" w:pos="540"/>
          <w:tab w:val="left" w:pos="1080"/>
          <w:tab w:val="left" w:pos="1620"/>
          <w:tab w:val="left" w:pos="6480"/>
        </w:tabs>
        <w:spacing w:after="0"/>
        <w:jc w:val="both"/>
        <w:rPr>
          <w:rFonts w:ascii="Arial" w:hAnsi="Arial"/>
        </w:rPr>
      </w:pPr>
    </w:p>
    <w:p w:rsidR="00676CC5" w:rsidRDefault="00676CC5" w:rsidP="00676CC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rPr>
        <w:t>Transportation service utilizing the DCQ for delivery of Customer-owned gas to the Company’s distribution system is not expected to require any special metering or communication equipment in excess of what would be needed to provide regular delivery and standard gas sales service. However, there may be situations, such as knowledge of daily usage by interruptible customers that will require additional equipment.  If any additional metering or communication equipment is required to provide transportation service, the Customer will reimburse the Company for such equipment and its installation.  The Customer shall provide any electrical supply or phone line needed for the operation of the additional equipment.</w:t>
      </w:r>
    </w:p>
    <w:p w:rsidR="007B6E93" w:rsidRDefault="00224F75" w:rsidP="00676CC5">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r>
        <w:rPr>
          <w:rFonts w:ascii="Arial" w:hAnsi="Arial"/>
          <w:noProof/>
        </w:rPr>
        <mc:AlternateContent>
          <mc:Choice Requires="wps">
            <w:drawing>
              <wp:anchor distT="4294967295" distB="4294967295" distL="114300" distR="114300" simplePos="0" relativeHeight="251828224" behindDoc="0" locked="0" layoutInCell="0" allowOverlap="1">
                <wp:simplePos x="0" y="0"/>
                <wp:positionH relativeFrom="column">
                  <wp:posOffset>0</wp:posOffset>
                </wp:positionH>
                <wp:positionV relativeFrom="paragraph">
                  <wp:posOffset>146049</wp:posOffset>
                </wp:positionV>
                <wp:extent cx="6400800" cy="0"/>
                <wp:effectExtent l="0" t="0" r="19050" b="19050"/>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5DB3" id="Line 108" o:spid="_x0000_s1026" style="position:absolute;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b7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" o:allowincell="f"/>
            </w:pict>
          </mc:Fallback>
        </mc:AlternateContent>
      </w:r>
    </w:p>
    <w:p w:rsidR="007B6E93" w:rsidRDefault="007B6E93" w:rsidP="00166935">
      <w:pPr>
        <w:tabs>
          <w:tab w:val="left" w:pos="-1080"/>
          <w:tab w:val="left" w:pos="-720"/>
          <w:tab w:val="left" w:pos="0"/>
          <w:tab w:val="left" w:pos="1080"/>
          <w:tab w:val="left" w:pos="1440"/>
          <w:tab w:val="left" w:pos="6480"/>
        </w:tabs>
        <w:spacing w:after="0" w:line="286" w:lineRule="auto"/>
        <w:jc w:val="both"/>
        <w:rPr>
          <w:rFonts w:ascii="Arial" w:hAnsi="Arial"/>
        </w:rPr>
      </w:pPr>
      <w:r>
        <w:rPr>
          <w:rFonts w:ascii="Arial" w:hAnsi="Arial"/>
        </w:rPr>
        <w:t xml:space="preserve">Issue Date: </w:t>
      </w:r>
      <w:r w:rsidR="002F5FF3">
        <w:rPr>
          <w:rFonts w:ascii="Arial" w:hAnsi="Arial"/>
        </w:rPr>
        <w:t>May 31, 2013</w:t>
      </w:r>
    </w:p>
    <w:p w:rsidR="007B6E93" w:rsidRDefault="007B6E93" w:rsidP="00166935">
      <w:pPr>
        <w:tabs>
          <w:tab w:val="left" w:pos="-1080"/>
          <w:tab w:val="left" w:pos="-720"/>
          <w:tab w:val="left" w:pos="0"/>
          <w:tab w:val="left" w:pos="1080"/>
          <w:tab w:val="left" w:pos="1440"/>
          <w:tab w:val="left" w:pos="6480"/>
        </w:tabs>
        <w:spacing w:after="0" w:line="286" w:lineRule="auto"/>
        <w:jc w:val="both"/>
        <w:rPr>
          <w:rFonts w:ascii="Arial" w:hAnsi="Arial"/>
        </w:rPr>
      </w:pPr>
      <w:r w:rsidRPr="00145D7C">
        <w:rPr>
          <w:rFonts w:ascii="Arial" w:hAnsi="Arial"/>
        </w:rPr>
        <w:t>Effective Date</w:t>
      </w:r>
      <w:r>
        <w:rPr>
          <w:rFonts w:ascii="Arial" w:hAnsi="Arial"/>
        </w:rPr>
        <w:t xml:space="preserve">: </w:t>
      </w:r>
      <w:r w:rsidR="00F639DC">
        <w:rPr>
          <w:rFonts w:ascii="Arial" w:hAnsi="Arial"/>
        </w:rPr>
        <w:t>For Service Rendered on and after</w:t>
      </w:r>
      <w:r w:rsidR="002F5FF3">
        <w:rPr>
          <w:rFonts w:ascii="Arial" w:hAnsi="Arial"/>
        </w:rPr>
        <w:t xml:space="preserve"> May 31, 2013</w:t>
      </w:r>
    </w:p>
    <w:p w:rsidR="0026644B" w:rsidRPr="000B354C" w:rsidRDefault="001F324A" w:rsidP="000B354C">
      <w:pPr>
        <w:tabs>
          <w:tab w:val="left" w:pos="-1080"/>
          <w:tab w:val="left" w:pos="-720"/>
          <w:tab w:val="left" w:pos="0"/>
          <w:tab w:val="left" w:pos="1080"/>
          <w:tab w:val="left" w:pos="1440"/>
          <w:tab w:val="left" w:pos="6480"/>
        </w:tabs>
        <w:spacing w:after="0" w:line="286" w:lineRule="auto"/>
        <w:jc w:val="both"/>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7B6E93">
        <w:rPr>
          <w:rFonts w:ascii="Arial" w:hAnsi="Arial"/>
        </w:rPr>
        <w:t xml:space="preserve">  </w:t>
      </w:r>
    </w:p>
    <w:p w:rsidR="007B6E93" w:rsidRDefault="007B6E93" w:rsidP="00166935">
      <w:pPr>
        <w:tabs>
          <w:tab w:val="left" w:pos="6480"/>
        </w:tabs>
        <w:spacing w:after="0"/>
        <w:rPr>
          <w:rFonts w:ascii="Arial" w:hAnsi="Arial"/>
        </w:rPr>
      </w:pPr>
      <w:r>
        <w:rPr>
          <w:rFonts w:ascii="Arial" w:hAnsi="Arial"/>
        </w:rPr>
        <w:t>P.S.C. Md. No. 1</w:t>
      </w:r>
    </w:p>
    <w:p w:rsidR="007B6E93" w:rsidRDefault="00CE0A04" w:rsidP="00166935">
      <w:pPr>
        <w:tabs>
          <w:tab w:val="left" w:pos="6480"/>
        </w:tabs>
        <w:spacing w:after="0"/>
        <w:rPr>
          <w:rFonts w:ascii="Arial" w:hAnsi="Arial"/>
        </w:rPr>
      </w:pPr>
      <w:r>
        <w:rPr>
          <w:rFonts w:ascii="Arial" w:hAnsi="Arial"/>
        </w:rPr>
        <w:t>Sandpiper Energy, Inc.</w:t>
      </w:r>
      <w:r w:rsidR="007B6E93">
        <w:rPr>
          <w:rFonts w:ascii="Arial" w:hAnsi="Arial"/>
        </w:rPr>
        <w:tab/>
        <w:t xml:space="preserve">                </w:t>
      </w:r>
      <w:r w:rsidR="00166935">
        <w:rPr>
          <w:rFonts w:ascii="Arial" w:hAnsi="Arial"/>
        </w:rPr>
        <w:t xml:space="preserve">    </w:t>
      </w:r>
      <w:r w:rsidR="00676CC5">
        <w:rPr>
          <w:rFonts w:ascii="Arial" w:hAnsi="Arial"/>
        </w:rPr>
        <w:t xml:space="preserve">    </w:t>
      </w:r>
      <w:r w:rsidR="007B6E93">
        <w:rPr>
          <w:rFonts w:ascii="Arial" w:hAnsi="Arial"/>
        </w:rPr>
        <w:t xml:space="preserve">Original Sheet No. </w:t>
      </w:r>
      <w:r w:rsidR="00676CC5">
        <w:rPr>
          <w:rFonts w:ascii="Arial" w:hAnsi="Arial"/>
        </w:rPr>
        <w:t>4</w:t>
      </w:r>
      <w:r w:rsidR="00F1761D">
        <w:rPr>
          <w:rFonts w:ascii="Arial" w:hAnsi="Arial"/>
        </w:rPr>
        <w:t>1</w:t>
      </w:r>
    </w:p>
    <w:p w:rsidR="007B6E93" w:rsidRDefault="00224F75">
      <w:pPr>
        <w:tabs>
          <w:tab w:val="left" w:pos="-1080"/>
          <w:tab w:val="left" w:pos="-720"/>
          <w:tab w:val="left" w:pos="0"/>
          <w:tab w:val="left" w:pos="540"/>
          <w:tab w:val="left" w:pos="1080"/>
          <w:tab w:val="left" w:pos="1620"/>
          <w:tab w:val="left" w:pos="6480"/>
        </w:tabs>
        <w:spacing w:line="19" w:lineRule="exact"/>
        <w:rPr>
          <w:rFonts w:ascii="Arial" w:hAnsi="Arial"/>
          <w:b/>
        </w:rPr>
      </w:pPr>
      <w:r>
        <w:rPr>
          <w:rFonts w:ascii="Arial" w:hAnsi="Arial"/>
          <w:noProof/>
        </w:rPr>
        <mc:AlternateContent>
          <mc:Choice Requires="wps">
            <w:drawing>
              <wp:anchor distT="0" distB="0" distL="114300" distR="114300" simplePos="0" relativeHeight="25183027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2BF2" id="Rectangle 109" o:spid="_x0000_s1026" style="position:absolute;margin-left:1in;margin-top:0;width:7in;height:.9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rlSdhXUCAAD6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7B6E93" w:rsidRDefault="007B6E93" w:rsidP="00166935">
      <w:pPr>
        <w:pStyle w:val="Heading1"/>
      </w:pPr>
      <w:r>
        <w:t>TRANSPORTATION AND BALANCING</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GENERAL TERMS AND CONDITIONS</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rPr>
      </w:pPr>
      <w:r>
        <w:rPr>
          <w:rFonts w:ascii="Arial" w:hAnsi="Arial"/>
        </w:rPr>
        <w:t>(Continued)</w:t>
      </w:r>
    </w:p>
    <w:p w:rsidR="007B6E93" w:rsidRDefault="007B6E93" w:rsidP="00166935">
      <w:pPr>
        <w:tabs>
          <w:tab w:val="left" w:pos="-1080"/>
          <w:tab w:val="left" w:pos="-720"/>
          <w:tab w:val="left" w:pos="0"/>
          <w:tab w:val="left" w:pos="540"/>
          <w:tab w:val="left" w:pos="1080"/>
          <w:tab w:val="left" w:pos="1620"/>
          <w:tab w:val="left" w:pos="6480"/>
        </w:tabs>
        <w:spacing w:after="0"/>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rPr>
          <w:rFonts w:ascii="Arial" w:hAnsi="Arial"/>
        </w:rPr>
      </w:pPr>
      <w:r>
        <w:rPr>
          <w:rFonts w:ascii="Arial" w:hAnsi="Arial"/>
        </w:rPr>
        <w:t>9</w:t>
      </w:r>
      <w:r>
        <w:rPr>
          <w:rFonts w:ascii="Arial" w:hAnsi="Arial"/>
        </w:rPr>
        <w:tab/>
        <w:t>AGENTS ACTING ON BEHALF OF THE CUSTOMER</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rPr>
        <w:t>A Customer using an agent, such as brokers, marketers, or producers, to act on behalf of the Customer for the delivery of gas to the Company's system must notify the Company in advance in writing the identity of the Agent and what responsibilities have been delegated to the Agent. Notification to the Company must clearly state Customer and/or Agent responsibilities for nominations, deliveries, and scheduling of gas.  Any notices provided to a Customer's Agent shall be deemed to have been provided to the Customer and the Company shall be held harmless from any actions taken by the Agent.</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10</w:t>
      </w:r>
      <w:r>
        <w:rPr>
          <w:rFonts w:ascii="Arial" w:hAnsi="Arial"/>
        </w:rPr>
        <w:tab/>
        <w:t>DETERMINATION OF DAILY CONTRACT QUANTITY</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1080" w:hanging="1080"/>
        <w:jc w:val="both"/>
      </w:pPr>
      <w:r>
        <w:rPr>
          <w:rFonts w:ascii="Arial" w:hAnsi="Arial"/>
        </w:rPr>
        <w:tab/>
      </w:r>
      <w:r w:rsidRPr="000F30B0">
        <w:rPr>
          <w:rFonts w:ascii="Arial" w:hAnsi="Arial" w:cs="Arial"/>
        </w:rPr>
        <w:t>1</w:t>
      </w:r>
      <w:r>
        <w:rPr>
          <w:rFonts w:ascii="Arial" w:hAnsi="Arial" w:cs="Arial"/>
        </w:rPr>
        <w:t>0</w:t>
      </w:r>
      <w:r w:rsidRPr="000F30B0">
        <w:rPr>
          <w:rFonts w:ascii="Arial" w:hAnsi="Arial" w:cs="Arial"/>
        </w:rPr>
        <w:t>.1</w:t>
      </w:r>
      <w:r>
        <w:tab/>
      </w:r>
      <w:r w:rsidRPr="00060771">
        <w:rPr>
          <w:rFonts w:ascii="Arial" w:hAnsi="Arial"/>
        </w:rPr>
        <w:t xml:space="preserve">A Daily Contract Quantity (DCQ) for each calendar month shall be calculated annually by the </w:t>
      </w:r>
      <w:r>
        <w:rPr>
          <w:rFonts w:ascii="Arial" w:hAnsi="Arial"/>
        </w:rPr>
        <w:t>Customer</w:t>
      </w:r>
      <w:r w:rsidRPr="00060771">
        <w:rPr>
          <w:rFonts w:ascii="Arial" w:hAnsi="Arial"/>
        </w:rPr>
        <w:t xml:space="preserve"> for a twelve (12) month period</w:t>
      </w:r>
      <w:r>
        <w:rPr>
          <w:rFonts w:ascii="Arial" w:hAnsi="Arial"/>
        </w:rPr>
        <w:t xml:space="preserve">  The Customer, or Customer’s Agent, will be obligated to deliver the Customer’s DCQ each day of the month to the agreed upon receipt point on the Company’s distribution system.</w:t>
      </w:r>
      <w:r>
        <w:t xml:space="preserve">  </w:t>
      </w:r>
    </w:p>
    <w:p w:rsidR="007B6E93" w:rsidRDefault="007B6E93" w:rsidP="00166935">
      <w:pPr>
        <w:tabs>
          <w:tab w:val="left" w:pos="-1080"/>
          <w:tab w:val="left" w:pos="-720"/>
          <w:tab w:val="left" w:pos="0"/>
          <w:tab w:val="left" w:pos="540"/>
          <w:tab w:val="left" w:pos="1080"/>
          <w:tab w:val="left" w:pos="1620"/>
          <w:tab w:val="left" w:pos="6480"/>
        </w:tabs>
        <w:spacing w:after="0"/>
        <w:ind w:firstLine="540"/>
        <w:jc w:val="both"/>
        <w:rPr>
          <w:rFonts w:ascii="Arial" w:hAnsi="Arial"/>
          <w:b/>
        </w:rPr>
      </w:pPr>
    </w:p>
    <w:p w:rsidR="00676CC5" w:rsidRDefault="00676CC5" w:rsidP="00676CC5">
      <w:pPr>
        <w:tabs>
          <w:tab w:val="left" w:pos="-1080"/>
          <w:tab w:val="left" w:pos="-720"/>
          <w:tab w:val="left" w:pos="0"/>
          <w:tab w:val="left" w:pos="540"/>
          <w:tab w:val="left" w:pos="1080"/>
          <w:tab w:val="left" w:pos="1620"/>
          <w:tab w:val="left" w:pos="6480"/>
        </w:tabs>
        <w:spacing w:after="0"/>
        <w:ind w:left="1080" w:hanging="540"/>
        <w:jc w:val="both"/>
        <w:rPr>
          <w:rFonts w:ascii="Arial" w:hAnsi="Arial"/>
        </w:rPr>
      </w:pPr>
      <w:r>
        <w:rPr>
          <w:rFonts w:ascii="Arial" w:hAnsi="Arial"/>
        </w:rPr>
        <w:t>10.2</w:t>
      </w:r>
      <w:r>
        <w:rPr>
          <w:rFonts w:ascii="Arial" w:hAnsi="Arial"/>
        </w:rPr>
        <w:tab/>
        <w:t>The DCQ determined in 10.1 in Ccf will be grossed up for shrinkage and converted to Dt using the thermal factor.  The result will be rounded to the nearest Dt which will be the customer's nomination quantity.  This DCQ in Dt will then be reduced by the shrinkage factor and converted to Ccf using the thermal factor.  The result will be the monthly DCQ expressed in Ccf.</w:t>
      </w:r>
    </w:p>
    <w:p w:rsidR="007B6E93" w:rsidRDefault="007B6E93" w:rsidP="00166935">
      <w:pPr>
        <w:tabs>
          <w:tab w:val="left" w:pos="-1080"/>
          <w:tab w:val="left" w:pos="-720"/>
          <w:tab w:val="left" w:pos="0"/>
          <w:tab w:val="left" w:pos="540"/>
          <w:tab w:val="left" w:pos="1080"/>
          <w:tab w:val="left" w:pos="1620"/>
          <w:tab w:val="left" w:pos="6480"/>
        </w:tabs>
        <w:spacing w:after="0"/>
        <w:ind w:firstLine="540"/>
        <w:jc w:val="both"/>
        <w:rPr>
          <w:rFonts w:ascii="Arial" w:hAnsi="Arial"/>
          <w:b/>
        </w:rPr>
      </w:pPr>
    </w:p>
    <w:p w:rsidR="00676CC5" w:rsidRDefault="00676CC5" w:rsidP="00676CC5">
      <w:pPr>
        <w:tabs>
          <w:tab w:val="left" w:pos="-1080"/>
          <w:tab w:val="left" w:pos="-720"/>
          <w:tab w:val="left" w:pos="0"/>
          <w:tab w:val="left" w:pos="540"/>
          <w:tab w:val="left" w:pos="1080"/>
          <w:tab w:val="left" w:pos="1620"/>
          <w:tab w:val="left" w:pos="6480"/>
        </w:tabs>
        <w:spacing w:after="0"/>
        <w:ind w:left="1080" w:hanging="540"/>
        <w:jc w:val="both"/>
        <w:rPr>
          <w:rFonts w:ascii="Arial" w:hAnsi="Arial"/>
        </w:rPr>
      </w:pPr>
      <w:r>
        <w:rPr>
          <w:rFonts w:ascii="Arial" w:hAnsi="Arial"/>
        </w:rPr>
        <w:t>10.3</w:t>
      </w:r>
      <w:r>
        <w:rPr>
          <w:rFonts w:ascii="Arial" w:hAnsi="Arial"/>
        </w:rPr>
        <w:tab/>
        <w:t>If actual customer usage for the entire month is more than 50% above or below the sum of the customers DCQ for the entire month, a fee will be imposed that equates to 10% of the imbalance charge for the amount over or under utilized by the Customer and will be charged on the following month’s bill.</w:t>
      </w:r>
    </w:p>
    <w:p w:rsidR="00676CC5" w:rsidRDefault="00676CC5" w:rsidP="00166935">
      <w:pPr>
        <w:tabs>
          <w:tab w:val="left" w:pos="-1080"/>
          <w:tab w:val="left" w:pos="-720"/>
          <w:tab w:val="left" w:pos="0"/>
          <w:tab w:val="left" w:pos="540"/>
          <w:tab w:val="left" w:pos="1080"/>
          <w:tab w:val="left" w:pos="1620"/>
          <w:tab w:val="left" w:pos="6480"/>
        </w:tabs>
        <w:spacing w:after="0"/>
        <w:ind w:firstLine="540"/>
        <w:jc w:val="both"/>
        <w:rPr>
          <w:rFonts w:ascii="Arial" w:hAnsi="Arial"/>
          <w:b/>
        </w:rPr>
      </w:pPr>
    </w:p>
    <w:p w:rsidR="00676CC5" w:rsidRDefault="00676CC5" w:rsidP="00676CC5">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11</w:t>
      </w:r>
      <w:r>
        <w:rPr>
          <w:rFonts w:ascii="Arial" w:hAnsi="Arial"/>
        </w:rPr>
        <w:tab/>
        <w:t>NOMINATIONS AND SCHEDULING</w:t>
      </w:r>
    </w:p>
    <w:p w:rsidR="00676CC5" w:rsidRDefault="00676CC5" w:rsidP="00676CC5">
      <w:pPr>
        <w:tabs>
          <w:tab w:val="left" w:pos="-1080"/>
          <w:tab w:val="left" w:pos="-720"/>
          <w:tab w:val="left" w:pos="0"/>
          <w:tab w:val="left" w:pos="540"/>
          <w:tab w:val="left" w:pos="1080"/>
          <w:tab w:val="left" w:pos="1620"/>
          <w:tab w:val="left" w:pos="6480"/>
        </w:tabs>
        <w:spacing w:after="0"/>
        <w:jc w:val="both"/>
        <w:rPr>
          <w:rFonts w:ascii="Arial" w:hAnsi="Arial"/>
        </w:rPr>
      </w:pPr>
    </w:p>
    <w:p w:rsidR="00676CC5" w:rsidRDefault="00676CC5" w:rsidP="00676CC5">
      <w:pPr>
        <w:tabs>
          <w:tab w:val="left" w:pos="-1080"/>
          <w:tab w:val="left" w:pos="-720"/>
          <w:tab w:val="left" w:pos="0"/>
          <w:tab w:val="left" w:pos="540"/>
          <w:tab w:val="left" w:pos="1080"/>
          <w:tab w:val="left" w:pos="1620"/>
          <w:tab w:val="left" w:pos="6480"/>
        </w:tabs>
        <w:spacing w:after="0"/>
        <w:ind w:left="1080" w:hanging="540"/>
        <w:jc w:val="both"/>
        <w:rPr>
          <w:rFonts w:ascii="Arial" w:hAnsi="Arial"/>
        </w:rPr>
      </w:pPr>
      <w:r>
        <w:rPr>
          <w:rFonts w:ascii="Arial" w:hAnsi="Arial"/>
        </w:rPr>
        <w:t>11.1</w:t>
      </w:r>
      <w:r>
        <w:rPr>
          <w:rFonts w:ascii="Arial" w:hAnsi="Arial"/>
        </w:rPr>
        <w:tab/>
        <w:t>The Company shall deliver a Customer’s gas only upon receipt from the Customer, or Customer’s Agent, of a properly completed and executed nomination form specified by the Company.  The nomination form shall, among other things, specify the nomination quantity required during the requested period measured in Dt and the location at which the gas is to be delivered.  A nomination form must be submitted at the time specified below for each calendar month that transportation service is desired.</w:t>
      </w:r>
    </w:p>
    <w:p w:rsidR="00676CC5" w:rsidRDefault="00676CC5" w:rsidP="00676CC5">
      <w:pPr>
        <w:tabs>
          <w:tab w:val="left" w:pos="-1080"/>
          <w:tab w:val="left" w:pos="-720"/>
          <w:tab w:val="left" w:pos="0"/>
          <w:tab w:val="left" w:pos="540"/>
          <w:tab w:val="left" w:pos="1080"/>
          <w:tab w:val="left" w:pos="1620"/>
          <w:tab w:val="left" w:pos="6480"/>
        </w:tabs>
        <w:spacing w:after="0"/>
        <w:ind w:firstLine="540"/>
        <w:jc w:val="both"/>
        <w:rPr>
          <w:rFonts w:ascii="Arial" w:hAnsi="Arial"/>
        </w:rPr>
      </w:pPr>
    </w:p>
    <w:p w:rsidR="00676CC5" w:rsidRDefault="00676CC5" w:rsidP="00676CC5">
      <w:pPr>
        <w:tabs>
          <w:tab w:val="left" w:pos="-1080"/>
          <w:tab w:val="left" w:pos="-720"/>
          <w:tab w:val="left" w:pos="0"/>
          <w:tab w:val="left" w:pos="540"/>
          <w:tab w:val="left" w:pos="1080"/>
          <w:tab w:val="left" w:pos="1620"/>
          <w:tab w:val="left" w:pos="6480"/>
        </w:tabs>
        <w:spacing w:after="0"/>
        <w:ind w:left="1080" w:hanging="540"/>
        <w:jc w:val="both"/>
        <w:rPr>
          <w:rFonts w:ascii="Arial" w:hAnsi="Arial"/>
        </w:rPr>
      </w:pPr>
      <w:r>
        <w:rPr>
          <w:rFonts w:ascii="Arial" w:hAnsi="Arial"/>
        </w:rPr>
        <w:t>11.2</w:t>
      </w:r>
      <w:r>
        <w:rPr>
          <w:rFonts w:ascii="Arial" w:hAnsi="Arial"/>
        </w:rPr>
        <w:tab/>
        <w:t>The nomination given to the Company will be in Decatherms (Dt).</w:t>
      </w:r>
    </w:p>
    <w:p w:rsidR="007B6E93" w:rsidRDefault="00224F75" w:rsidP="00166935">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r>
        <w:rPr>
          <w:rFonts w:ascii="Arial" w:hAnsi="Arial"/>
          <w:noProof/>
        </w:rPr>
        <mc:AlternateContent>
          <mc:Choice Requires="wps">
            <w:drawing>
              <wp:anchor distT="4294967295" distB="4294967295" distL="114300" distR="114300" simplePos="0" relativeHeight="251831296" behindDoc="0" locked="0" layoutInCell="0" allowOverlap="1">
                <wp:simplePos x="0" y="0"/>
                <wp:positionH relativeFrom="column">
                  <wp:posOffset>0</wp:posOffset>
                </wp:positionH>
                <wp:positionV relativeFrom="paragraph">
                  <wp:posOffset>146049</wp:posOffset>
                </wp:positionV>
                <wp:extent cx="6400800" cy="0"/>
                <wp:effectExtent l="0" t="0" r="19050" b="19050"/>
                <wp:wrapNone/>
                <wp:docPr id="1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319A" id="Line 110" o:spid="_x0000_s1026" style="position:absolute;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Ux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" o:allowincell="f"/>
            </w:pict>
          </mc:Fallback>
        </mc:AlternateContent>
      </w:r>
    </w:p>
    <w:p w:rsidR="007B6E93" w:rsidRDefault="007B6E93" w:rsidP="00166935">
      <w:pPr>
        <w:tabs>
          <w:tab w:val="left" w:pos="-1080"/>
          <w:tab w:val="left" w:pos="-720"/>
          <w:tab w:val="left" w:pos="0"/>
          <w:tab w:val="left" w:pos="1080"/>
          <w:tab w:val="left" w:pos="2340"/>
          <w:tab w:val="left" w:pos="3600"/>
          <w:tab w:val="left" w:pos="5760"/>
          <w:tab w:val="left" w:pos="8280"/>
          <w:tab w:val="left" w:pos="9360"/>
        </w:tabs>
        <w:spacing w:after="0" w:line="19" w:lineRule="exact"/>
        <w:jc w:val="both"/>
        <w:rPr>
          <w:rFonts w:ascii="Arial" w:hAnsi="Arial"/>
        </w:rPr>
      </w:pPr>
    </w:p>
    <w:p w:rsidR="007B6E93" w:rsidRDefault="007B6E93" w:rsidP="00166935">
      <w:pPr>
        <w:tabs>
          <w:tab w:val="left" w:pos="-1080"/>
          <w:tab w:val="left" w:pos="-720"/>
          <w:tab w:val="left" w:pos="0"/>
          <w:tab w:val="left" w:pos="1080"/>
          <w:tab w:val="left" w:pos="1440"/>
          <w:tab w:val="left" w:pos="6480"/>
        </w:tabs>
        <w:spacing w:after="0" w:line="286" w:lineRule="auto"/>
        <w:jc w:val="both"/>
        <w:rPr>
          <w:rFonts w:ascii="Arial" w:hAnsi="Arial"/>
        </w:rPr>
      </w:pPr>
      <w:r>
        <w:rPr>
          <w:rFonts w:ascii="Arial" w:hAnsi="Arial"/>
        </w:rPr>
        <w:t xml:space="preserve">Issue Date: </w:t>
      </w:r>
      <w:r w:rsidR="002F5FF3">
        <w:rPr>
          <w:rFonts w:ascii="Arial" w:hAnsi="Arial"/>
        </w:rPr>
        <w:t>May 31, 2013</w:t>
      </w:r>
      <w:r>
        <w:rPr>
          <w:rFonts w:ascii="Arial" w:hAnsi="Arial"/>
        </w:rPr>
        <w:tab/>
      </w:r>
    </w:p>
    <w:p w:rsidR="007B6E93" w:rsidRDefault="007B6E93" w:rsidP="00166935">
      <w:pPr>
        <w:tabs>
          <w:tab w:val="left" w:pos="-1080"/>
          <w:tab w:val="left" w:pos="-720"/>
          <w:tab w:val="left" w:pos="0"/>
          <w:tab w:val="left" w:pos="1080"/>
          <w:tab w:val="left" w:pos="1440"/>
          <w:tab w:val="left" w:pos="6480"/>
        </w:tabs>
        <w:spacing w:after="0" w:line="286" w:lineRule="auto"/>
        <w:jc w:val="both"/>
        <w:rPr>
          <w:rFonts w:ascii="Arial" w:hAnsi="Arial"/>
        </w:rPr>
      </w:pPr>
      <w:r>
        <w:rPr>
          <w:rFonts w:ascii="Arial" w:hAnsi="Arial"/>
        </w:rPr>
        <w:t xml:space="preserve">Effective Date:  </w:t>
      </w:r>
      <w:r w:rsidR="00F639DC">
        <w:rPr>
          <w:rFonts w:ascii="Arial" w:hAnsi="Arial"/>
        </w:rPr>
        <w:t>For Service Rendered on and after</w:t>
      </w:r>
      <w:r w:rsidR="002F5FF3">
        <w:rPr>
          <w:rFonts w:ascii="Arial" w:hAnsi="Arial"/>
        </w:rPr>
        <w:t xml:space="preserve"> May 31, 2013</w:t>
      </w:r>
    </w:p>
    <w:p w:rsidR="007B6E93" w:rsidRDefault="001F324A" w:rsidP="00166935">
      <w:pPr>
        <w:tabs>
          <w:tab w:val="left" w:pos="-1080"/>
          <w:tab w:val="left" w:pos="-720"/>
          <w:tab w:val="left" w:pos="0"/>
          <w:tab w:val="left" w:pos="1080"/>
          <w:tab w:val="left" w:pos="1440"/>
          <w:tab w:val="left" w:pos="6480"/>
        </w:tabs>
        <w:spacing w:after="0" w:line="288" w:lineRule="auto"/>
        <w:jc w:val="both"/>
      </w:pPr>
      <w:r>
        <w:rPr>
          <w:rFonts w:ascii="Arial" w:hAnsi="Arial"/>
        </w:rPr>
        <w:t xml:space="preserve">Authorization: Order No. </w:t>
      </w:r>
      <w:r w:rsidR="001B5541">
        <w:rPr>
          <w:rFonts w:ascii="Arial" w:hAnsi="Arial"/>
        </w:rPr>
        <w:t>85622</w:t>
      </w:r>
      <w:r>
        <w:rPr>
          <w:rFonts w:ascii="Arial" w:hAnsi="Arial"/>
        </w:rPr>
        <w:t xml:space="preserve"> dated May 29, 2013 in Case No. 9303</w:t>
      </w:r>
      <w:r w:rsidR="007B6E93">
        <w:rPr>
          <w:rFonts w:ascii="Arial" w:hAnsi="Arial"/>
        </w:rPr>
        <w:t xml:space="preserve">  </w:t>
      </w:r>
    </w:p>
    <w:p w:rsidR="007B6E93" w:rsidRDefault="007B6E93" w:rsidP="00166935">
      <w:pPr>
        <w:tabs>
          <w:tab w:val="left" w:pos="6480"/>
        </w:tabs>
        <w:spacing w:after="0"/>
        <w:rPr>
          <w:rFonts w:ascii="Arial" w:hAnsi="Arial"/>
        </w:rPr>
      </w:pPr>
      <w:r>
        <w:rPr>
          <w:rFonts w:ascii="Arial" w:hAnsi="Arial"/>
        </w:rPr>
        <w:t>P.S.C. Md. No. 1</w:t>
      </w:r>
    </w:p>
    <w:p w:rsidR="007B6E93" w:rsidRDefault="00CE0A04" w:rsidP="00166935">
      <w:pPr>
        <w:tabs>
          <w:tab w:val="left" w:pos="6480"/>
        </w:tabs>
        <w:spacing w:after="0"/>
        <w:rPr>
          <w:rFonts w:ascii="Arial" w:hAnsi="Arial"/>
        </w:rPr>
      </w:pPr>
      <w:r>
        <w:rPr>
          <w:rFonts w:ascii="Arial" w:hAnsi="Arial"/>
        </w:rPr>
        <w:t>Sandpiper Energy, Inc.</w:t>
      </w:r>
      <w:r w:rsidR="007B6E93">
        <w:rPr>
          <w:rFonts w:ascii="Arial" w:hAnsi="Arial"/>
        </w:rPr>
        <w:tab/>
      </w:r>
      <w:r w:rsidR="00AD5CA6">
        <w:rPr>
          <w:rFonts w:ascii="Arial" w:hAnsi="Arial"/>
        </w:rPr>
        <w:t xml:space="preserve">   </w:t>
      </w:r>
      <w:r w:rsidR="00FE2B80">
        <w:rPr>
          <w:rFonts w:ascii="Arial" w:hAnsi="Arial"/>
        </w:rPr>
        <w:t>First Revised</w:t>
      </w:r>
      <w:r w:rsidR="007B6E93">
        <w:rPr>
          <w:rFonts w:ascii="Arial" w:hAnsi="Arial"/>
        </w:rPr>
        <w:t xml:space="preserve"> Sheet No. </w:t>
      </w:r>
      <w:r w:rsidR="00AD5CA6">
        <w:rPr>
          <w:rFonts w:ascii="Arial" w:hAnsi="Arial"/>
        </w:rPr>
        <w:t>4</w:t>
      </w:r>
      <w:r w:rsidR="00F1761D">
        <w:rPr>
          <w:rFonts w:ascii="Arial" w:hAnsi="Arial"/>
        </w:rPr>
        <w:t>2</w:t>
      </w:r>
    </w:p>
    <w:p w:rsidR="007B6E93" w:rsidRDefault="00224F75" w:rsidP="00DA21C4">
      <w:pPr>
        <w:tabs>
          <w:tab w:val="left" w:pos="-1080"/>
          <w:tab w:val="left" w:pos="-720"/>
          <w:tab w:val="left" w:pos="0"/>
          <w:tab w:val="left" w:pos="2400"/>
        </w:tabs>
        <w:spacing w:line="19" w:lineRule="exact"/>
        <w:rPr>
          <w:rFonts w:ascii="Arial" w:hAnsi="Arial"/>
        </w:rPr>
      </w:pPr>
      <w:r>
        <w:rPr>
          <w:rFonts w:ascii="Arial" w:hAnsi="Arial"/>
          <w:noProof/>
        </w:rPr>
        <mc:AlternateContent>
          <mc:Choice Requires="wps">
            <w:drawing>
              <wp:anchor distT="0" distB="0" distL="114300" distR="114300" simplePos="0" relativeHeight="25183334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7BED3" id="Rectangle 111" o:spid="_x0000_s1026" style="position:absolute;margin-left:1in;margin-top:0;width:7in;height:.9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DHNaandAIAAPo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r w:rsidR="00DA21C4">
        <w:rPr>
          <w:rFonts w:ascii="Arial" w:hAnsi="Arial"/>
        </w:rPr>
        <w:tab/>
      </w:r>
    </w:p>
    <w:p w:rsidR="007B6E93" w:rsidRDefault="007B6E93" w:rsidP="00166935">
      <w:pPr>
        <w:tabs>
          <w:tab w:val="left" w:pos="-1080"/>
          <w:tab w:val="left" w:pos="-720"/>
          <w:tab w:val="left" w:pos="0"/>
          <w:tab w:val="left" w:pos="540"/>
          <w:tab w:val="left" w:pos="1080"/>
          <w:tab w:val="left" w:pos="1620"/>
          <w:tab w:val="left" w:pos="6480"/>
        </w:tabs>
        <w:spacing w:after="0"/>
        <w:rPr>
          <w:rFonts w:ascii="Arial" w:hAnsi="Arial"/>
        </w:rPr>
      </w:pPr>
    </w:p>
    <w:p w:rsidR="007B6E93" w:rsidRDefault="007B6E93" w:rsidP="00166935">
      <w:pPr>
        <w:pStyle w:val="Heading1"/>
      </w:pPr>
      <w:r>
        <w:t>TRANSPORTATION AND BALANCING</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b/>
        </w:rPr>
      </w:pPr>
      <w:r>
        <w:rPr>
          <w:rFonts w:ascii="Arial" w:hAnsi="Arial"/>
          <w:b/>
        </w:rPr>
        <w:t>GENERAL TERMS AND CONDITIONS</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rPr>
      </w:pPr>
      <w:r>
        <w:rPr>
          <w:rFonts w:ascii="Arial" w:hAnsi="Arial"/>
        </w:rPr>
        <w:t>(Continued)</w:t>
      </w:r>
    </w:p>
    <w:p w:rsidR="007B6E93" w:rsidRDefault="007B6E93" w:rsidP="00166935">
      <w:pPr>
        <w:tabs>
          <w:tab w:val="left" w:pos="-1080"/>
          <w:tab w:val="left" w:pos="-720"/>
          <w:tab w:val="left" w:pos="0"/>
          <w:tab w:val="left" w:pos="540"/>
          <w:tab w:val="left" w:pos="1080"/>
          <w:tab w:val="left" w:pos="1620"/>
          <w:tab w:val="left" w:pos="6480"/>
        </w:tabs>
        <w:spacing w:after="0"/>
        <w:jc w:val="center"/>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r>
        <w:rPr>
          <w:rFonts w:ascii="Arial" w:hAnsi="Arial"/>
        </w:rPr>
        <w:t>1</w:t>
      </w:r>
      <w:r w:rsidR="00AD5CA6">
        <w:rPr>
          <w:rFonts w:ascii="Arial" w:hAnsi="Arial"/>
        </w:rPr>
        <w:t>1</w:t>
      </w:r>
      <w:r w:rsidR="00AD5CA6">
        <w:rPr>
          <w:rFonts w:ascii="Arial" w:hAnsi="Arial"/>
        </w:rPr>
        <w:tab/>
        <w:t>NOMINATIONS AND SCHEDULING</w:t>
      </w:r>
      <w:r>
        <w:rPr>
          <w:rFonts w:ascii="Arial" w:hAnsi="Arial"/>
        </w:rPr>
        <w:t xml:space="preserve"> (Continued)</w:t>
      </w:r>
    </w:p>
    <w:p w:rsidR="007B6E93" w:rsidRDefault="007B6E93" w:rsidP="00166935">
      <w:pPr>
        <w:pStyle w:val="BodyTextIndent"/>
        <w:rPr>
          <w:sz w:val="24"/>
        </w:rPr>
      </w:pPr>
    </w:p>
    <w:p w:rsidR="007B6E93" w:rsidRDefault="007B6E93" w:rsidP="00166935">
      <w:pPr>
        <w:tabs>
          <w:tab w:val="left" w:pos="-1080"/>
          <w:tab w:val="left" w:pos="-720"/>
          <w:tab w:val="left" w:pos="0"/>
          <w:tab w:val="left" w:pos="540"/>
          <w:tab w:val="left" w:pos="1080"/>
          <w:tab w:val="left" w:pos="1620"/>
          <w:tab w:val="left" w:pos="6480"/>
        </w:tabs>
        <w:spacing w:after="0"/>
        <w:ind w:left="1080" w:hanging="540"/>
        <w:jc w:val="both"/>
        <w:rPr>
          <w:rFonts w:ascii="Arial" w:hAnsi="Arial"/>
        </w:rPr>
      </w:pPr>
      <w:r>
        <w:rPr>
          <w:rFonts w:ascii="Arial" w:hAnsi="Arial"/>
        </w:rPr>
        <w:t>11.3</w:t>
      </w:r>
      <w:r>
        <w:rPr>
          <w:rFonts w:ascii="Arial" w:hAnsi="Arial"/>
        </w:rPr>
        <w:tab/>
        <w:t>Nominated quantities shall be reduced by the shrinkage factor and converted to Ccf to determine the volume actually scheduled for delivery to the Customer’s meter, which must be equal to the Customer’s DCQ in Ccf for the month.</w:t>
      </w:r>
    </w:p>
    <w:p w:rsidR="007B6E93" w:rsidRDefault="007B6E93" w:rsidP="00166935">
      <w:pPr>
        <w:tabs>
          <w:tab w:val="left" w:pos="-1080"/>
          <w:tab w:val="left" w:pos="-720"/>
          <w:tab w:val="left" w:pos="0"/>
          <w:tab w:val="left" w:pos="540"/>
          <w:tab w:val="left" w:pos="1080"/>
          <w:tab w:val="left" w:pos="1620"/>
          <w:tab w:val="left" w:pos="6480"/>
        </w:tabs>
        <w:spacing w:after="0"/>
        <w:ind w:left="1080" w:hanging="54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1080" w:hanging="540"/>
        <w:jc w:val="both"/>
        <w:rPr>
          <w:rFonts w:ascii="Arial" w:hAnsi="Arial"/>
        </w:rPr>
      </w:pPr>
      <w:r>
        <w:rPr>
          <w:rFonts w:ascii="Arial" w:hAnsi="Arial"/>
        </w:rPr>
        <w:t>11.4</w:t>
      </w:r>
      <w:r>
        <w:rPr>
          <w:rFonts w:ascii="Arial" w:hAnsi="Arial"/>
        </w:rPr>
        <w:tab/>
        <w:t>Customers or their Agents shall provide the Company daily nominations for the upcoming calendar month by 9:00 a.m. CCT on the sixth business day prior to the beginning of such month via mail or facsimile.  If the nomination cannot be confirmed with the delivering pipeline(s) or other source(s), the nomination will be rejected.</w:t>
      </w:r>
    </w:p>
    <w:p w:rsidR="007B6E93" w:rsidRDefault="007B6E93" w:rsidP="00166935">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rPr>
          <w:rFonts w:ascii="Arial" w:hAnsi="Arial"/>
        </w:rPr>
      </w:pPr>
      <w:r>
        <w:rPr>
          <w:rFonts w:ascii="Arial" w:hAnsi="Arial"/>
        </w:rPr>
        <w:t>12</w:t>
      </w:r>
      <w:r>
        <w:rPr>
          <w:rFonts w:ascii="Arial" w:hAnsi="Arial"/>
        </w:rPr>
        <w:tab/>
      </w:r>
      <w:r w:rsidR="00AD5CA6">
        <w:rPr>
          <w:rFonts w:ascii="Arial" w:hAnsi="Arial"/>
        </w:rPr>
        <w:t>B</w:t>
      </w:r>
      <w:r>
        <w:rPr>
          <w:rFonts w:ascii="Arial" w:hAnsi="Arial"/>
        </w:rPr>
        <w:t>ALANCING SERVICE</w:t>
      </w:r>
    </w:p>
    <w:p w:rsidR="007B6E93" w:rsidRDefault="007B6E93" w:rsidP="00166935">
      <w:pPr>
        <w:tabs>
          <w:tab w:val="left" w:pos="-1080"/>
          <w:tab w:val="left" w:pos="-720"/>
          <w:tab w:val="left" w:pos="0"/>
          <w:tab w:val="left" w:pos="540"/>
          <w:tab w:val="left" w:pos="1080"/>
          <w:tab w:val="left" w:pos="1620"/>
          <w:tab w:val="left" w:pos="6480"/>
        </w:tabs>
        <w:spacing w:after="0"/>
        <w:rPr>
          <w:rFonts w:ascii="Arial" w:hAnsi="Arial"/>
        </w:rPr>
      </w:pPr>
    </w:p>
    <w:p w:rsidR="007B6E93" w:rsidRDefault="007B6E93" w:rsidP="00166935">
      <w:pPr>
        <w:tabs>
          <w:tab w:val="left" w:pos="-1080"/>
          <w:tab w:val="left" w:pos="-720"/>
          <w:tab w:val="left" w:pos="-180"/>
          <w:tab w:val="left" w:pos="540"/>
        </w:tabs>
        <w:spacing w:after="0"/>
        <w:ind w:left="1080" w:hanging="1080"/>
        <w:jc w:val="both"/>
        <w:rPr>
          <w:rFonts w:ascii="Arial" w:hAnsi="Arial"/>
        </w:rPr>
      </w:pPr>
      <w:r>
        <w:rPr>
          <w:rFonts w:ascii="Arial" w:hAnsi="Arial"/>
        </w:rPr>
        <w:tab/>
        <w:t>12.1 Balancing between the Customer’s DCQ and the volume of gas consumed by the Customer is performed daily by the Company on a firm basis.  Imbalances between the volume of gas supplied by the Customer and the volume of gas consumed by the Customer for a billing month will be cashed-out at the Company’s weighted average cost at the city gate for flowing gas, including gas cost, variable transportation, and fuel for the calendar month in which most of the billing month occurs.  Estimated costs will be used based on nominations made by the Company when the applicable calendar month is not completed before billing the Customer.</w:t>
      </w:r>
    </w:p>
    <w:p w:rsidR="007B6E93" w:rsidRDefault="007B6E93" w:rsidP="00166935">
      <w:pPr>
        <w:tabs>
          <w:tab w:val="left" w:pos="-1080"/>
          <w:tab w:val="left" w:pos="-720"/>
          <w:tab w:val="left" w:pos="-90"/>
          <w:tab w:val="left" w:pos="540"/>
          <w:tab w:val="left" w:pos="1080"/>
          <w:tab w:val="left" w:pos="1620"/>
          <w:tab w:val="left" w:pos="6480"/>
        </w:tabs>
        <w:spacing w:after="0"/>
        <w:rPr>
          <w:rFonts w:ascii="Arial" w:hAnsi="Arial"/>
        </w:rPr>
      </w:pPr>
    </w:p>
    <w:p w:rsidR="007B6E93" w:rsidRDefault="007B6E93" w:rsidP="00166935">
      <w:pPr>
        <w:tabs>
          <w:tab w:val="left" w:pos="-1080"/>
          <w:tab w:val="left" w:pos="-720"/>
          <w:tab w:val="left" w:pos="-90"/>
          <w:tab w:val="left" w:pos="1620"/>
          <w:tab w:val="left" w:pos="6480"/>
        </w:tabs>
        <w:spacing w:after="0"/>
        <w:ind w:left="1080" w:hanging="540"/>
        <w:jc w:val="both"/>
        <w:rPr>
          <w:rFonts w:ascii="Arial" w:hAnsi="Arial"/>
        </w:rPr>
      </w:pPr>
      <w:r>
        <w:rPr>
          <w:rFonts w:ascii="Arial" w:hAnsi="Arial"/>
        </w:rPr>
        <w:t xml:space="preserve">12.2 If the DCQ volume is not supplied by the Customer for any Gas Day, the Supplier shall be billed a fee of </w:t>
      </w:r>
      <w:r w:rsidR="00FE2B80">
        <w:rPr>
          <w:rFonts w:ascii="Arial" w:hAnsi="Arial"/>
        </w:rPr>
        <w:t>thirty dollars (</w:t>
      </w:r>
      <w:r>
        <w:rPr>
          <w:rFonts w:ascii="Arial" w:hAnsi="Arial"/>
        </w:rPr>
        <w:t>$30</w:t>
      </w:r>
      <w:r w:rsidR="00FE2B80">
        <w:rPr>
          <w:rFonts w:ascii="Arial" w:hAnsi="Arial"/>
        </w:rPr>
        <w:t>)</w:t>
      </w:r>
      <w:r>
        <w:rPr>
          <w:rFonts w:ascii="Arial" w:hAnsi="Arial"/>
        </w:rPr>
        <w:t xml:space="preserve"> per Dt for the difference between the DCQ nomination, which is in Dt, and the quantity actually supplied by the Customer.  Such penalty is in addition to any cash-out price paid by the Customer for monthly imbalances.</w:t>
      </w:r>
    </w:p>
    <w:p w:rsidR="007B6E93" w:rsidRDefault="007B6E93" w:rsidP="00166935">
      <w:pPr>
        <w:tabs>
          <w:tab w:val="left" w:pos="-1080"/>
          <w:tab w:val="left" w:pos="-720"/>
          <w:tab w:val="left" w:pos="-90"/>
          <w:tab w:val="left" w:pos="540"/>
          <w:tab w:val="left" w:pos="1080"/>
          <w:tab w:val="left" w:pos="1620"/>
          <w:tab w:val="left" w:pos="6480"/>
        </w:tabs>
        <w:spacing w:after="0"/>
        <w:rPr>
          <w:rFonts w:ascii="Arial" w:hAnsi="Arial"/>
        </w:rPr>
      </w:pPr>
    </w:p>
    <w:p w:rsidR="007B6E93" w:rsidRDefault="007B6E93" w:rsidP="00AD5CA6">
      <w:pPr>
        <w:tabs>
          <w:tab w:val="left" w:pos="-1080"/>
          <w:tab w:val="left" w:pos="-720"/>
          <w:tab w:val="left" w:pos="-90"/>
          <w:tab w:val="left" w:pos="540"/>
          <w:tab w:val="left" w:pos="6480"/>
        </w:tabs>
        <w:spacing w:after="0"/>
        <w:jc w:val="both"/>
        <w:rPr>
          <w:rFonts w:ascii="Arial" w:hAnsi="Arial"/>
        </w:rPr>
      </w:pPr>
      <w:r>
        <w:rPr>
          <w:rFonts w:ascii="Arial" w:hAnsi="Arial"/>
        </w:rPr>
        <w:t>13</w:t>
      </w:r>
      <w:r>
        <w:rPr>
          <w:rFonts w:ascii="Arial" w:hAnsi="Arial"/>
        </w:rPr>
        <w:tab/>
        <w:t xml:space="preserve"> OPERATIONAL FLOW ORDER</w:t>
      </w:r>
    </w:p>
    <w:p w:rsidR="007B6E93" w:rsidRDefault="007B6E93" w:rsidP="00166935">
      <w:pPr>
        <w:tabs>
          <w:tab w:val="left" w:pos="-1080"/>
          <w:tab w:val="left" w:pos="-720"/>
          <w:tab w:val="left" w:pos="0"/>
          <w:tab w:val="left" w:pos="540"/>
          <w:tab w:val="left" w:pos="1080"/>
          <w:tab w:val="left" w:pos="1620"/>
          <w:tab w:val="left" w:pos="6480"/>
        </w:tabs>
        <w:spacing w:after="0"/>
        <w:jc w:val="both"/>
        <w:rPr>
          <w:rFonts w:ascii="Arial" w:hAnsi="Arial"/>
        </w:rPr>
      </w:pP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r>
        <w:rPr>
          <w:rFonts w:ascii="Arial" w:hAnsi="Arial"/>
        </w:rPr>
        <w:t xml:space="preserve">At any time that transportation of Customer-owned gas may, in the sole </w:t>
      </w:r>
      <w:r w:rsidR="00AD5CA6">
        <w:rPr>
          <w:rFonts w:ascii="Arial" w:hAnsi="Arial"/>
        </w:rPr>
        <w:t>judgment</w:t>
      </w:r>
      <w:r>
        <w:rPr>
          <w:rFonts w:ascii="Arial" w:hAnsi="Arial"/>
        </w:rPr>
        <w:t xml:space="preserve"> of the Company, result in adverse operating impacts on the Company’s distribution system or its ability to serve firm sales service Customers, the Company may refuse delivery of Customer-owned gas or require such Customer to adjust its deliveries up or down.  Operational Flow Orders will be issued by the Company eight (8) hours in advance of implementation, unless exigent circumstances dictate a shorter notice period.</w:t>
      </w:r>
    </w:p>
    <w:p w:rsidR="007B6E93" w:rsidRDefault="007B6E93" w:rsidP="00166935">
      <w:pPr>
        <w:tabs>
          <w:tab w:val="left" w:pos="-1080"/>
          <w:tab w:val="left" w:pos="-720"/>
          <w:tab w:val="left" w:pos="0"/>
          <w:tab w:val="left" w:pos="540"/>
          <w:tab w:val="left" w:pos="1080"/>
          <w:tab w:val="left" w:pos="1620"/>
          <w:tab w:val="left" w:pos="6480"/>
        </w:tabs>
        <w:spacing w:after="0"/>
        <w:ind w:left="540"/>
        <w:jc w:val="both"/>
        <w:rPr>
          <w:rFonts w:ascii="Arial" w:hAnsi="Arial"/>
        </w:rPr>
      </w:pPr>
    </w:p>
    <w:p w:rsidR="007B6E93" w:rsidRDefault="007B6E93" w:rsidP="00166935">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041FF9" w:rsidRDefault="00224F75" w:rsidP="00041FF9">
      <w:pPr>
        <w:tabs>
          <w:tab w:val="left" w:pos="-1080"/>
          <w:tab w:val="left" w:pos="-720"/>
          <w:tab w:val="left" w:pos="-90"/>
          <w:tab w:val="left" w:pos="6480"/>
        </w:tabs>
        <w:spacing w:after="0"/>
        <w:jc w:val="both"/>
        <w:rPr>
          <w:rFonts w:ascii="Arial" w:hAnsi="Arial"/>
        </w:rPr>
      </w:pPr>
      <w:r>
        <w:rPr>
          <w:rFonts w:ascii="Arial" w:hAnsi="Arial"/>
          <w:noProof/>
        </w:rPr>
        <mc:AlternateContent>
          <mc:Choice Requires="wps">
            <w:drawing>
              <wp:anchor distT="0" distB="0" distL="114300" distR="114300" simplePos="0" relativeHeight="251869184" behindDoc="1" locked="1" layoutInCell="0" allowOverlap="1">
                <wp:simplePos x="0" y="0"/>
                <wp:positionH relativeFrom="page">
                  <wp:posOffset>879475</wp:posOffset>
                </wp:positionH>
                <wp:positionV relativeFrom="paragraph">
                  <wp:posOffset>119380</wp:posOffset>
                </wp:positionV>
                <wp:extent cx="6400800" cy="12065"/>
                <wp:effectExtent l="0" t="0" r="0" b="6985"/>
                <wp:wrapNone/>
                <wp:docPr id="1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DBB4" id="Rectangle 136" o:spid="_x0000_s1026" style="position:absolute;margin-left:69.25pt;margin-top:9.4pt;width:7in;height:.95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" o:allowincell="f" fillcolor="black" stroked="f" strokeweight="0">
                <w10:wrap anchorx="page"/>
                <w10:anchorlock/>
              </v:rect>
            </w:pict>
          </mc:Fallback>
        </mc:AlternateConten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D415F9" w:rsidRDefault="00D415F9" w:rsidP="001F324A">
      <w:pPr>
        <w:tabs>
          <w:tab w:val="left" w:pos="6480"/>
        </w:tabs>
        <w:spacing w:after="0"/>
        <w:rPr>
          <w:rFonts w:ascii="Arial" w:hAnsi="Arial"/>
        </w:rPr>
      </w:pPr>
    </w:p>
    <w:p w:rsidR="001F324A" w:rsidRDefault="001F324A" w:rsidP="001F324A">
      <w:pPr>
        <w:tabs>
          <w:tab w:val="left" w:pos="6480"/>
        </w:tabs>
        <w:spacing w:after="0"/>
        <w:rPr>
          <w:rFonts w:ascii="Arial" w:hAnsi="Arial"/>
        </w:rPr>
      </w:pPr>
      <w:r>
        <w:rPr>
          <w:rFonts w:ascii="Arial" w:hAnsi="Arial"/>
        </w:rPr>
        <w:t>P.S.C. Md. No. 1</w:t>
      </w:r>
    </w:p>
    <w:p w:rsidR="001F324A" w:rsidRDefault="001F324A" w:rsidP="001F324A">
      <w:pPr>
        <w:tabs>
          <w:tab w:val="left" w:pos="6480"/>
        </w:tabs>
        <w:spacing w:after="0"/>
        <w:rPr>
          <w:rFonts w:ascii="Arial" w:hAnsi="Arial"/>
        </w:rPr>
      </w:pPr>
      <w:r>
        <w:rPr>
          <w:rFonts w:ascii="Arial" w:hAnsi="Arial"/>
        </w:rPr>
        <w:t>Sandpiper Energy, Inc.</w:t>
      </w:r>
      <w:r>
        <w:rPr>
          <w:rFonts w:ascii="Arial" w:hAnsi="Arial"/>
        </w:rPr>
        <w:tab/>
        <w:t xml:space="preserve">  </w:t>
      </w:r>
      <w:r w:rsidR="00F268AF">
        <w:rPr>
          <w:rFonts w:ascii="Arial" w:hAnsi="Arial"/>
        </w:rPr>
        <w:t>First Revised</w:t>
      </w:r>
      <w:r>
        <w:rPr>
          <w:rFonts w:ascii="Arial" w:hAnsi="Arial"/>
        </w:rPr>
        <w:t xml:space="preserve"> Sheet No. 43</w:t>
      </w:r>
    </w:p>
    <w:p w:rsidR="001F324A" w:rsidRDefault="00224F75" w:rsidP="001F324A">
      <w:pPr>
        <w:tabs>
          <w:tab w:val="left" w:pos="6480"/>
        </w:tabs>
        <w:spacing w:after="0"/>
        <w:rPr>
          <w:rFonts w:ascii="Arial" w:hAnsi="Arial"/>
        </w:rPr>
      </w:pPr>
      <w:r>
        <w:rPr>
          <w:rFonts w:ascii="Arial" w:hAnsi="Arial"/>
          <w:noProof/>
        </w:rPr>
        <mc:AlternateContent>
          <mc:Choice Requires="wps">
            <w:drawing>
              <wp:anchor distT="0" distB="0" distL="114300" distR="114300" simplePos="0" relativeHeight="25189171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458D" id="Rectangle 151" o:spid="_x0000_s1026" style="position:absolute;margin-left:1in;margin-top:0;width:7in;height:.95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D9ilHQ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center"/>
        <w:rPr>
          <w:rFonts w:ascii="Arial" w:hAnsi="Arial"/>
          <w:b/>
        </w:rPr>
      </w:pPr>
      <w:r>
        <w:rPr>
          <w:rFonts w:ascii="Arial" w:hAnsi="Arial"/>
          <w:b/>
        </w:rPr>
        <w:t>RATE SCHEDULE "GLS"</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center"/>
        <w:rPr>
          <w:rFonts w:ascii="Arial" w:hAnsi="Arial"/>
          <w:b/>
        </w:rPr>
      </w:pPr>
      <w:r>
        <w:rPr>
          <w:rFonts w:ascii="Arial" w:hAnsi="Arial"/>
          <w:b/>
        </w:rPr>
        <w:t>GAS LIGHTING SERVICE</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r>
        <w:rPr>
          <w:rFonts w:ascii="Arial" w:hAnsi="Arial"/>
        </w:rPr>
        <w:t>AVAILABILITY:</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ind w:firstLine="540"/>
        <w:jc w:val="both"/>
        <w:rPr>
          <w:rFonts w:ascii="Arial" w:hAnsi="Arial"/>
        </w:rPr>
      </w:pPr>
      <w:r>
        <w:rPr>
          <w:rFonts w:ascii="Arial" w:hAnsi="Arial"/>
        </w:rPr>
        <w:t>This rate schedule is available for unmetered outdoor gas lights as herein specified where the Company's existing distribution mains and services are suitable to supply such service.</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r>
        <w:rPr>
          <w:rFonts w:ascii="Arial" w:hAnsi="Arial"/>
        </w:rPr>
        <w:t>DELIVERY SERVICE RATE:</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ind w:firstLine="540"/>
        <w:jc w:val="both"/>
        <w:rPr>
          <w:rFonts w:ascii="Arial" w:hAnsi="Arial"/>
        </w:rPr>
      </w:pPr>
      <w:r>
        <w:rPr>
          <w:rFonts w:ascii="Arial" w:hAnsi="Arial"/>
        </w:rPr>
        <w:t xml:space="preserve">The following rate for delivering gas to the </w:t>
      </w:r>
      <w:r w:rsidR="00F268AF">
        <w:rPr>
          <w:rFonts w:ascii="Arial" w:hAnsi="Arial"/>
        </w:rPr>
        <w:t>C</w:t>
      </w:r>
      <w:r>
        <w:rPr>
          <w:rFonts w:ascii="Arial" w:hAnsi="Arial"/>
        </w:rPr>
        <w:t xml:space="preserve">ustomer’s location applies to all </w:t>
      </w:r>
      <w:r w:rsidR="00F268AF">
        <w:rPr>
          <w:rFonts w:ascii="Arial" w:hAnsi="Arial"/>
        </w:rPr>
        <w:t>C</w:t>
      </w:r>
      <w:r>
        <w:rPr>
          <w:rFonts w:ascii="Arial" w:hAnsi="Arial"/>
        </w:rPr>
        <w:t>ustomers served under this rate schedule.</w:t>
      </w:r>
      <w:r>
        <w:rPr>
          <w:rFonts w:ascii="Arial" w:hAnsi="Arial"/>
        </w:rPr>
        <w:tab/>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ind w:firstLine="540"/>
        <w:jc w:val="both"/>
        <w:rPr>
          <w:rFonts w:ascii="Arial" w:hAnsi="Arial"/>
        </w:rPr>
      </w:pPr>
      <w:r>
        <w:rPr>
          <w:rFonts w:ascii="Arial" w:hAnsi="Arial"/>
        </w:rPr>
        <w:t>Each 2 cu. ft./hr. or less of natural gas or 1 cu. ft./hr or less of propane $6.35 per month.</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r>
        <w:rPr>
          <w:rFonts w:ascii="Arial" w:hAnsi="Arial"/>
        </w:rPr>
        <w:t>GAS SALES SERVICE:</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ind w:firstLine="540"/>
        <w:jc w:val="both"/>
        <w:rPr>
          <w:rFonts w:ascii="Arial" w:hAnsi="Arial"/>
        </w:rPr>
      </w:pPr>
      <w:r>
        <w:rPr>
          <w:rFonts w:ascii="Arial" w:hAnsi="Arial"/>
        </w:rPr>
        <w:t xml:space="preserve">In addition to the above Delivery Service rates, </w:t>
      </w:r>
      <w:r w:rsidR="00F268AF">
        <w:rPr>
          <w:rFonts w:ascii="Arial" w:hAnsi="Arial"/>
        </w:rPr>
        <w:t>C</w:t>
      </w:r>
      <w:r>
        <w:rPr>
          <w:rFonts w:ascii="Arial" w:hAnsi="Arial"/>
        </w:rPr>
        <w:t>ustomers served under this rate schedule are subject to the Gas Sales Rate applicable to Rate Schedule “GLS” provided on Sheet No. 34.</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r>
        <w:rPr>
          <w:rFonts w:ascii="Arial" w:hAnsi="Arial"/>
        </w:rPr>
        <w:t>PAYMENT TERMS:</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ind w:firstLine="540"/>
        <w:jc w:val="both"/>
        <w:rPr>
          <w:rFonts w:ascii="Arial" w:hAnsi="Arial"/>
        </w:rPr>
      </w:pPr>
      <w:r>
        <w:rPr>
          <w:rFonts w:ascii="Arial" w:hAnsi="Arial"/>
        </w:rPr>
        <w:t xml:space="preserve">Bills are due within </w:t>
      </w:r>
      <w:r w:rsidR="00F268AF">
        <w:rPr>
          <w:rFonts w:ascii="Arial" w:hAnsi="Arial"/>
        </w:rPr>
        <w:t>twenty</w:t>
      </w:r>
      <w:r>
        <w:rPr>
          <w:rFonts w:ascii="Arial" w:hAnsi="Arial"/>
        </w:rPr>
        <w:t xml:space="preserve"> (</w:t>
      </w:r>
      <w:r w:rsidR="00F268AF">
        <w:rPr>
          <w:rFonts w:ascii="Arial" w:hAnsi="Arial"/>
        </w:rPr>
        <w:t>20</w:t>
      </w:r>
      <w:r>
        <w:rPr>
          <w:rFonts w:ascii="Arial" w:hAnsi="Arial"/>
        </w:rPr>
        <w:t>) days of their date.</w:t>
      </w: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p>
    <w:p w:rsidR="001F324A" w:rsidRDefault="001F324A" w:rsidP="001F324A">
      <w:pPr>
        <w:tabs>
          <w:tab w:val="left" w:pos="-1080"/>
          <w:tab w:val="left" w:pos="-720"/>
          <w:tab w:val="left" w:pos="0"/>
          <w:tab w:val="left" w:pos="540"/>
          <w:tab w:val="left" w:pos="1080"/>
          <w:tab w:val="left" w:pos="1620"/>
          <w:tab w:val="left" w:pos="5040"/>
          <w:tab w:val="left" w:pos="6480"/>
          <w:tab w:val="left" w:pos="7200"/>
          <w:tab w:val="left" w:pos="7920"/>
          <w:tab w:val="left" w:pos="8640"/>
          <w:tab w:val="left" w:pos="9360"/>
          <w:tab w:val="left" w:pos="10080"/>
        </w:tabs>
        <w:jc w:val="both"/>
        <w:rPr>
          <w:rFonts w:ascii="Arial" w:hAnsi="Arial"/>
        </w:rPr>
      </w:pPr>
      <w:r>
        <w:rPr>
          <w:rFonts w:ascii="Arial" w:hAnsi="Arial"/>
        </w:rPr>
        <w:t>SPECIAL TERMS AND CONDITIONS OF SERVICE:</w:t>
      </w:r>
    </w:p>
    <w:p w:rsidR="001F324A" w:rsidRDefault="001F324A" w:rsidP="001F324A">
      <w:pPr>
        <w:tabs>
          <w:tab w:val="left" w:pos="-1080"/>
          <w:tab w:val="left" w:pos="-720"/>
          <w:tab w:val="left" w:pos="0"/>
          <w:tab w:val="left" w:pos="540"/>
          <w:tab w:val="left" w:pos="1080"/>
          <w:tab w:val="left" w:pos="1620"/>
          <w:tab w:val="left" w:pos="5040"/>
          <w:tab w:val="left" w:pos="6480"/>
        </w:tabs>
        <w:ind w:left="540" w:hanging="540"/>
        <w:jc w:val="both"/>
        <w:rPr>
          <w:rFonts w:ascii="Arial" w:hAnsi="Arial"/>
        </w:rPr>
      </w:pPr>
      <w:r>
        <w:rPr>
          <w:rFonts w:ascii="Arial" w:hAnsi="Arial"/>
        </w:rPr>
        <w:t>(1)</w:t>
      </w:r>
      <w:r>
        <w:rPr>
          <w:rFonts w:ascii="Arial" w:hAnsi="Arial"/>
        </w:rPr>
        <w:tab/>
        <w:t>Service under this rate schedule is subject to the standard terms and conditions of service as in effect from time to time under authority of the Public Service Commission of Maryland.  It is also subject to the limitations stated under the "Availability" clause above.</w:t>
      </w:r>
    </w:p>
    <w:p w:rsidR="001F324A" w:rsidRDefault="001F324A" w:rsidP="001F324A">
      <w:pPr>
        <w:numPr>
          <w:ilvl w:val="0"/>
          <w:numId w:val="8"/>
        </w:numPr>
        <w:tabs>
          <w:tab w:val="left" w:pos="-720"/>
          <w:tab w:val="left" w:pos="0"/>
          <w:tab w:val="left" w:pos="540"/>
          <w:tab w:val="left" w:pos="1080"/>
          <w:tab w:val="left" w:pos="1620"/>
          <w:tab w:val="left" w:pos="5040"/>
          <w:tab w:val="left" w:pos="6480"/>
        </w:tabs>
        <w:spacing w:after="0" w:line="240" w:lineRule="auto"/>
        <w:jc w:val="both"/>
        <w:rPr>
          <w:rFonts w:ascii="Arial" w:hAnsi="Arial"/>
        </w:rPr>
      </w:pPr>
      <w:r w:rsidRPr="00975014">
        <w:rPr>
          <w:rFonts w:ascii="Arial" w:hAnsi="Arial"/>
        </w:rPr>
        <w:t>The Customer shall install and own the lighting devices.</w:t>
      </w:r>
    </w:p>
    <w:p w:rsidR="001F324A" w:rsidRPr="00975014" w:rsidRDefault="001F324A" w:rsidP="001F324A">
      <w:pPr>
        <w:tabs>
          <w:tab w:val="left" w:pos="-720"/>
          <w:tab w:val="left" w:pos="0"/>
          <w:tab w:val="left" w:pos="540"/>
          <w:tab w:val="left" w:pos="1080"/>
          <w:tab w:val="left" w:pos="1620"/>
          <w:tab w:val="left" w:pos="5040"/>
          <w:tab w:val="left" w:pos="6480"/>
        </w:tabs>
        <w:spacing w:after="0" w:line="240" w:lineRule="auto"/>
        <w:ind w:left="540"/>
        <w:jc w:val="both"/>
        <w:rPr>
          <w:rFonts w:ascii="Arial" w:hAnsi="Arial"/>
        </w:rPr>
      </w:pPr>
    </w:p>
    <w:p w:rsidR="001F324A" w:rsidRPr="00EF3764" w:rsidRDefault="001F324A" w:rsidP="001F324A">
      <w:pPr>
        <w:numPr>
          <w:ilvl w:val="0"/>
          <w:numId w:val="8"/>
        </w:numPr>
        <w:tabs>
          <w:tab w:val="left" w:pos="-720"/>
          <w:tab w:val="left" w:pos="0"/>
          <w:tab w:val="left" w:pos="1080"/>
          <w:tab w:val="left" w:pos="1620"/>
          <w:tab w:val="left" w:pos="5040"/>
          <w:tab w:val="left" w:pos="6480"/>
        </w:tabs>
        <w:spacing w:after="0" w:line="240" w:lineRule="auto"/>
        <w:jc w:val="both"/>
        <w:rPr>
          <w:rFonts w:ascii="Arial" w:hAnsi="Arial"/>
        </w:rPr>
      </w:pPr>
      <w:r w:rsidRPr="00EF3764">
        <w:rPr>
          <w:rFonts w:ascii="Arial" w:hAnsi="Arial"/>
        </w:rPr>
        <w:t xml:space="preserve">In addition to the above Delivery Service rates, </w:t>
      </w:r>
      <w:r w:rsidR="00F268AF">
        <w:rPr>
          <w:rFonts w:ascii="Arial" w:hAnsi="Arial"/>
        </w:rPr>
        <w:t>C</w:t>
      </w:r>
      <w:r w:rsidRPr="00EF3764">
        <w:rPr>
          <w:rFonts w:ascii="Arial" w:hAnsi="Arial"/>
        </w:rPr>
        <w:t>ustomers served under this rate schedule may be subject to one or more riders containing additional charges applicable to the service received, such as MFTR.</w:t>
      </w:r>
    </w:p>
    <w:p w:rsidR="001F324A" w:rsidRDefault="001F324A" w:rsidP="001F324A">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1F324A" w:rsidRDefault="001F324A" w:rsidP="001F324A">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1F324A" w:rsidRDefault="001F324A" w:rsidP="001F324A">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1F324A" w:rsidRDefault="001F324A" w:rsidP="001F324A">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p>
    <w:p w:rsidR="001F324A" w:rsidRDefault="00224F75" w:rsidP="001F324A">
      <w:pPr>
        <w:tabs>
          <w:tab w:val="left" w:pos="-1080"/>
          <w:tab w:val="left" w:pos="-720"/>
          <w:tab w:val="left" w:pos="-90"/>
          <w:tab w:val="left" w:pos="6480"/>
        </w:tabs>
        <w:spacing w:after="0"/>
        <w:jc w:val="both"/>
        <w:rPr>
          <w:rFonts w:ascii="Arial" w:hAnsi="Arial"/>
        </w:rPr>
      </w:pPr>
      <w:r>
        <w:rPr>
          <w:rFonts w:ascii="Arial" w:hAnsi="Arial"/>
          <w:noProof/>
        </w:rPr>
        <mc:AlternateContent>
          <mc:Choice Requires="wps">
            <w:drawing>
              <wp:anchor distT="0" distB="0" distL="114300" distR="114300" simplePos="0" relativeHeight="251892736" behindDoc="1" locked="1" layoutInCell="0" allowOverlap="1">
                <wp:simplePos x="0" y="0"/>
                <wp:positionH relativeFrom="page">
                  <wp:posOffset>879475</wp:posOffset>
                </wp:positionH>
                <wp:positionV relativeFrom="paragraph">
                  <wp:posOffset>119380</wp:posOffset>
                </wp:positionV>
                <wp:extent cx="6400800" cy="12065"/>
                <wp:effectExtent l="0" t="0" r="0" b="6985"/>
                <wp:wrapNone/>
                <wp:docPr id="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195C" id="Rectangle 152" o:spid="_x0000_s1026" style="position:absolute;margin-left:69.25pt;margin-top:9.4pt;width:7in;height:.95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" o:allowincell="f" fillcolor="black" stroked="f" strokeweight="0">
                <w10:wrap anchorx="page"/>
                <w10:anchorlock/>
              </v:rect>
            </w:pict>
          </mc:Fallback>
        </mc:AlternateConten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5B66CE" w:rsidRDefault="005B66CE" w:rsidP="00975014">
      <w:pPr>
        <w:tabs>
          <w:tab w:val="left" w:pos="6480"/>
        </w:tabs>
        <w:spacing w:after="0"/>
        <w:rPr>
          <w:rFonts w:ascii="Arial" w:hAnsi="Arial"/>
        </w:rPr>
      </w:pPr>
    </w:p>
    <w:p w:rsidR="00975014" w:rsidRDefault="00975014" w:rsidP="00975014">
      <w:pPr>
        <w:tabs>
          <w:tab w:val="left" w:pos="6480"/>
        </w:tabs>
        <w:spacing w:after="0"/>
        <w:rPr>
          <w:rFonts w:ascii="Arial" w:hAnsi="Arial"/>
        </w:rPr>
      </w:pPr>
      <w:r>
        <w:rPr>
          <w:rFonts w:ascii="Arial" w:hAnsi="Arial"/>
        </w:rPr>
        <w:t>P.S.C. Md. No. 1</w:t>
      </w:r>
    </w:p>
    <w:p w:rsidR="00975014" w:rsidRDefault="00CE0A04" w:rsidP="00975014">
      <w:pPr>
        <w:tabs>
          <w:tab w:val="left" w:pos="6480"/>
        </w:tabs>
        <w:spacing w:after="0"/>
        <w:rPr>
          <w:rFonts w:ascii="Arial" w:hAnsi="Arial"/>
        </w:rPr>
      </w:pPr>
      <w:r>
        <w:rPr>
          <w:rFonts w:ascii="Arial" w:hAnsi="Arial"/>
        </w:rPr>
        <w:t>Sandpiper Energy, Inc.</w:t>
      </w:r>
      <w:r w:rsidR="00975014">
        <w:rPr>
          <w:rFonts w:ascii="Arial" w:hAnsi="Arial"/>
        </w:rPr>
        <w:tab/>
        <w:t xml:space="preserve">  </w:t>
      </w:r>
      <w:r w:rsidR="00F268AF">
        <w:rPr>
          <w:rFonts w:ascii="Arial" w:hAnsi="Arial"/>
        </w:rPr>
        <w:t>First Revised</w:t>
      </w:r>
      <w:r w:rsidR="00975014">
        <w:rPr>
          <w:rFonts w:ascii="Arial" w:hAnsi="Arial"/>
        </w:rPr>
        <w:t xml:space="preserve"> Sheet No. 4</w:t>
      </w:r>
      <w:r w:rsidR="001F324A">
        <w:rPr>
          <w:rFonts w:ascii="Arial" w:hAnsi="Arial"/>
        </w:rPr>
        <w:t>4</w:t>
      </w:r>
    </w:p>
    <w:p w:rsidR="00975014" w:rsidRDefault="00224F75" w:rsidP="00975014">
      <w:pPr>
        <w:tabs>
          <w:tab w:val="left" w:pos="6480"/>
        </w:tabs>
        <w:spacing w:after="0"/>
        <w:rPr>
          <w:rFonts w:ascii="Arial" w:hAnsi="Arial"/>
        </w:rPr>
      </w:pPr>
      <w:r>
        <w:rPr>
          <w:rFonts w:ascii="Arial" w:hAnsi="Arial"/>
          <w:noProof/>
        </w:rPr>
        <mc:AlternateContent>
          <mc:Choice Requires="wps">
            <w:drawing>
              <wp:anchor distT="0" distB="0" distL="114300" distR="114300" simplePos="0" relativeHeight="25188966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487F" id="Rectangle 150" o:spid="_x0000_s1026" style="position:absolute;margin-left:1in;margin-top:0;width:7in;height:.95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CEbVRt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975014" w:rsidRDefault="00975014" w:rsidP="00975014">
      <w:pPr>
        <w:tabs>
          <w:tab w:val="left" w:pos="-720"/>
          <w:tab w:val="left" w:pos="0"/>
          <w:tab w:val="left" w:pos="1080"/>
          <w:tab w:val="left" w:pos="1620"/>
          <w:tab w:val="left" w:pos="5040"/>
          <w:tab w:val="left" w:pos="6480"/>
        </w:tabs>
        <w:spacing w:after="0" w:line="240" w:lineRule="auto"/>
        <w:ind w:left="540"/>
        <w:jc w:val="both"/>
        <w:rPr>
          <w:rFonts w:ascii="Arial" w:hAnsi="Arial"/>
        </w:rPr>
      </w:pPr>
    </w:p>
    <w:p w:rsidR="00041FF9" w:rsidRDefault="00041FF9" w:rsidP="00041FF9">
      <w:pPr>
        <w:pStyle w:val="Heading1"/>
      </w:pPr>
      <w:r>
        <w:t>RATE SCHEDULE “SUP”</w:t>
      </w:r>
    </w:p>
    <w:p w:rsidR="00041FF9" w:rsidRPr="00DA5911" w:rsidRDefault="00041FF9" w:rsidP="00041FF9">
      <w:pPr>
        <w:spacing w:after="0"/>
      </w:pP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center"/>
        <w:rPr>
          <w:rFonts w:ascii="Arial" w:hAnsi="Arial"/>
          <w:b/>
        </w:rPr>
      </w:pPr>
      <w:r>
        <w:rPr>
          <w:rFonts w:ascii="Arial" w:hAnsi="Arial"/>
          <w:b/>
        </w:rPr>
        <w:t>GAS SUPPLIER REQUIREMENTS</w:t>
      </w: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r>
        <w:rPr>
          <w:rFonts w:ascii="Arial" w:hAnsi="Arial"/>
        </w:rPr>
        <w:t>AVAILABILITY</w:t>
      </w: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041FF9" w:rsidRDefault="00041FF9" w:rsidP="00041FF9">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This rate schedule is for qualified gas suppliers that contract with a Customer to deliver the Customer’s Daily Contract Quantity (DCQ) under the Transportation and Balancing General Terms and Conditions.  A Supplier must submit an application to the Company to provide service to customers under this schedule, satisfy the Company’s credit requirements set forth</w:t>
      </w:r>
      <w:r w:rsidR="0089289B">
        <w:rPr>
          <w:rFonts w:ascii="Arial" w:hAnsi="Arial"/>
        </w:rPr>
        <w:t xml:space="preserve"> below, and be approved by the </w:t>
      </w:r>
      <w:r>
        <w:rPr>
          <w:rFonts w:ascii="Arial" w:hAnsi="Arial"/>
        </w:rPr>
        <w:t>Public Service Commission</w:t>
      </w:r>
      <w:r w:rsidR="007C14FD">
        <w:rPr>
          <w:rFonts w:ascii="Arial" w:hAnsi="Arial"/>
        </w:rPr>
        <w:t xml:space="preserve"> of Maryland</w:t>
      </w:r>
      <w:r>
        <w:rPr>
          <w:rFonts w:ascii="Arial" w:hAnsi="Arial"/>
        </w:rPr>
        <w:t>.</w:t>
      </w: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r>
        <w:rPr>
          <w:rFonts w:ascii="Arial" w:hAnsi="Arial"/>
        </w:rPr>
        <w:t>RESPONSIBILITY FOR GAS DELIVERY</w:t>
      </w: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041FF9" w:rsidRDefault="00041FF9" w:rsidP="00041FF9">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The Supplier shall make nominations and deliver, or arrange to have delivered, the Customer’s DCQ in accordance with the Transportation and Balancing General Terms and Conditions.  If the Supplier has more than one Customer, a nomination which is the sum for more than one Customer may be made on interstate pipelines but the quantity for each Customer must be identified on the nomination to the Company.  Failure to deliver the required quantity of gas will make the Supplier subject to penalties as stated in the Transportation and Balancing General Terms and Conditions.  During a period of supply interruption in which case the Supplier interrupts the Customer's gas supply for any reason, the Supplier shall notify the Company immediately providing pertinent information relating to the anticipated duration of such supply interruption.</w:t>
      </w: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r>
        <w:rPr>
          <w:rFonts w:ascii="Arial" w:hAnsi="Arial"/>
        </w:rPr>
        <w:t>CREDIT WORTHINESS</w:t>
      </w: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041FF9" w:rsidRDefault="00041FF9" w:rsidP="00041FF9">
      <w:pPr>
        <w:tabs>
          <w:tab w:val="left" w:pos="-1080"/>
          <w:tab w:val="left" w:pos="-720"/>
          <w:tab w:val="left" w:pos="0"/>
          <w:tab w:val="left" w:pos="540"/>
          <w:tab w:val="left" w:pos="1080"/>
          <w:tab w:val="left" w:pos="1620"/>
          <w:tab w:val="left" w:pos="5040"/>
          <w:tab w:val="left" w:pos="6480"/>
        </w:tabs>
        <w:spacing w:after="120"/>
        <w:ind w:firstLine="540"/>
        <w:jc w:val="both"/>
        <w:rPr>
          <w:rFonts w:ascii="Arial" w:hAnsi="Arial"/>
        </w:rPr>
      </w:pPr>
      <w:r>
        <w:rPr>
          <w:rFonts w:ascii="Arial" w:hAnsi="Arial"/>
        </w:rPr>
        <w:t>To become a qualified supplier, the Supplier must demonstrate to the Company’s satisfaction that it has met and continues to meet the credit worthiness criteria of at least one non-affiliated interstate pipeline that delivers natural gas to the Company’s city gate or to an interstate pipeline that is connected to Eastern Shore Natural Gas Company. Upon notification by the Company that the Supplier no longer satisfies the credit worthiness criteria or has failed to timely pay any bill rendered under this schedule, the Supplier is disqualified until such time as satisfactory evidence is provided by the Supplier that the Supplier’s overall financial condition again meets the Company’s credit worthiness criteria or an acceptable credit enhancement, including but not limited to a cash deposit, letters of credit or surety bonds, is furnished to the Company.</w:t>
      </w:r>
    </w:p>
    <w:p w:rsidR="00041FF9" w:rsidRDefault="00041FF9" w:rsidP="00041FF9">
      <w:pPr>
        <w:tabs>
          <w:tab w:val="left" w:pos="-1080"/>
          <w:tab w:val="left" w:pos="-720"/>
          <w:tab w:val="left" w:pos="0"/>
          <w:tab w:val="left" w:pos="540"/>
          <w:tab w:val="left" w:pos="1080"/>
          <w:tab w:val="left" w:pos="1620"/>
          <w:tab w:val="left" w:pos="5040"/>
          <w:tab w:val="left" w:pos="6480"/>
        </w:tabs>
        <w:spacing w:after="120"/>
        <w:jc w:val="both"/>
        <w:rPr>
          <w:rFonts w:ascii="Arial" w:hAnsi="Arial"/>
        </w:rPr>
      </w:pPr>
      <w:r>
        <w:rPr>
          <w:rFonts w:ascii="Arial" w:hAnsi="Arial"/>
        </w:rPr>
        <w:t>TAXES</w:t>
      </w:r>
    </w:p>
    <w:p w:rsidR="00041FF9" w:rsidRDefault="00041FF9" w:rsidP="00041FF9">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Any applicable taxes including, but not limited to, the Gross Receipts and Public Service Commission Regulatory Assessment will be added to all charges.</w:t>
      </w: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r>
        <w:rPr>
          <w:rFonts w:ascii="Arial" w:hAnsi="Arial"/>
        </w:rPr>
        <w:t>PAYMENT TERMS</w:t>
      </w:r>
    </w:p>
    <w:p w:rsidR="00041FF9" w:rsidRDefault="00041FF9" w:rsidP="00041FF9">
      <w:pPr>
        <w:tabs>
          <w:tab w:val="left" w:pos="-1080"/>
          <w:tab w:val="left" w:pos="-720"/>
          <w:tab w:val="left" w:pos="0"/>
          <w:tab w:val="left" w:pos="540"/>
          <w:tab w:val="left" w:pos="1080"/>
          <w:tab w:val="left" w:pos="1620"/>
          <w:tab w:val="left" w:pos="5040"/>
          <w:tab w:val="left" w:pos="6480"/>
        </w:tabs>
        <w:spacing w:after="0"/>
        <w:jc w:val="both"/>
        <w:rPr>
          <w:rFonts w:ascii="Arial" w:hAnsi="Arial"/>
        </w:rPr>
      </w:pPr>
    </w:p>
    <w:p w:rsidR="00041FF9" w:rsidRDefault="00041FF9" w:rsidP="00041FF9">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Pr>
          <w:rFonts w:ascii="Arial" w:hAnsi="Arial"/>
        </w:rPr>
        <w:t xml:space="preserve">Bills are due within </w:t>
      </w:r>
      <w:r w:rsidR="00F268AF">
        <w:rPr>
          <w:rFonts w:ascii="Arial" w:hAnsi="Arial"/>
        </w:rPr>
        <w:t>twenty</w:t>
      </w:r>
      <w:r>
        <w:rPr>
          <w:rFonts w:ascii="Arial" w:hAnsi="Arial"/>
        </w:rPr>
        <w:t xml:space="preserve"> (</w:t>
      </w:r>
      <w:r w:rsidR="00F268AF">
        <w:rPr>
          <w:rFonts w:ascii="Arial" w:hAnsi="Arial"/>
        </w:rPr>
        <w:t>20</w:t>
      </w:r>
      <w:r>
        <w:rPr>
          <w:rFonts w:ascii="Arial" w:hAnsi="Arial"/>
        </w:rPr>
        <w:t>) days of their date.</w:t>
      </w:r>
    </w:p>
    <w:p w:rsidR="00041FF9" w:rsidRDefault="00224F75" w:rsidP="00041FF9">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r>
        <w:rPr>
          <w:rFonts w:ascii="Arial" w:hAnsi="Arial"/>
          <w:noProof/>
        </w:rPr>
        <mc:AlternateContent>
          <mc:Choice Requires="wps">
            <w:drawing>
              <wp:anchor distT="4294967295" distB="4294967295" distL="114300" distR="114300" simplePos="0" relativeHeight="251868160" behindDoc="0" locked="0" layoutInCell="0" allowOverlap="1">
                <wp:simplePos x="0" y="0"/>
                <wp:positionH relativeFrom="column">
                  <wp:posOffset>0</wp:posOffset>
                </wp:positionH>
                <wp:positionV relativeFrom="paragraph">
                  <wp:posOffset>114299</wp:posOffset>
                </wp:positionV>
                <wp:extent cx="6400800" cy="0"/>
                <wp:effectExtent l="0" t="0" r="19050" b="19050"/>
                <wp:wrapNone/>
                <wp:docPr id="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713E" id="Line 134"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A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" o:allowincell="f"/>
            </w:pict>
          </mc:Fallback>
        </mc:AlternateConten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7B6E93" w:rsidRDefault="007B6E93" w:rsidP="00166935">
      <w:pPr>
        <w:tabs>
          <w:tab w:val="left" w:pos="6480"/>
        </w:tabs>
        <w:spacing w:after="0"/>
        <w:rPr>
          <w:rFonts w:ascii="Arial" w:hAnsi="Arial"/>
        </w:rPr>
      </w:pPr>
      <w:r>
        <w:rPr>
          <w:rFonts w:ascii="Arial" w:hAnsi="Arial"/>
        </w:rPr>
        <w:t xml:space="preserve">P.S.C. Md. No. </w:t>
      </w:r>
      <w:r w:rsidR="00166935">
        <w:rPr>
          <w:rFonts w:ascii="Arial" w:hAnsi="Arial"/>
        </w:rPr>
        <w:t>1</w:t>
      </w:r>
    </w:p>
    <w:p w:rsidR="007B6E93" w:rsidRDefault="00CE0A04" w:rsidP="00166935">
      <w:pPr>
        <w:tabs>
          <w:tab w:val="left" w:pos="6480"/>
        </w:tabs>
        <w:spacing w:after="0"/>
        <w:rPr>
          <w:rFonts w:ascii="Arial" w:hAnsi="Arial"/>
        </w:rPr>
      </w:pPr>
      <w:r>
        <w:rPr>
          <w:rFonts w:ascii="Arial" w:hAnsi="Arial"/>
        </w:rPr>
        <w:t>Sandpiper Energy, Inc.</w:t>
      </w:r>
      <w:r w:rsidR="007B6E93">
        <w:rPr>
          <w:rFonts w:ascii="Arial" w:hAnsi="Arial"/>
        </w:rPr>
        <w:tab/>
      </w:r>
      <w:r w:rsidR="00F268AF">
        <w:rPr>
          <w:rFonts w:ascii="Arial" w:hAnsi="Arial"/>
        </w:rPr>
        <w:t>First Revised</w:t>
      </w:r>
      <w:r w:rsidR="007B6E93">
        <w:rPr>
          <w:rFonts w:ascii="Arial" w:hAnsi="Arial"/>
        </w:rPr>
        <w:t xml:space="preserve"> Sheet No. </w:t>
      </w:r>
      <w:r w:rsidR="00843D9C">
        <w:rPr>
          <w:rFonts w:ascii="Arial" w:hAnsi="Arial"/>
        </w:rPr>
        <w:t>4</w:t>
      </w:r>
      <w:r w:rsidR="00B629E6">
        <w:rPr>
          <w:rFonts w:ascii="Arial" w:hAnsi="Arial"/>
        </w:rPr>
        <w:t>5</w:t>
      </w:r>
    </w:p>
    <w:p w:rsidR="007B6E93" w:rsidRDefault="00224F75" w:rsidP="00843D9C">
      <w:pPr>
        <w:tabs>
          <w:tab w:val="left" w:pos="6480"/>
        </w:tabs>
        <w:spacing w:after="0"/>
        <w:rPr>
          <w:rFonts w:ascii="Arial" w:hAnsi="Arial"/>
          <w:b/>
        </w:rPr>
      </w:pPr>
      <w:r>
        <w:rPr>
          <w:rFonts w:ascii="Arial" w:hAnsi="Arial"/>
          <w:noProof/>
        </w:rPr>
        <mc:AlternateContent>
          <mc:Choice Requires="wps">
            <w:drawing>
              <wp:anchor distT="0" distB="0" distL="114300" distR="114300" simplePos="0" relativeHeight="251845632"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159E6" id="Rectangle 119" o:spid="_x0000_s1026" style="position:absolute;margin-left:1in;margin-top:0;width:7in;height:.9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AYDUSg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7B6E93" w:rsidRDefault="007B6E93" w:rsidP="00166935">
      <w:pPr>
        <w:pStyle w:val="Heading1"/>
      </w:pPr>
      <w:r>
        <w:t>RATE SCHEDULE “SUP”</w:t>
      </w:r>
    </w:p>
    <w:p w:rsidR="007B6E93" w:rsidRDefault="007B6E93" w:rsidP="00166935">
      <w:pPr>
        <w:tabs>
          <w:tab w:val="left" w:pos="-1440"/>
        </w:tabs>
        <w:spacing w:after="0"/>
        <w:jc w:val="center"/>
        <w:rPr>
          <w:rFonts w:ascii="Arial" w:hAnsi="Arial"/>
          <w:b/>
        </w:rPr>
      </w:pPr>
    </w:p>
    <w:p w:rsidR="007B6E93" w:rsidRDefault="007B6E93" w:rsidP="00166935">
      <w:pPr>
        <w:tabs>
          <w:tab w:val="left" w:pos="-1440"/>
        </w:tabs>
        <w:spacing w:after="0"/>
        <w:jc w:val="center"/>
        <w:rPr>
          <w:rFonts w:ascii="Arial" w:hAnsi="Arial"/>
        </w:rPr>
      </w:pPr>
      <w:r>
        <w:rPr>
          <w:rFonts w:ascii="Arial" w:hAnsi="Arial"/>
          <w:b/>
        </w:rPr>
        <w:t>GAS SUPPLIER REQUIREMENTS</w:t>
      </w:r>
    </w:p>
    <w:p w:rsidR="007B6E93" w:rsidRDefault="007B6E93" w:rsidP="00166935">
      <w:pPr>
        <w:tabs>
          <w:tab w:val="left" w:pos="-1440"/>
        </w:tabs>
        <w:spacing w:after="0"/>
        <w:jc w:val="center"/>
        <w:rPr>
          <w:rFonts w:ascii="Arial" w:hAnsi="Arial"/>
        </w:rPr>
      </w:pPr>
      <w:r>
        <w:rPr>
          <w:rFonts w:ascii="Arial" w:hAnsi="Arial"/>
        </w:rPr>
        <w:t>(Continued)</w:t>
      </w:r>
    </w:p>
    <w:p w:rsidR="007B6E93" w:rsidRDefault="007B6E93" w:rsidP="00166935">
      <w:pPr>
        <w:tabs>
          <w:tab w:val="left" w:pos="-1440"/>
        </w:tabs>
        <w:spacing w:after="0"/>
        <w:jc w:val="both"/>
        <w:rPr>
          <w:rFonts w:ascii="Arial" w:hAnsi="Arial"/>
        </w:rPr>
      </w:pPr>
      <w:r>
        <w:rPr>
          <w:rFonts w:ascii="Arial" w:hAnsi="Arial"/>
        </w:rPr>
        <w:t>LIABILITY LIMITS</w:t>
      </w:r>
    </w:p>
    <w:p w:rsidR="007B6E93" w:rsidRDefault="007B6E93" w:rsidP="00166935">
      <w:pPr>
        <w:tabs>
          <w:tab w:val="left" w:pos="-1440"/>
        </w:tabs>
        <w:spacing w:after="0"/>
        <w:jc w:val="both"/>
        <w:rPr>
          <w:rFonts w:ascii="Arial" w:hAnsi="Arial"/>
        </w:rPr>
      </w:pPr>
    </w:p>
    <w:p w:rsidR="007B6E93" w:rsidRDefault="007B6E93" w:rsidP="00166935">
      <w:pPr>
        <w:tabs>
          <w:tab w:val="left" w:pos="-1440"/>
        </w:tabs>
        <w:spacing w:after="0"/>
        <w:ind w:firstLine="720"/>
        <w:jc w:val="both"/>
        <w:rPr>
          <w:rFonts w:ascii="Arial" w:hAnsi="Arial"/>
        </w:rPr>
      </w:pPr>
      <w:r>
        <w:rPr>
          <w:rFonts w:ascii="Arial" w:hAnsi="Arial"/>
        </w:rPr>
        <w:t>The Company shall not be liable for any loss, cost, damage or expense occasioned by the calculation of the DCQ.  The Supplier shall warrant that, at the time of delivery of gas to the customer, it will have good title to deliver all gas volumes.  The Company shall have no liability with respect to all gas delivered prior to its physical receipt by the Company or after its delivery to the Customer.</w:t>
      </w:r>
    </w:p>
    <w:p w:rsidR="007B6E93" w:rsidRDefault="007B6E93" w:rsidP="00166935">
      <w:pPr>
        <w:tabs>
          <w:tab w:val="left" w:pos="-1440"/>
        </w:tabs>
        <w:spacing w:after="0"/>
        <w:ind w:firstLine="720"/>
        <w:jc w:val="both"/>
        <w:rPr>
          <w:rFonts w:ascii="Arial" w:hAnsi="Arial"/>
        </w:rPr>
      </w:pPr>
    </w:p>
    <w:p w:rsidR="007B6E93" w:rsidRDefault="007B6E93" w:rsidP="00166935">
      <w:pPr>
        <w:tabs>
          <w:tab w:val="left" w:pos="-1440"/>
        </w:tabs>
        <w:spacing w:after="0"/>
        <w:jc w:val="both"/>
        <w:rPr>
          <w:rFonts w:ascii="Arial" w:hAnsi="Arial"/>
        </w:rPr>
      </w:pPr>
      <w:r>
        <w:rPr>
          <w:rFonts w:ascii="Arial" w:hAnsi="Arial"/>
        </w:rPr>
        <w:t>CUSTOMER/SUPPLIER PRE-ENROLLMENT REQUIREMENTS</w:t>
      </w:r>
    </w:p>
    <w:p w:rsidR="007B6E93" w:rsidRDefault="007B6E93" w:rsidP="00166935">
      <w:pPr>
        <w:tabs>
          <w:tab w:val="left" w:pos="-1440"/>
        </w:tabs>
        <w:spacing w:after="0"/>
        <w:jc w:val="both"/>
        <w:rPr>
          <w:rFonts w:ascii="Arial" w:hAnsi="Arial"/>
        </w:rPr>
      </w:pPr>
    </w:p>
    <w:p w:rsidR="007B6E93" w:rsidRDefault="007B6E93" w:rsidP="00843D9C">
      <w:pPr>
        <w:widowControl w:val="0"/>
        <w:numPr>
          <w:ilvl w:val="0"/>
          <w:numId w:val="14"/>
        </w:numPr>
        <w:tabs>
          <w:tab w:val="left" w:pos="-1440"/>
        </w:tabs>
        <w:spacing w:after="0" w:line="240" w:lineRule="auto"/>
        <w:ind w:left="720"/>
        <w:jc w:val="both"/>
        <w:rPr>
          <w:rFonts w:ascii="Arial" w:hAnsi="Arial"/>
        </w:rPr>
      </w:pPr>
      <w:r>
        <w:rPr>
          <w:rFonts w:ascii="Arial" w:hAnsi="Arial"/>
        </w:rPr>
        <w:t xml:space="preserve">Before requesting </w:t>
      </w:r>
      <w:r w:rsidR="00F268AF">
        <w:rPr>
          <w:rFonts w:ascii="Arial" w:hAnsi="Arial"/>
        </w:rPr>
        <w:t>C</w:t>
      </w:r>
      <w:r>
        <w:rPr>
          <w:rFonts w:ascii="Arial" w:hAnsi="Arial"/>
        </w:rPr>
        <w:t xml:space="preserve">ustomer information from the Company, the </w:t>
      </w:r>
      <w:r w:rsidR="00F268AF">
        <w:rPr>
          <w:rFonts w:ascii="Arial" w:hAnsi="Arial"/>
        </w:rPr>
        <w:t>S</w:t>
      </w:r>
      <w:r>
        <w:rPr>
          <w:rFonts w:ascii="Arial" w:hAnsi="Arial"/>
        </w:rPr>
        <w:t xml:space="preserve">upplier shall notify the </w:t>
      </w:r>
      <w:r w:rsidR="00F268AF">
        <w:rPr>
          <w:rFonts w:ascii="Arial" w:hAnsi="Arial"/>
        </w:rPr>
        <w:t>C</w:t>
      </w:r>
      <w:r>
        <w:rPr>
          <w:rFonts w:ascii="Arial" w:hAnsi="Arial"/>
        </w:rPr>
        <w:t xml:space="preserve">ustomer of its intention to request </w:t>
      </w:r>
      <w:r w:rsidR="00F268AF">
        <w:rPr>
          <w:rFonts w:ascii="Arial" w:hAnsi="Arial"/>
        </w:rPr>
        <w:t>C</w:t>
      </w:r>
      <w:r>
        <w:rPr>
          <w:rFonts w:ascii="Arial" w:hAnsi="Arial"/>
        </w:rPr>
        <w:t xml:space="preserve">ustomer information from the Company, and obtain the </w:t>
      </w:r>
      <w:r w:rsidR="00F268AF">
        <w:rPr>
          <w:rFonts w:ascii="Arial" w:hAnsi="Arial"/>
        </w:rPr>
        <w:t>C</w:t>
      </w:r>
      <w:r>
        <w:rPr>
          <w:rFonts w:ascii="Arial" w:hAnsi="Arial"/>
        </w:rPr>
        <w:t xml:space="preserve">ustomer’s consent for release of the </w:t>
      </w:r>
      <w:r w:rsidR="00F268AF">
        <w:rPr>
          <w:rFonts w:ascii="Arial" w:hAnsi="Arial"/>
        </w:rPr>
        <w:t>C</w:t>
      </w:r>
      <w:r>
        <w:rPr>
          <w:rFonts w:ascii="Arial" w:hAnsi="Arial"/>
        </w:rPr>
        <w:t xml:space="preserve">ustomer’s information from the Company.  The </w:t>
      </w:r>
      <w:r w:rsidR="00F268AF">
        <w:rPr>
          <w:rFonts w:ascii="Arial" w:hAnsi="Arial"/>
        </w:rPr>
        <w:t>S</w:t>
      </w:r>
      <w:r>
        <w:rPr>
          <w:rFonts w:ascii="Arial" w:hAnsi="Arial"/>
        </w:rPr>
        <w:t xml:space="preserve">upplier notice shall specify the </w:t>
      </w:r>
      <w:r w:rsidR="00F268AF">
        <w:rPr>
          <w:rFonts w:ascii="Arial" w:hAnsi="Arial"/>
        </w:rPr>
        <w:t>C</w:t>
      </w:r>
      <w:r>
        <w:rPr>
          <w:rFonts w:ascii="Arial" w:hAnsi="Arial"/>
        </w:rPr>
        <w:t>ustomer information to be requested.</w:t>
      </w:r>
    </w:p>
    <w:p w:rsidR="007B6E93" w:rsidRDefault="007B6E93" w:rsidP="00843D9C">
      <w:pPr>
        <w:widowControl w:val="0"/>
        <w:numPr>
          <w:ilvl w:val="0"/>
          <w:numId w:val="14"/>
        </w:numPr>
        <w:tabs>
          <w:tab w:val="left" w:pos="-1440"/>
        </w:tabs>
        <w:spacing w:after="0" w:line="240" w:lineRule="auto"/>
        <w:ind w:left="720"/>
        <w:jc w:val="both"/>
        <w:rPr>
          <w:rFonts w:ascii="Arial" w:hAnsi="Arial"/>
        </w:rPr>
      </w:pPr>
      <w:r>
        <w:rPr>
          <w:rFonts w:ascii="Arial" w:hAnsi="Arial"/>
        </w:rPr>
        <w:t xml:space="preserve">Upon the request of the </w:t>
      </w:r>
      <w:r w:rsidR="00F268AF">
        <w:rPr>
          <w:rFonts w:ascii="Arial" w:hAnsi="Arial"/>
        </w:rPr>
        <w:t>S</w:t>
      </w:r>
      <w:r>
        <w:rPr>
          <w:rFonts w:ascii="Arial" w:hAnsi="Arial"/>
        </w:rPr>
        <w:t xml:space="preserve">upplier, the Company shall provide the following applicable </w:t>
      </w:r>
      <w:r w:rsidR="00F268AF">
        <w:rPr>
          <w:rFonts w:ascii="Arial" w:hAnsi="Arial"/>
        </w:rPr>
        <w:t>C</w:t>
      </w:r>
      <w:r>
        <w:rPr>
          <w:rFonts w:ascii="Arial" w:hAnsi="Arial"/>
        </w:rPr>
        <w:t xml:space="preserve">ustomer information; account name, billing address, service address, utility account number, bill cycle, rate schedule, and the monthly historical consumption for the previous 12 months. </w:t>
      </w:r>
    </w:p>
    <w:p w:rsidR="007B6E93" w:rsidRDefault="007B6E93" w:rsidP="00166935">
      <w:pPr>
        <w:pStyle w:val="ListParagraph"/>
        <w:rPr>
          <w:rFonts w:ascii="Arial" w:hAnsi="Arial"/>
        </w:rPr>
      </w:pPr>
    </w:p>
    <w:p w:rsidR="007B6E93" w:rsidRDefault="007B6E93" w:rsidP="00166935">
      <w:pPr>
        <w:tabs>
          <w:tab w:val="left" w:pos="-1440"/>
        </w:tabs>
        <w:spacing w:after="0"/>
        <w:jc w:val="both"/>
        <w:rPr>
          <w:rFonts w:ascii="Arial" w:hAnsi="Arial"/>
        </w:rPr>
      </w:pPr>
      <w:r>
        <w:rPr>
          <w:rFonts w:ascii="Arial" w:hAnsi="Arial"/>
        </w:rPr>
        <w:t>CONTRACT REQUIREMENTS</w:t>
      </w:r>
    </w:p>
    <w:p w:rsidR="007B6E93" w:rsidRDefault="007B6E93" w:rsidP="00166935">
      <w:pPr>
        <w:tabs>
          <w:tab w:val="left" w:pos="-1440"/>
        </w:tabs>
        <w:spacing w:after="0"/>
        <w:jc w:val="both"/>
        <w:rPr>
          <w:rFonts w:ascii="Arial" w:hAnsi="Arial"/>
        </w:rPr>
      </w:pPr>
    </w:p>
    <w:p w:rsidR="007B6E93" w:rsidRDefault="007B6E93" w:rsidP="00166935">
      <w:pPr>
        <w:widowControl w:val="0"/>
        <w:numPr>
          <w:ilvl w:val="0"/>
          <w:numId w:val="15"/>
        </w:numPr>
        <w:tabs>
          <w:tab w:val="left" w:pos="-1440"/>
        </w:tabs>
        <w:spacing w:after="0" w:line="240" w:lineRule="auto"/>
        <w:jc w:val="both"/>
        <w:rPr>
          <w:rFonts w:ascii="Arial" w:hAnsi="Arial"/>
        </w:rPr>
      </w:pPr>
      <w:r>
        <w:rPr>
          <w:rFonts w:ascii="Arial" w:hAnsi="Arial"/>
        </w:rPr>
        <w:t xml:space="preserve">The </w:t>
      </w:r>
      <w:r w:rsidR="00F268AF">
        <w:rPr>
          <w:rFonts w:ascii="Arial" w:hAnsi="Arial"/>
        </w:rPr>
        <w:t>S</w:t>
      </w:r>
      <w:r>
        <w:rPr>
          <w:rFonts w:ascii="Arial" w:hAnsi="Arial"/>
        </w:rPr>
        <w:t xml:space="preserve">upplier and the Company shall provide written notice of enrollment to a Customer entering into a service agreement with the </w:t>
      </w:r>
      <w:r w:rsidR="00F268AF">
        <w:rPr>
          <w:rFonts w:ascii="Arial" w:hAnsi="Arial"/>
        </w:rPr>
        <w:t>S</w:t>
      </w:r>
      <w:r>
        <w:rPr>
          <w:rFonts w:ascii="Arial" w:hAnsi="Arial"/>
        </w:rPr>
        <w:t xml:space="preserve">upplier on the next business day following the </w:t>
      </w:r>
      <w:r w:rsidR="00F268AF">
        <w:rPr>
          <w:rFonts w:ascii="Arial" w:hAnsi="Arial"/>
        </w:rPr>
        <w:t>S</w:t>
      </w:r>
      <w:r>
        <w:rPr>
          <w:rFonts w:ascii="Arial" w:hAnsi="Arial"/>
        </w:rPr>
        <w:t xml:space="preserve">upplier’s receipt of the Company’s enrollment response.  The </w:t>
      </w:r>
      <w:r w:rsidR="00F268AF">
        <w:rPr>
          <w:rFonts w:ascii="Arial" w:hAnsi="Arial"/>
        </w:rPr>
        <w:t>S</w:t>
      </w:r>
      <w:r>
        <w:rPr>
          <w:rFonts w:ascii="Arial" w:hAnsi="Arial"/>
        </w:rPr>
        <w:t xml:space="preserve">upplier’s presentation of a signed copy of the </w:t>
      </w:r>
      <w:r w:rsidR="00F268AF">
        <w:rPr>
          <w:rFonts w:ascii="Arial" w:hAnsi="Arial"/>
        </w:rPr>
        <w:t>C</w:t>
      </w:r>
      <w:r>
        <w:rPr>
          <w:rFonts w:ascii="Arial" w:hAnsi="Arial"/>
        </w:rPr>
        <w:t xml:space="preserve">ustomer’s contract at any time before enrollment shall constitute sufficient written notice to the </w:t>
      </w:r>
      <w:r w:rsidR="00F268AF">
        <w:rPr>
          <w:rFonts w:ascii="Arial" w:hAnsi="Arial"/>
        </w:rPr>
        <w:t>C</w:t>
      </w:r>
      <w:r>
        <w:rPr>
          <w:rFonts w:ascii="Arial" w:hAnsi="Arial"/>
        </w:rPr>
        <w:t>ustomer.</w:t>
      </w:r>
    </w:p>
    <w:p w:rsidR="007B6E93" w:rsidRDefault="007B6E93" w:rsidP="00166935">
      <w:pPr>
        <w:widowControl w:val="0"/>
        <w:numPr>
          <w:ilvl w:val="0"/>
          <w:numId w:val="15"/>
        </w:numPr>
        <w:tabs>
          <w:tab w:val="left" w:pos="-1440"/>
        </w:tabs>
        <w:spacing w:after="0" w:line="240" w:lineRule="auto"/>
        <w:jc w:val="both"/>
        <w:rPr>
          <w:rFonts w:ascii="Arial" w:hAnsi="Arial"/>
        </w:rPr>
      </w:pPr>
      <w:r>
        <w:rPr>
          <w:rFonts w:ascii="Arial" w:hAnsi="Arial"/>
        </w:rPr>
        <w:t xml:space="preserve">The </w:t>
      </w:r>
      <w:r w:rsidR="00F268AF">
        <w:rPr>
          <w:rFonts w:ascii="Arial" w:hAnsi="Arial"/>
        </w:rPr>
        <w:t>S</w:t>
      </w:r>
      <w:r>
        <w:rPr>
          <w:rFonts w:ascii="Arial" w:hAnsi="Arial"/>
        </w:rPr>
        <w:t xml:space="preserve">upplier shall provide notice of enrollment to the Company and such notice shall include the following; </w:t>
      </w:r>
      <w:r w:rsidR="00F268AF">
        <w:rPr>
          <w:rFonts w:ascii="Arial" w:hAnsi="Arial"/>
        </w:rPr>
        <w:t>C</w:t>
      </w:r>
      <w:r>
        <w:rPr>
          <w:rFonts w:ascii="Arial" w:hAnsi="Arial"/>
        </w:rPr>
        <w:t xml:space="preserve">ustomer account name, </w:t>
      </w:r>
      <w:r w:rsidR="00F268AF">
        <w:rPr>
          <w:rFonts w:ascii="Arial" w:hAnsi="Arial"/>
        </w:rPr>
        <w:t>C</w:t>
      </w:r>
      <w:r>
        <w:rPr>
          <w:rFonts w:ascii="Arial" w:hAnsi="Arial"/>
        </w:rPr>
        <w:t xml:space="preserve">ustomer service address, billing name, billing address, utility name, utility account number, </w:t>
      </w:r>
      <w:r w:rsidR="00F268AF">
        <w:rPr>
          <w:rFonts w:ascii="Arial" w:hAnsi="Arial"/>
        </w:rPr>
        <w:t>S</w:t>
      </w:r>
      <w:r>
        <w:rPr>
          <w:rFonts w:ascii="Arial" w:hAnsi="Arial"/>
        </w:rPr>
        <w:t xml:space="preserve">upplier name, </w:t>
      </w:r>
      <w:r w:rsidR="00F268AF">
        <w:rPr>
          <w:rFonts w:ascii="Arial" w:hAnsi="Arial"/>
        </w:rPr>
        <w:t>S</w:t>
      </w:r>
      <w:r>
        <w:rPr>
          <w:rFonts w:ascii="Arial" w:hAnsi="Arial"/>
        </w:rPr>
        <w:t>upplier identifier, commodity provided, and effective date of the enrollment.</w:t>
      </w:r>
    </w:p>
    <w:p w:rsidR="007B6E93" w:rsidRDefault="007B6E93" w:rsidP="00166935">
      <w:pPr>
        <w:pStyle w:val="ListParagraph"/>
        <w:rPr>
          <w:rFonts w:ascii="Arial" w:hAnsi="Arial"/>
        </w:rPr>
      </w:pPr>
    </w:p>
    <w:p w:rsidR="00843D9C" w:rsidRDefault="00843D9C" w:rsidP="00843D9C">
      <w:pPr>
        <w:tabs>
          <w:tab w:val="left" w:pos="-1440"/>
        </w:tabs>
        <w:spacing w:after="0"/>
        <w:jc w:val="both"/>
        <w:rPr>
          <w:rFonts w:ascii="Arial" w:hAnsi="Arial"/>
        </w:rPr>
      </w:pPr>
      <w:r>
        <w:rPr>
          <w:rFonts w:ascii="Arial" w:hAnsi="Arial"/>
        </w:rPr>
        <w:t>CANCELLATION OF SUPPLY SERVICE</w:t>
      </w:r>
    </w:p>
    <w:p w:rsidR="00843D9C" w:rsidRDefault="00843D9C" w:rsidP="00843D9C">
      <w:pPr>
        <w:tabs>
          <w:tab w:val="left" w:pos="-1440"/>
        </w:tabs>
        <w:spacing w:after="0"/>
        <w:jc w:val="both"/>
        <w:rPr>
          <w:rFonts w:ascii="Arial" w:hAnsi="Arial"/>
        </w:rPr>
      </w:pPr>
    </w:p>
    <w:p w:rsidR="00843D9C" w:rsidRDefault="00843D9C" w:rsidP="00843D9C">
      <w:pPr>
        <w:widowControl w:val="0"/>
        <w:numPr>
          <w:ilvl w:val="0"/>
          <w:numId w:val="16"/>
        </w:numPr>
        <w:tabs>
          <w:tab w:val="left" w:pos="-1440"/>
        </w:tabs>
        <w:spacing w:after="0" w:line="240" w:lineRule="auto"/>
        <w:jc w:val="both"/>
        <w:rPr>
          <w:rFonts w:ascii="Arial" w:hAnsi="Arial"/>
        </w:rPr>
      </w:pPr>
      <w:r>
        <w:rPr>
          <w:rFonts w:ascii="Arial" w:hAnsi="Arial"/>
        </w:rPr>
        <w:t xml:space="preserve">The Company may remove a Customer from </w:t>
      </w:r>
      <w:r w:rsidR="00F268AF">
        <w:rPr>
          <w:rFonts w:ascii="Arial" w:hAnsi="Arial"/>
        </w:rPr>
        <w:t>S</w:t>
      </w:r>
      <w:r>
        <w:rPr>
          <w:rFonts w:ascii="Arial" w:hAnsi="Arial"/>
        </w:rPr>
        <w:t xml:space="preserve">upplier services only if directed by the </w:t>
      </w:r>
      <w:r w:rsidR="00F268AF">
        <w:rPr>
          <w:rFonts w:ascii="Arial" w:hAnsi="Arial"/>
        </w:rPr>
        <w:t>S</w:t>
      </w:r>
      <w:r>
        <w:rPr>
          <w:rFonts w:ascii="Arial" w:hAnsi="Arial"/>
        </w:rPr>
        <w:t xml:space="preserve">upplier, subject to applicable bankruptcy law.  The </w:t>
      </w:r>
      <w:r w:rsidR="00F268AF">
        <w:rPr>
          <w:rFonts w:ascii="Arial" w:hAnsi="Arial"/>
        </w:rPr>
        <w:t>S</w:t>
      </w:r>
      <w:r>
        <w:rPr>
          <w:rFonts w:ascii="Arial" w:hAnsi="Arial"/>
        </w:rPr>
        <w:t xml:space="preserve">upplier shall process a Customer’s request to cancel supply services not later than the end of the second business day after the Customer’s cancellation request.  </w:t>
      </w:r>
    </w:p>
    <w:p w:rsidR="00843D9C" w:rsidRPr="00D80B96" w:rsidRDefault="00843D9C" w:rsidP="00843D9C">
      <w:pPr>
        <w:widowControl w:val="0"/>
        <w:numPr>
          <w:ilvl w:val="0"/>
          <w:numId w:val="16"/>
        </w:numPr>
        <w:tabs>
          <w:tab w:val="left" w:pos="-1080"/>
          <w:tab w:val="left" w:pos="-720"/>
          <w:tab w:val="left" w:pos="0"/>
          <w:tab w:val="left" w:pos="1080"/>
          <w:tab w:val="left" w:pos="2340"/>
          <w:tab w:val="left" w:pos="3600"/>
          <w:tab w:val="left" w:pos="5760"/>
          <w:tab w:val="left" w:pos="8280"/>
          <w:tab w:val="left" w:pos="9360"/>
        </w:tabs>
        <w:spacing w:after="0" w:line="240" w:lineRule="auto"/>
        <w:jc w:val="both"/>
        <w:rPr>
          <w:rFonts w:ascii="Arial" w:hAnsi="Arial"/>
        </w:rPr>
      </w:pPr>
      <w:r>
        <w:rPr>
          <w:rFonts w:ascii="Arial" w:hAnsi="Arial"/>
        </w:rPr>
        <w:t xml:space="preserve">After the third business day following a Customer request for a </w:t>
      </w:r>
      <w:r w:rsidR="00F268AF">
        <w:rPr>
          <w:rFonts w:ascii="Arial" w:hAnsi="Arial"/>
        </w:rPr>
        <w:t>S</w:t>
      </w:r>
      <w:r>
        <w:rPr>
          <w:rFonts w:ascii="Arial" w:hAnsi="Arial"/>
        </w:rPr>
        <w:t xml:space="preserve">upplier to cancel supply service, the Customer may contact the Company to verify that the cancellation request submitted by the </w:t>
      </w:r>
      <w:r w:rsidR="00F268AF">
        <w:rPr>
          <w:rFonts w:ascii="Arial" w:hAnsi="Arial"/>
        </w:rPr>
        <w:t>S</w:t>
      </w:r>
      <w:r>
        <w:rPr>
          <w:rFonts w:ascii="Arial" w:hAnsi="Arial"/>
        </w:rPr>
        <w:t xml:space="preserve">upplier has been processed by the Company.  If a Customer’s cancellation request has not been processed by the Company, and the Customer requests cancellation of </w:t>
      </w:r>
      <w:r w:rsidR="00F268AF">
        <w:rPr>
          <w:rFonts w:ascii="Arial" w:hAnsi="Arial"/>
        </w:rPr>
        <w:t>S</w:t>
      </w:r>
      <w:r>
        <w:rPr>
          <w:rFonts w:ascii="Arial" w:hAnsi="Arial"/>
        </w:rPr>
        <w:t xml:space="preserve">upplier service, the Company shall process a cancellation.  A Customer’s request to cancel service with the Customer’s current </w:t>
      </w:r>
      <w:r w:rsidR="00F268AF">
        <w:rPr>
          <w:rFonts w:ascii="Arial" w:hAnsi="Arial"/>
        </w:rPr>
        <w:t>S</w:t>
      </w:r>
      <w:r>
        <w:rPr>
          <w:rFonts w:ascii="Arial" w:hAnsi="Arial"/>
        </w:rPr>
        <w:t xml:space="preserve">upplier does not limit cancellation provisions contained in the Customer’s service agreement with the </w:t>
      </w:r>
      <w:r w:rsidR="00F268AF">
        <w:rPr>
          <w:rFonts w:ascii="Arial" w:hAnsi="Arial"/>
        </w:rPr>
        <w:t>S</w:t>
      </w:r>
      <w:r>
        <w:rPr>
          <w:rFonts w:ascii="Arial" w:hAnsi="Arial"/>
        </w:rPr>
        <w:t>upplier.</w:t>
      </w:r>
    </w:p>
    <w:p w:rsidR="007B6E93" w:rsidRPr="00D80B96" w:rsidRDefault="00224F75" w:rsidP="00166935">
      <w:pPr>
        <w:tabs>
          <w:tab w:val="left" w:pos="-1080"/>
          <w:tab w:val="left" w:pos="-720"/>
          <w:tab w:val="left" w:pos="0"/>
          <w:tab w:val="left" w:pos="1080"/>
          <w:tab w:val="left" w:pos="2340"/>
          <w:tab w:val="left" w:pos="3600"/>
          <w:tab w:val="left" w:pos="5760"/>
          <w:tab w:val="left" w:pos="8280"/>
          <w:tab w:val="left" w:pos="9360"/>
        </w:tabs>
        <w:spacing w:after="0"/>
        <w:jc w:val="both"/>
        <w:rPr>
          <w:rFonts w:ascii="Arial" w:hAnsi="Arial"/>
        </w:rPr>
      </w:pPr>
      <w:r>
        <w:rPr>
          <w:rFonts w:ascii="Arial" w:hAnsi="Arial"/>
          <w:noProof/>
        </w:rPr>
        <mc:AlternateContent>
          <mc:Choice Requires="wps">
            <w:drawing>
              <wp:anchor distT="4294967295" distB="4294967295" distL="114300" distR="114300" simplePos="0" relativeHeight="251846656" behindDoc="0" locked="0" layoutInCell="0" allowOverlap="1">
                <wp:simplePos x="0" y="0"/>
                <wp:positionH relativeFrom="column">
                  <wp:posOffset>0</wp:posOffset>
                </wp:positionH>
                <wp:positionV relativeFrom="paragraph">
                  <wp:posOffset>146049</wp:posOffset>
                </wp:positionV>
                <wp:extent cx="6400800" cy="0"/>
                <wp:effectExtent l="0" t="0" r="19050" b="19050"/>
                <wp:wrapNone/>
                <wp:docPr id="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E90B" id="Line 120" o:spid="_x0000_s1026" style="position:absolute;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Od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" o:allowincell="f"/>
            </w:pict>
          </mc:Fallback>
        </mc:AlternateContent>
      </w:r>
    </w:p>
    <w:p w:rsidR="007B6E93" w:rsidRPr="00D80B96" w:rsidRDefault="007B6E93" w:rsidP="00166935">
      <w:pPr>
        <w:tabs>
          <w:tab w:val="left" w:pos="-1080"/>
          <w:tab w:val="left" w:pos="-720"/>
          <w:tab w:val="left" w:pos="0"/>
          <w:tab w:val="left" w:pos="1080"/>
          <w:tab w:val="left" w:pos="2340"/>
          <w:tab w:val="left" w:pos="3600"/>
          <w:tab w:val="left" w:pos="5760"/>
          <w:tab w:val="left" w:pos="8280"/>
          <w:tab w:val="left" w:pos="9360"/>
        </w:tabs>
        <w:spacing w:after="0" w:line="19" w:lineRule="exact"/>
        <w:jc w:val="both"/>
        <w:rPr>
          <w:rFonts w:ascii="Arial" w:hAnsi="Arial"/>
        </w:rPr>
      </w:pP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7B6E93" w:rsidRDefault="007B6E93" w:rsidP="00166935">
      <w:pPr>
        <w:tabs>
          <w:tab w:val="left" w:pos="6480"/>
        </w:tabs>
        <w:spacing w:after="0"/>
        <w:rPr>
          <w:rFonts w:ascii="Arial" w:hAnsi="Arial"/>
        </w:rPr>
      </w:pPr>
      <w:r>
        <w:rPr>
          <w:rFonts w:ascii="Arial" w:hAnsi="Arial"/>
        </w:rPr>
        <w:t>P.S.C. Md. No. 1</w:t>
      </w:r>
    </w:p>
    <w:p w:rsidR="007B6E93" w:rsidRDefault="00CE0A04" w:rsidP="00166935">
      <w:pPr>
        <w:tabs>
          <w:tab w:val="left" w:pos="6480"/>
        </w:tabs>
        <w:spacing w:after="0"/>
        <w:rPr>
          <w:rFonts w:ascii="Arial" w:hAnsi="Arial"/>
        </w:rPr>
      </w:pPr>
      <w:r>
        <w:rPr>
          <w:rFonts w:ascii="Arial" w:hAnsi="Arial"/>
        </w:rPr>
        <w:t>Sandpiper Energy, Inc.</w:t>
      </w:r>
      <w:r w:rsidR="007B6E93">
        <w:rPr>
          <w:rFonts w:ascii="Arial" w:hAnsi="Arial"/>
        </w:rPr>
        <w:tab/>
      </w:r>
      <w:r w:rsidR="007A47E9">
        <w:rPr>
          <w:rFonts w:ascii="Arial" w:hAnsi="Arial"/>
        </w:rPr>
        <w:t xml:space="preserve">  </w:t>
      </w:r>
      <w:r w:rsidR="00FE2B80">
        <w:rPr>
          <w:rFonts w:ascii="Arial" w:hAnsi="Arial"/>
        </w:rPr>
        <w:t>First Revised</w:t>
      </w:r>
      <w:r w:rsidR="007B6E93">
        <w:rPr>
          <w:rFonts w:ascii="Arial" w:hAnsi="Arial"/>
        </w:rPr>
        <w:t xml:space="preserve"> Sheet No. </w:t>
      </w:r>
      <w:r w:rsidR="007A47E9">
        <w:rPr>
          <w:rFonts w:ascii="Arial" w:hAnsi="Arial"/>
        </w:rPr>
        <w:t>4</w:t>
      </w:r>
      <w:r w:rsidR="00812504">
        <w:rPr>
          <w:rFonts w:ascii="Arial" w:hAnsi="Arial"/>
        </w:rPr>
        <w:t>6</w:t>
      </w:r>
    </w:p>
    <w:p w:rsidR="007B6E93" w:rsidRDefault="00224F75" w:rsidP="00166935">
      <w:pPr>
        <w:tabs>
          <w:tab w:val="left" w:pos="6480"/>
        </w:tabs>
        <w:spacing w:after="0"/>
        <w:rPr>
          <w:rFonts w:ascii="Arial" w:hAnsi="Arial"/>
          <w:b/>
        </w:rPr>
      </w:pPr>
      <w:r>
        <w:rPr>
          <w:rFonts w:ascii="Arial" w:hAnsi="Arial"/>
          <w:noProof/>
        </w:rPr>
        <mc:AlternateContent>
          <mc:Choice Requires="wps">
            <w:drawing>
              <wp:anchor distT="0" distB="0" distL="114300" distR="114300" simplePos="0" relativeHeight="251848704"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B35EC" id="Rectangle 121" o:spid="_x0000_s1026" style="position:absolute;margin-left:1in;margin-top:0;width:7in;height:.95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1PwSonUCAAD5BAAADgAAAAAAAAAA&#10;AAAAAAAuAgAAZHJzL2Uyb0RvYy54bWxQSwECLQAUAAYACAAAACEA+Z6PF9oAAAAHAQAADwAAAAAA&#10;AAAAAAAAAADPBAAAZHJzL2Rvd25yZXYueG1sUEsFBgAAAAAEAAQA8wAAANYFAAAAAA==&#10;" o:allowincell="f" fillcolor="black" stroked="f" strokeweight="0">
                <w10:wrap anchorx="page"/>
                <w10:anchorlock/>
              </v:rect>
            </w:pict>
          </mc:Fallback>
        </mc:AlternateContent>
      </w:r>
    </w:p>
    <w:p w:rsidR="00307F8A" w:rsidRDefault="00307F8A" w:rsidP="00F81248">
      <w:pPr>
        <w:pStyle w:val="Heading1"/>
      </w:pPr>
      <w:r>
        <w:t>RATE SCHEDULE "MFTR"</w:t>
      </w:r>
    </w:p>
    <w:p w:rsidR="00307F8A" w:rsidRDefault="00307F8A" w:rsidP="00F81248">
      <w:pPr>
        <w:spacing w:after="0"/>
        <w:jc w:val="center"/>
        <w:rPr>
          <w:rFonts w:ascii="Arial" w:hAnsi="Arial"/>
          <w:b/>
        </w:rPr>
      </w:pPr>
    </w:p>
    <w:p w:rsidR="00307F8A" w:rsidRDefault="00307F8A" w:rsidP="00F81248">
      <w:pPr>
        <w:spacing w:after="0"/>
        <w:jc w:val="center"/>
        <w:rPr>
          <w:rFonts w:ascii="Arial" w:hAnsi="Arial"/>
          <w:b/>
        </w:rPr>
      </w:pPr>
      <w:r>
        <w:rPr>
          <w:rFonts w:ascii="Arial" w:hAnsi="Arial"/>
          <w:b/>
        </w:rPr>
        <w:t>MARYLAND FRANCHISE TAX RIDER</w:t>
      </w:r>
    </w:p>
    <w:p w:rsidR="00307F8A" w:rsidRDefault="00307F8A" w:rsidP="00F81248">
      <w:pPr>
        <w:spacing w:after="0"/>
        <w:jc w:val="center"/>
        <w:rPr>
          <w:rFonts w:ascii="Arial" w:hAnsi="Arial"/>
        </w:rPr>
      </w:pPr>
    </w:p>
    <w:p w:rsidR="00307F8A" w:rsidRDefault="00307F8A" w:rsidP="007A47E9">
      <w:pPr>
        <w:spacing w:after="0"/>
        <w:jc w:val="both"/>
        <w:rPr>
          <w:rFonts w:ascii="Arial" w:hAnsi="Arial"/>
        </w:rPr>
      </w:pPr>
      <w:r>
        <w:rPr>
          <w:rFonts w:ascii="Arial" w:hAnsi="Arial"/>
        </w:rPr>
        <w:t>PROVISION</w:t>
      </w:r>
    </w:p>
    <w:p w:rsidR="00307F8A" w:rsidRDefault="00307F8A" w:rsidP="00F81248">
      <w:pPr>
        <w:spacing w:after="0"/>
        <w:jc w:val="both"/>
        <w:rPr>
          <w:rFonts w:ascii="Arial" w:hAnsi="Arial"/>
        </w:rPr>
      </w:pPr>
      <w:r>
        <w:rPr>
          <w:rFonts w:ascii="Arial" w:hAnsi="Arial"/>
        </w:rPr>
        <w:tab/>
      </w:r>
    </w:p>
    <w:p w:rsidR="00307F8A" w:rsidRDefault="00307F8A" w:rsidP="007A47E9">
      <w:pPr>
        <w:spacing w:after="0"/>
        <w:ind w:firstLine="540"/>
        <w:jc w:val="both"/>
        <w:rPr>
          <w:rFonts w:ascii="Arial" w:hAnsi="Arial"/>
        </w:rPr>
      </w:pPr>
      <w:r>
        <w:rPr>
          <w:rFonts w:ascii="Arial" w:hAnsi="Arial"/>
        </w:rPr>
        <w:t>In compliance with the Maryland 1999 Electric and Gas Utility Tax Reform Act (“Tax Reform Act”), effective January 12, 2000, this Maryland Franchise Tax Rider shall be applicable to Rate Schedule “RS</w:t>
      </w:r>
      <w:r w:rsidR="00FE2B80">
        <w:rPr>
          <w:rFonts w:ascii="Arial" w:hAnsi="Arial"/>
        </w:rPr>
        <w:t>-1</w:t>
      </w:r>
      <w:r>
        <w:rPr>
          <w:rFonts w:ascii="Arial" w:hAnsi="Arial"/>
        </w:rPr>
        <w:t>” – Residential Service</w:t>
      </w:r>
      <w:r w:rsidR="00FE2B80">
        <w:rPr>
          <w:rFonts w:ascii="Arial" w:hAnsi="Arial"/>
        </w:rPr>
        <w:t xml:space="preserve"> – 1, Rate Schedule “RS-2” – Residential Service – 2, Rate Schedule “RS-3” – Residential Service -3</w:t>
      </w:r>
      <w:r>
        <w:rPr>
          <w:rFonts w:ascii="Arial" w:hAnsi="Arial"/>
        </w:rPr>
        <w:t>, Rate Schedule “</w:t>
      </w:r>
      <w:r w:rsidR="00F81248">
        <w:rPr>
          <w:rFonts w:ascii="Arial" w:hAnsi="Arial"/>
        </w:rPr>
        <w:t>C</w:t>
      </w:r>
      <w:r w:rsidR="00FE2B80">
        <w:rPr>
          <w:rFonts w:ascii="Arial" w:hAnsi="Arial"/>
        </w:rPr>
        <w:t>-1</w:t>
      </w:r>
      <w:r>
        <w:rPr>
          <w:rFonts w:ascii="Arial" w:hAnsi="Arial"/>
        </w:rPr>
        <w:t xml:space="preserve">” – </w:t>
      </w:r>
      <w:r w:rsidR="00F81248">
        <w:rPr>
          <w:rFonts w:ascii="Arial" w:hAnsi="Arial"/>
        </w:rPr>
        <w:t xml:space="preserve">Commercial </w:t>
      </w:r>
      <w:r>
        <w:rPr>
          <w:rFonts w:ascii="Arial" w:hAnsi="Arial"/>
        </w:rPr>
        <w:t>Service</w:t>
      </w:r>
      <w:r w:rsidR="00FE2B80">
        <w:rPr>
          <w:rFonts w:ascii="Arial" w:hAnsi="Arial"/>
        </w:rPr>
        <w:t xml:space="preserve"> – 1, Rate Schedule “C-2” – Commercial Service – 2, Rate Schedule “C-3” – Commercial Service - 3</w:t>
      </w:r>
      <w:r>
        <w:rPr>
          <w:rFonts w:ascii="Arial" w:hAnsi="Arial"/>
        </w:rPr>
        <w:t>,</w:t>
      </w:r>
      <w:r w:rsidR="00303082">
        <w:rPr>
          <w:rFonts w:ascii="Arial" w:hAnsi="Arial"/>
        </w:rPr>
        <w:t xml:space="preserve"> </w:t>
      </w:r>
      <w:r w:rsidR="005C2B2F">
        <w:rPr>
          <w:rFonts w:ascii="Arial" w:hAnsi="Arial"/>
        </w:rPr>
        <w:t xml:space="preserve">and </w:t>
      </w:r>
      <w:r>
        <w:rPr>
          <w:rFonts w:ascii="Arial" w:hAnsi="Arial"/>
        </w:rPr>
        <w:t>Rate Schedule “</w:t>
      </w:r>
      <w:r w:rsidR="00F81248">
        <w:rPr>
          <w:rFonts w:ascii="Arial" w:hAnsi="Arial"/>
        </w:rPr>
        <w:t>NCR</w:t>
      </w:r>
      <w:r>
        <w:rPr>
          <w:rFonts w:ascii="Arial" w:hAnsi="Arial"/>
        </w:rPr>
        <w:t xml:space="preserve">” – </w:t>
      </w:r>
      <w:r w:rsidR="00F81248">
        <w:rPr>
          <w:rFonts w:ascii="Arial" w:hAnsi="Arial"/>
        </w:rPr>
        <w:t>Negotiated Contract Rate</w:t>
      </w:r>
      <w:r>
        <w:rPr>
          <w:rFonts w:ascii="Arial" w:hAnsi="Arial"/>
        </w:rPr>
        <w:t xml:space="preserve">.  The Tax Reform Act permits the public service companies in Maryland to surcharge its </w:t>
      </w:r>
      <w:r w:rsidR="00FE2B80">
        <w:rPr>
          <w:rFonts w:ascii="Arial" w:hAnsi="Arial"/>
        </w:rPr>
        <w:t>C</w:t>
      </w:r>
      <w:r>
        <w:rPr>
          <w:rFonts w:ascii="Arial" w:hAnsi="Arial"/>
        </w:rPr>
        <w:t xml:space="preserve">ustomers to recover the public service company franchise tax.   </w:t>
      </w:r>
    </w:p>
    <w:p w:rsidR="00307F8A" w:rsidRDefault="00307F8A" w:rsidP="0036441E">
      <w:pPr>
        <w:spacing w:after="0"/>
        <w:jc w:val="both"/>
        <w:rPr>
          <w:rFonts w:ascii="Arial" w:hAnsi="Arial"/>
        </w:rPr>
      </w:pPr>
    </w:p>
    <w:p w:rsidR="00307F8A" w:rsidRPr="0036441E" w:rsidRDefault="00307F8A" w:rsidP="007A47E9">
      <w:pPr>
        <w:jc w:val="both"/>
        <w:rPr>
          <w:rFonts w:ascii="Arial" w:hAnsi="Arial" w:cs="Arial"/>
        </w:rPr>
      </w:pPr>
      <w:r w:rsidRPr="0036441E">
        <w:rPr>
          <w:rFonts w:ascii="Arial" w:hAnsi="Arial" w:cs="Arial"/>
        </w:rPr>
        <w:t>APPLICABILITY</w:t>
      </w:r>
    </w:p>
    <w:p w:rsidR="00307F8A" w:rsidRPr="0036441E" w:rsidRDefault="00307F8A" w:rsidP="007A47E9">
      <w:pPr>
        <w:ind w:firstLine="540"/>
        <w:jc w:val="both"/>
        <w:rPr>
          <w:rFonts w:ascii="Arial" w:hAnsi="Arial" w:cs="Arial"/>
        </w:rPr>
      </w:pPr>
      <w:r w:rsidRPr="0036441E">
        <w:rPr>
          <w:rFonts w:ascii="Arial" w:hAnsi="Arial" w:cs="Arial"/>
        </w:rPr>
        <w:t xml:space="preserve">The Maryland Franchise Tax Rider is applicable to all Delivery Service customers of the Company based on the amount of natural </w:t>
      </w:r>
      <w:r w:rsidR="007A47E9">
        <w:rPr>
          <w:rFonts w:ascii="Arial" w:hAnsi="Arial" w:cs="Arial"/>
        </w:rPr>
        <w:t xml:space="preserve">or propane </w:t>
      </w:r>
      <w:r w:rsidRPr="0036441E">
        <w:rPr>
          <w:rFonts w:ascii="Arial" w:hAnsi="Arial" w:cs="Arial"/>
        </w:rPr>
        <w:t xml:space="preserve">gas delivered to the </w:t>
      </w:r>
      <w:r w:rsidR="00FE2B80">
        <w:rPr>
          <w:rFonts w:ascii="Arial" w:hAnsi="Arial" w:cs="Arial"/>
        </w:rPr>
        <w:t>C</w:t>
      </w:r>
      <w:r w:rsidRPr="0036441E">
        <w:rPr>
          <w:rFonts w:ascii="Arial" w:hAnsi="Arial" w:cs="Arial"/>
        </w:rPr>
        <w:t xml:space="preserve">ustomer for final consumption in the State of Maryland.  Any individual industrial </w:t>
      </w:r>
      <w:r w:rsidR="00FE2B80">
        <w:rPr>
          <w:rFonts w:ascii="Arial" w:hAnsi="Arial" w:cs="Arial"/>
        </w:rPr>
        <w:t>C</w:t>
      </w:r>
      <w:r w:rsidRPr="0036441E">
        <w:rPr>
          <w:rFonts w:ascii="Arial" w:hAnsi="Arial" w:cs="Arial"/>
        </w:rPr>
        <w:t xml:space="preserve">ustomer that uses natural </w:t>
      </w:r>
      <w:r w:rsidR="007A47E9">
        <w:rPr>
          <w:rFonts w:ascii="Arial" w:hAnsi="Arial" w:cs="Arial"/>
        </w:rPr>
        <w:t xml:space="preserve">or propane </w:t>
      </w:r>
      <w:r w:rsidRPr="0036441E">
        <w:rPr>
          <w:rFonts w:ascii="Arial" w:hAnsi="Arial" w:cs="Arial"/>
        </w:rPr>
        <w:t xml:space="preserve">gas in a production activity at the same location in the State of </w:t>
      </w:r>
      <w:r w:rsidR="00F81248" w:rsidRPr="0036441E">
        <w:rPr>
          <w:rFonts w:ascii="Arial" w:hAnsi="Arial" w:cs="Arial"/>
        </w:rPr>
        <w:t>Maryland</w:t>
      </w:r>
      <w:r w:rsidRPr="0036441E">
        <w:rPr>
          <w:rFonts w:ascii="Arial" w:hAnsi="Arial" w:cs="Arial"/>
        </w:rPr>
        <w:t xml:space="preserve"> may claim exemption from the Maryland Franchise Tax Rider.  </w:t>
      </w:r>
    </w:p>
    <w:p w:rsidR="00307F8A" w:rsidRPr="0036441E" w:rsidRDefault="00307F8A" w:rsidP="007A47E9">
      <w:pPr>
        <w:pStyle w:val="BodyTextIndent"/>
        <w:ind w:firstLine="0"/>
        <w:rPr>
          <w:sz w:val="22"/>
          <w:szCs w:val="22"/>
        </w:rPr>
      </w:pPr>
      <w:r w:rsidRPr="0036441E">
        <w:rPr>
          <w:sz w:val="22"/>
          <w:szCs w:val="22"/>
        </w:rPr>
        <w:t>RATE</w:t>
      </w:r>
    </w:p>
    <w:p w:rsidR="00307F8A" w:rsidRPr="0036441E" w:rsidRDefault="00307F8A" w:rsidP="00F81248">
      <w:pPr>
        <w:spacing w:after="0"/>
        <w:jc w:val="both"/>
        <w:rPr>
          <w:rFonts w:ascii="Arial" w:hAnsi="Arial"/>
        </w:rPr>
      </w:pPr>
    </w:p>
    <w:p w:rsidR="00E41F1A" w:rsidRDefault="00307F8A" w:rsidP="00E41F1A">
      <w:pPr>
        <w:tabs>
          <w:tab w:val="left" w:pos="-1080"/>
          <w:tab w:val="left" w:pos="-720"/>
          <w:tab w:val="left" w:pos="0"/>
          <w:tab w:val="left" w:pos="540"/>
          <w:tab w:val="left" w:pos="1080"/>
          <w:tab w:val="left" w:pos="1620"/>
          <w:tab w:val="left" w:pos="5040"/>
          <w:tab w:val="left" w:pos="6480"/>
        </w:tabs>
        <w:spacing w:after="0"/>
        <w:ind w:firstLine="540"/>
        <w:jc w:val="both"/>
        <w:rPr>
          <w:rFonts w:ascii="Arial" w:hAnsi="Arial"/>
        </w:rPr>
      </w:pPr>
      <w:r w:rsidRPr="0036441E">
        <w:rPr>
          <w:rFonts w:ascii="Arial" w:hAnsi="Arial"/>
        </w:rPr>
        <w:t xml:space="preserve">As specified in the Tax Reform Act, the rate applicable to all firm Delivery Service </w:t>
      </w:r>
      <w:r w:rsidR="00FE2B80">
        <w:rPr>
          <w:rFonts w:ascii="Arial" w:hAnsi="Arial"/>
        </w:rPr>
        <w:t>C</w:t>
      </w:r>
      <w:r w:rsidRPr="0036441E">
        <w:rPr>
          <w:rFonts w:ascii="Arial" w:hAnsi="Arial"/>
        </w:rPr>
        <w:t xml:space="preserve">ustomers’ final consumption is $0.00402 per therm. This is equivalent to a billing rate of $0.0042 per </w:t>
      </w:r>
      <w:r w:rsidR="007A47E9">
        <w:rPr>
          <w:rFonts w:ascii="Arial" w:hAnsi="Arial"/>
        </w:rPr>
        <w:t xml:space="preserve">natural gas </w:t>
      </w:r>
      <w:r w:rsidRPr="0036441E">
        <w:rPr>
          <w:rFonts w:ascii="Arial" w:hAnsi="Arial"/>
        </w:rPr>
        <w:t>Ccf using a Btu factor of 1.035 in the conversion of the per therm rate to the per Ccf rate.</w:t>
      </w:r>
      <w:r w:rsidR="007A47E9">
        <w:rPr>
          <w:rFonts w:ascii="Arial" w:hAnsi="Arial"/>
        </w:rPr>
        <w:t xml:space="preserve">  The billing rate applicable to a propane Ccf is $0.010</w:t>
      </w:r>
      <w:r w:rsidR="00463A06">
        <w:rPr>
          <w:rFonts w:ascii="Arial" w:hAnsi="Arial"/>
        </w:rPr>
        <w:t>1</w:t>
      </w:r>
      <w:r w:rsidR="007A47E9">
        <w:rPr>
          <w:rFonts w:ascii="Arial" w:hAnsi="Arial"/>
        </w:rPr>
        <w:t xml:space="preserve"> per propane Ccf using </w:t>
      </w:r>
      <w:r w:rsidR="00E41F1A">
        <w:rPr>
          <w:rFonts w:ascii="Arial" w:hAnsi="Arial"/>
        </w:rPr>
        <w:t xml:space="preserve">a conversion factor </w:t>
      </w:r>
      <w:r w:rsidR="00463A06">
        <w:rPr>
          <w:rFonts w:ascii="Arial" w:hAnsi="Arial"/>
        </w:rPr>
        <w:t xml:space="preserve">of 2.4 propane </w:t>
      </w:r>
      <w:r w:rsidR="00E41F1A">
        <w:rPr>
          <w:rFonts w:ascii="Arial" w:hAnsi="Arial"/>
        </w:rPr>
        <w:t xml:space="preserve">Ccf </w:t>
      </w:r>
      <w:r w:rsidR="00463A06">
        <w:rPr>
          <w:rFonts w:ascii="Arial" w:hAnsi="Arial"/>
        </w:rPr>
        <w:t>for every natural gas Ccf.</w:t>
      </w:r>
    </w:p>
    <w:p w:rsidR="00307F8A" w:rsidRDefault="00307F8A" w:rsidP="00F81248">
      <w:pPr>
        <w:pBdr>
          <w:bottom w:val="single" w:sz="4" w:space="1" w:color="auto"/>
        </w:pBdr>
        <w:spacing w:after="0"/>
        <w:jc w:val="both"/>
        <w:rPr>
          <w:rFonts w:ascii="Arial" w:hAnsi="Arial"/>
        </w:rPr>
      </w:pPr>
    </w:p>
    <w:p w:rsidR="00307F8A" w:rsidRDefault="00307F8A" w:rsidP="00F81248">
      <w:pPr>
        <w:pBdr>
          <w:bottom w:val="single" w:sz="4" w:space="1" w:color="auto"/>
        </w:pBdr>
        <w:spacing w:after="0"/>
        <w:jc w:val="both"/>
        <w:rPr>
          <w:rFonts w:ascii="Arial" w:hAnsi="Arial"/>
        </w:rPr>
      </w:pPr>
    </w:p>
    <w:p w:rsidR="007A47E9" w:rsidRDefault="007A47E9" w:rsidP="00F81248">
      <w:pPr>
        <w:pBdr>
          <w:bottom w:val="single" w:sz="4" w:space="1" w:color="auto"/>
        </w:pBdr>
        <w:spacing w:after="0"/>
        <w:jc w:val="both"/>
        <w:rPr>
          <w:rFonts w:ascii="Arial" w:hAnsi="Arial"/>
        </w:rPr>
      </w:pPr>
    </w:p>
    <w:p w:rsidR="007A47E9" w:rsidRDefault="007A47E9" w:rsidP="00F81248">
      <w:pPr>
        <w:pBdr>
          <w:bottom w:val="single" w:sz="4" w:space="1" w:color="auto"/>
        </w:pBdr>
        <w:spacing w:after="0"/>
        <w:jc w:val="both"/>
        <w:rPr>
          <w:rFonts w:ascii="Arial" w:hAnsi="Arial"/>
        </w:rPr>
      </w:pPr>
    </w:p>
    <w:p w:rsidR="007A47E9" w:rsidRDefault="007A47E9" w:rsidP="00F81248">
      <w:pPr>
        <w:pBdr>
          <w:bottom w:val="single" w:sz="4" w:space="1" w:color="auto"/>
        </w:pBdr>
        <w:spacing w:after="0"/>
        <w:jc w:val="both"/>
        <w:rPr>
          <w:rFonts w:ascii="Arial" w:hAnsi="Arial"/>
        </w:rPr>
      </w:pPr>
    </w:p>
    <w:p w:rsidR="007A47E9" w:rsidRDefault="007A47E9" w:rsidP="00F81248">
      <w:pPr>
        <w:pBdr>
          <w:bottom w:val="single" w:sz="4" w:space="1" w:color="auto"/>
        </w:pBdr>
        <w:spacing w:after="0"/>
        <w:jc w:val="both"/>
        <w:rPr>
          <w:rFonts w:ascii="Arial" w:hAnsi="Arial"/>
        </w:rPr>
      </w:pPr>
    </w:p>
    <w:p w:rsidR="007A47E9" w:rsidRDefault="007A47E9" w:rsidP="00F81248">
      <w:pPr>
        <w:pBdr>
          <w:bottom w:val="single" w:sz="4" w:space="1" w:color="auto"/>
        </w:pBdr>
        <w:spacing w:after="0"/>
        <w:jc w:val="both"/>
        <w:rPr>
          <w:rFonts w:ascii="Arial" w:hAnsi="Arial"/>
        </w:rPr>
      </w:pPr>
    </w:p>
    <w:p w:rsidR="007A47E9" w:rsidRDefault="007A47E9" w:rsidP="00F81248">
      <w:pPr>
        <w:pBdr>
          <w:bottom w:val="single" w:sz="4" w:space="1" w:color="auto"/>
        </w:pBdr>
        <w:spacing w:after="0"/>
        <w:jc w:val="both"/>
        <w:rPr>
          <w:rFonts w:ascii="Arial" w:hAnsi="Arial"/>
        </w:rPr>
      </w:pPr>
    </w:p>
    <w:p w:rsidR="00307F8A" w:rsidRDefault="00307F8A" w:rsidP="00F81248">
      <w:pPr>
        <w:pBdr>
          <w:bottom w:val="single" w:sz="4" w:space="1" w:color="auto"/>
        </w:pBdr>
        <w:spacing w:after="0"/>
        <w:jc w:val="both"/>
        <w:rPr>
          <w:rFonts w:ascii="Arial" w:hAnsi="Arial"/>
        </w:rPr>
      </w:pPr>
    </w:p>
    <w:p w:rsidR="001B5541" w:rsidRDefault="001B5541" w:rsidP="00F81248">
      <w:pPr>
        <w:tabs>
          <w:tab w:val="left" w:pos="1440"/>
        </w:tabs>
        <w:spacing w:after="0" w:line="288" w:lineRule="auto"/>
        <w:jc w:val="both"/>
        <w:rPr>
          <w:rFonts w:ascii="Arial" w:hAnsi="Arial"/>
        </w:rPr>
      </w:pP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Authorization: Order No. 87857 dated October </w:t>
      </w:r>
      <w:r w:rsidR="00CE2328">
        <w:rPr>
          <w:rFonts w:ascii="Arial" w:hAnsi="Arial"/>
        </w:rPr>
        <w:t>29</w:t>
      </w:r>
      <w:r>
        <w:rPr>
          <w:rFonts w:ascii="Arial" w:hAnsi="Arial"/>
        </w:rPr>
        <w:t>, 2016 in Case No. 9410</w:t>
      </w:r>
    </w:p>
    <w:p w:rsidR="00EF04AD" w:rsidRDefault="000155DE" w:rsidP="009F5DC8">
      <w:pPr>
        <w:tabs>
          <w:tab w:val="left" w:pos="6480"/>
        </w:tabs>
        <w:spacing w:after="0"/>
        <w:rPr>
          <w:rFonts w:ascii="Arial" w:hAnsi="Arial"/>
        </w:rPr>
      </w:pPr>
      <w:r>
        <w:rPr>
          <w:rFonts w:ascii="Arial" w:hAnsi="Arial"/>
        </w:rPr>
        <w:tab/>
      </w:r>
    </w:p>
    <w:p w:rsidR="003E0717" w:rsidRDefault="003E0717" w:rsidP="009F5DC8">
      <w:pPr>
        <w:tabs>
          <w:tab w:val="left" w:pos="6480"/>
        </w:tabs>
        <w:spacing w:after="0"/>
        <w:rPr>
          <w:rFonts w:ascii="Arial" w:hAnsi="Arial"/>
        </w:rPr>
      </w:pPr>
    </w:p>
    <w:p w:rsidR="003E0717" w:rsidRDefault="003E0717" w:rsidP="009F5DC8">
      <w:pPr>
        <w:tabs>
          <w:tab w:val="left" w:pos="6480"/>
        </w:tabs>
        <w:spacing w:after="0"/>
        <w:rPr>
          <w:rFonts w:ascii="Arial" w:hAnsi="Arial"/>
        </w:rPr>
      </w:pPr>
    </w:p>
    <w:p w:rsidR="003E0717" w:rsidRDefault="003E0717" w:rsidP="009F5DC8">
      <w:pPr>
        <w:tabs>
          <w:tab w:val="left" w:pos="6480"/>
        </w:tabs>
        <w:spacing w:after="0"/>
        <w:rPr>
          <w:rFonts w:ascii="Arial" w:hAnsi="Arial"/>
        </w:rPr>
      </w:pPr>
    </w:p>
    <w:p w:rsidR="003E0717" w:rsidRDefault="003E0717" w:rsidP="009F5DC8">
      <w:pPr>
        <w:tabs>
          <w:tab w:val="left" w:pos="6480"/>
        </w:tabs>
        <w:spacing w:after="0"/>
        <w:rPr>
          <w:rFonts w:ascii="Arial" w:hAnsi="Arial"/>
        </w:rPr>
      </w:pPr>
    </w:p>
    <w:p w:rsidR="009F5DC8" w:rsidRDefault="009F5DC8" w:rsidP="009F5DC8">
      <w:pPr>
        <w:tabs>
          <w:tab w:val="left" w:pos="6480"/>
        </w:tabs>
        <w:spacing w:after="0"/>
        <w:rPr>
          <w:rFonts w:ascii="Arial" w:hAnsi="Arial"/>
        </w:rPr>
      </w:pPr>
      <w:r>
        <w:rPr>
          <w:rFonts w:ascii="Arial" w:hAnsi="Arial"/>
        </w:rPr>
        <w:t>P.S.C. Md. No. 1</w:t>
      </w:r>
    </w:p>
    <w:p w:rsidR="009F5DC8" w:rsidRDefault="009F5DC8" w:rsidP="009F5DC8">
      <w:pPr>
        <w:tabs>
          <w:tab w:val="left" w:pos="6480"/>
        </w:tabs>
        <w:spacing w:after="0"/>
        <w:rPr>
          <w:rFonts w:ascii="Arial" w:hAnsi="Arial"/>
        </w:rPr>
      </w:pPr>
      <w:r>
        <w:rPr>
          <w:rFonts w:ascii="Arial" w:hAnsi="Arial"/>
        </w:rPr>
        <w:t>Sandpiper Energy, Inc.</w:t>
      </w:r>
      <w:r>
        <w:rPr>
          <w:rFonts w:ascii="Arial" w:hAnsi="Arial"/>
        </w:rPr>
        <w:tab/>
        <w:t xml:space="preserve">                        Original Sheet No. 47</w:t>
      </w:r>
    </w:p>
    <w:p w:rsidR="00866C41" w:rsidRDefault="00224F75" w:rsidP="00866C41">
      <w:pPr>
        <w:tabs>
          <w:tab w:val="left" w:pos="6480"/>
        </w:tabs>
        <w:spacing w:after="0"/>
        <w:rPr>
          <w:rFonts w:ascii="Arial" w:hAnsi="Arial"/>
          <w:b/>
        </w:rPr>
      </w:pPr>
      <w:r>
        <w:rPr>
          <w:rFonts w:ascii="Arial" w:hAnsi="Arial"/>
          <w:noProof/>
        </w:rPr>
        <mc:AlternateContent>
          <mc:Choice Requires="wps">
            <w:drawing>
              <wp:anchor distT="0" distB="0" distL="114300" distR="114300" simplePos="0" relativeHeight="251934720"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91A05" id="Rectangle 121" o:spid="_x0000_s1026" style="position:absolute;margin-left:1in;margin-top:0;width:7in;height:.95pt;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I46r9VzAgAA+QQAAA4AAAAAAAAAAAAA&#10;AAAALgIAAGRycy9lMm9Eb2MueG1sUEsBAi0AFAAGAAgAAAAhAPmejxfaAAAABwEAAA8AAAAAAAAA&#10;AAAAAAAAzQQAAGRycy9kb3ducmV2LnhtbFBLBQYAAAAABAAEAPMAAADUBQAAAAA=&#10;" o:allowincell="f" fillcolor="black" stroked="f" strokeweight="0">
                <w10:wrap anchorx="page"/>
                <w10:anchorlock/>
              </v:rect>
            </w:pict>
          </mc:Fallback>
        </mc:AlternateContent>
      </w:r>
    </w:p>
    <w:p w:rsidR="00477CC1" w:rsidRDefault="00992DBC" w:rsidP="005156E5">
      <w:pPr>
        <w:tabs>
          <w:tab w:val="left" w:pos="-1080"/>
          <w:tab w:val="left" w:pos="-720"/>
          <w:tab w:val="left" w:pos="0"/>
          <w:tab w:val="left" w:pos="1080"/>
        </w:tabs>
        <w:spacing w:after="0" w:line="288" w:lineRule="auto"/>
        <w:jc w:val="center"/>
        <w:rPr>
          <w:rFonts w:ascii="Arial" w:hAnsi="Arial"/>
          <w:b/>
          <w:color w:val="FFFFFF" w:themeColor="background1"/>
        </w:rPr>
      </w:pPr>
      <w:r>
        <w:rPr>
          <w:rFonts w:ascii="Arial" w:hAnsi="Arial"/>
          <w:b/>
          <w:color w:val="FFFFFF" w:themeColor="background1"/>
        </w:rPr>
        <w:t>MISCELLANEOUS CUSTOMER CHARGES</w:t>
      </w:r>
    </w:p>
    <w:p w:rsidR="00992DBC" w:rsidRDefault="00992DBC" w:rsidP="005156E5">
      <w:pPr>
        <w:tabs>
          <w:tab w:val="left" w:pos="-1080"/>
          <w:tab w:val="left" w:pos="-720"/>
          <w:tab w:val="left" w:pos="0"/>
          <w:tab w:val="left" w:pos="1080"/>
        </w:tabs>
        <w:spacing w:after="0" w:line="288" w:lineRule="auto"/>
        <w:jc w:val="center"/>
        <w:rPr>
          <w:rFonts w:ascii="Arial" w:hAnsi="Arial"/>
          <w:b/>
          <w:color w:val="FFFFFF" w:themeColor="background1"/>
        </w:rPr>
      </w:pPr>
    </w:p>
    <w:p w:rsidR="00992DBC" w:rsidRPr="009D5355" w:rsidRDefault="00992DBC" w:rsidP="009D5355">
      <w:pPr>
        <w:tabs>
          <w:tab w:val="left" w:pos="-1080"/>
          <w:tab w:val="left" w:pos="-720"/>
          <w:tab w:val="left" w:pos="0"/>
          <w:tab w:val="left" w:pos="1080"/>
        </w:tabs>
        <w:spacing w:after="0" w:line="288" w:lineRule="auto"/>
        <w:jc w:val="both"/>
        <w:rPr>
          <w:rFonts w:ascii="Arial" w:eastAsia="Calibri" w:hAnsi="Arial" w:cs="Times New Roman"/>
        </w:rPr>
      </w:pPr>
      <w:r>
        <w:rPr>
          <w:rFonts w:ascii="Arial" w:hAnsi="Arial"/>
          <w:b/>
          <w:color w:val="FFFFFF" w:themeColor="background1"/>
        </w:rPr>
        <w:t>1</w:t>
      </w:r>
      <w:r w:rsidR="009D5355" w:rsidRPr="009D5355">
        <w:rPr>
          <w:rFonts w:ascii="Arial" w:eastAsia="Calibri" w:hAnsi="Arial" w:cs="Times New Roman"/>
          <w:b/>
          <w:color w:val="FFFFFF"/>
        </w:rPr>
        <w:t>1</w:t>
      </w:r>
      <w:r w:rsidR="009D5355" w:rsidRPr="009D5355">
        <w:rPr>
          <w:rFonts w:ascii="Arial" w:eastAsia="Calibri" w:hAnsi="Arial" w:cs="Times New Roman"/>
          <w:b/>
        </w:rPr>
        <w:t>1</w:t>
      </w:r>
      <w:r w:rsidR="009D5355" w:rsidRPr="009D5355">
        <w:rPr>
          <w:rFonts w:ascii="Arial" w:eastAsia="Calibri" w:hAnsi="Arial" w:cs="Times New Roman"/>
          <w:b/>
        </w:rPr>
        <w:tab/>
        <w:t>CONNECTION CHARGE</w:t>
      </w:r>
      <w:r>
        <w:rPr>
          <w:rFonts w:ascii="Arial" w:hAnsi="Arial"/>
          <w:b/>
          <w:color w:val="FFFFFF" w:themeColor="background1"/>
        </w:rPr>
        <w:tab/>
        <w:t>CONNECTION CHARGE</w:t>
      </w:r>
    </w:p>
    <w:p w:rsidR="00992DBC" w:rsidRDefault="00992DBC" w:rsidP="005156E5">
      <w:pPr>
        <w:tabs>
          <w:tab w:val="left" w:pos="-1080"/>
          <w:tab w:val="left" w:pos="-720"/>
          <w:tab w:val="left" w:pos="0"/>
          <w:tab w:val="left" w:pos="1080"/>
        </w:tabs>
        <w:spacing w:after="0" w:line="288" w:lineRule="auto"/>
        <w:rPr>
          <w:rFonts w:ascii="Arial" w:hAnsi="Arial"/>
          <w:b/>
        </w:rPr>
      </w:pPr>
    </w:p>
    <w:p w:rsidR="00992DBC" w:rsidRDefault="00992DBC" w:rsidP="005156E5">
      <w:pPr>
        <w:tabs>
          <w:tab w:val="left" w:pos="-1080"/>
          <w:tab w:val="left" w:pos="-720"/>
          <w:tab w:val="left" w:pos="0"/>
          <w:tab w:val="left" w:pos="1080"/>
        </w:tabs>
        <w:spacing w:after="0" w:line="288" w:lineRule="auto"/>
        <w:ind w:left="1080"/>
        <w:jc w:val="both"/>
        <w:rPr>
          <w:rFonts w:ascii="Arial" w:hAnsi="Arial"/>
        </w:rPr>
      </w:pPr>
      <w:r>
        <w:rPr>
          <w:rFonts w:ascii="Arial" w:hAnsi="Arial"/>
        </w:rPr>
        <w:t>Each Applicant for gas service shall pay to the Company a Connection Charge of thirty-five dollars ($35) before gas service is activated by the Company at the Customer’s premises.  Such Connection Charge shall not be collected from builders or other contractors activating gas service during the construction of a premise</w:t>
      </w:r>
      <w:r w:rsidR="00D25431">
        <w:rPr>
          <w:rFonts w:ascii="Arial" w:hAnsi="Arial"/>
        </w:rPr>
        <w:t>s</w:t>
      </w:r>
      <w:r>
        <w:rPr>
          <w:rFonts w:ascii="Arial" w:hAnsi="Arial"/>
        </w:rPr>
        <w:t xml:space="preserve"> prior to occupation by the Company’s customer of record.</w:t>
      </w:r>
    </w:p>
    <w:p w:rsidR="00992DBC" w:rsidRDefault="00992DBC" w:rsidP="005156E5">
      <w:pPr>
        <w:tabs>
          <w:tab w:val="left" w:pos="-1080"/>
          <w:tab w:val="left" w:pos="-720"/>
          <w:tab w:val="left" w:pos="0"/>
          <w:tab w:val="left" w:pos="1080"/>
        </w:tabs>
        <w:spacing w:after="0" w:line="288" w:lineRule="auto"/>
        <w:ind w:left="1080"/>
        <w:jc w:val="both"/>
        <w:rPr>
          <w:rFonts w:ascii="Arial" w:hAnsi="Arial"/>
        </w:rPr>
      </w:pPr>
    </w:p>
    <w:p w:rsidR="00992DBC" w:rsidRDefault="00992DBC" w:rsidP="00992DBC">
      <w:pPr>
        <w:tabs>
          <w:tab w:val="left" w:pos="-1080"/>
          <w:tab w:val="left" w:pos="-720"/>
          <w:tab w:val="left" w:pos="0"/>
          <w:tab w:val="left" w:pos="1080"/>
        </w:tabs>
        <w:spacing w:after="0" w:line="288" w:lineRule="auto"/>
        <w:jc w:val="both"/>
        <w:rPr>
          <w:rFonts w:ascii="Arial" w:hAnsi="Arial"/>
        </w:rPr>
      </w:pPr>
      <w:r>
        <w:rPr>
          <w:rFonts w:ascii="Arial" w:hAnsi="Arial"/>
          <w:b/>
        </w:rPr>
        <w:t>2</w:t>
      </w:r>
      <w:r>
        <w:rPr>
          <w:rFonts w:ascii="Arial" w:hAnsi="Arial"/>
          <w:b/>
        </w:rPr>
        <w:tab/>
        <w:t>RECONNECTION CHARGE</w:t>
      </w:r>
    </w:p>
    <w:p w:rsidR="00992DBC" w:rsidRDefault="00992DBC" w:rsidP="00992DBC">
      <w:pPr>
        <w:tabs>
          <w:tab w:val="left" w:pos="-1080"/>
          <w:tab w:val="left" w:pos="-720"/>
          <w:tab w:val="left" w:pos="0"/>
          <w:tab w:val="left" w:pos="1080"/>
        </w:tabs>
        <w:spacing w:after="0" w:line="288" w:lineRule="auto"/>
        <w:jc w:val="both"/>
        <w:rPr>
          <w:rFonts w:ascii="Arial" w:hAnsi="Arial"/>
        </w:rPr>
      </w:pPr>
    </w:p>
    <w:p w:rsidR="00992DBC" w:rsidRDefault="00992DBC" w:rsidP="005156E5">
      <w:pPr>
        <w:tabs>
          <w:tab w:val="left" w:pos="-1080"/>
          <w:tab w:val="left" w:pos="-720"/>
          <w:tab w:val="left" w:pos="0"/>
          <w:tab w:val="left" w:pos="1080"/>
        </w:tabs>
        <w:spacing w:after="0" w:line="288" w:lineRule="auto"/>
        <w:ind w:left="1080"/>
        <w:jc w:val="both"/>
        <w:rPr>
          <w:rFonts w:ascii="Arial" w:hAnsi="Arial"/>
        </w:rPr>
      </w:pPr>
      <w:r>
        <w:rPr>
          <w:rFonts w:ascii="Arial" w:hAnsi="Arial"/>
        </w:rPr>
        <w:t xml:space="preserve">Whenever a Customer’s gas is turned off at Customer’s request, or Customer’s meter disconnected by reason of non-compliance </w:t>
      </w:r>
      <w:r w:rsidR="00C12ED9">
        <w:rPr>
          <w:rFonts w:ascii="Arial" w:hAnsi="Arial"/>
        </w:rPr>
        <w:t>with these Rules and Regulations or orders of the Public Service Commission of Maryland, a Reconnection Charg</w:t>
      </w:r>
      <w:r w:rsidR="0085506B">
        <w:rPr>
          <w:rFonts w:ascii="Arial" w:hAnsi="Arial"/>
        </w:rPr>
        <w:t>e of thirty-five dollars ($35) must be paid and other satisfactory arrangements made with the Company prior to 3 p.m. of a normal business day before the account is reactivated and gas service reconnected by the end of the next business day.</w:t>
      </w:r>
    </w:p>
    <w:p w:rsidR="0085506B" w:rsidRDefault="0085506B" w:rsidP="0085506B">
      <w:pPr>
        <w:tabs>
          <w:tab w:val="left" w:pos="-1080"/>
          <w:tab w:val="left" w:pos="-720"/>
          <w:tab w:val="left" w:pos="0"/>
          <w:tab w:val="left" w:pos="1080"/>
        </w:tabs>
        <w:spacing w:after="0" w:line="288" w:lineRule="auto"/>
        <w:jc w:val="both"/>
        <w:rPr>
          <w:rFonts w:ascii="Arial" w:hAnsi="Arial"/>
        </w:rPr>
      </w:pPr>
    </w:p>
    <w:p w:rsidR="0085506B" w:rsidRDefault="0085506B" w:rsidP="0085506B">
      <w:pPr>
        <w:tabs>
          <w:tab w:val="left" w:pos="-1080"/>
          <w:tab w:val="left" w:pos="-720"/>
          <w:tab w:val="left" w:pos="0"/>
          <w:tab w:val="left" w:pos="1080"/>
        </w:tabs>
        <w:spacing w:after="0" w:line="288" w:lineRule="auto"/>
        <w:jc w:val="both"/>
        <w:rPr>
          <w:rFonts w:ascii="Arial" w:hAnsi="Arial"/>
          <w:b/>
        </w:rPr>
      </w:pPr>
      <w:r>
        <w:rPr>
          <w:rFonts w:ascii="Arial" w:hAnsi="Arial"/>
          <w:b/>
        </w:rPr>
        <w:t>3</w:t>
      </w:r>
      <w:r>
        <w:rPr>
          <w:rFonts w:ascii="Arial" w:hAnsi="Arial"/>
          <w:b/>
        </w:rPr>
        <w:tab/>
        <w:t>AFTER HOURS SERVICE CONNECTION OR RECONNECTION CHARGE</w:t>
      </w:r>
    </w:p>
    <w:p w:rsidR="0085506B" w:rsidRDefault="0085506B" w:rsidP="0085506B">
      <w:pPr>
        <w:tabs>
          <w:tab w:val="left" w:pos="-1080"/>
          <w:tab w:val="left" w:pos="-720"/>
          <w:tab w:val="left" w:pos="0"/>
          <w:tab w:val="left" w:pos="1080"/>
        </w:tabs>
        <w:spacing w:after="0" w:line="288" w:lineRule="auto"/>
        <w:jc w:val="both"/>
        <w:rPr>
          <w:rFonts w:ascii="Arial" w:hAnsi="Arial"/>
        </w:rPr>
      </w:pPr>
    </w:p>
    <w:p w:rsidR="0085506B" w:rsidRDefault="0085506B" w:rsidP="005156E5">
      <w:pPr>
        <w:tabs>
          <w:tab w:val="left" w:pos="-1080"/>
          <w:tab w:val="left" w:pos="-720"/>
          <w:tab w:val="left" w:pos="0"/>
          <w:tab w:val="left" w:pos="1080"/>
        </w:tabs>
        <w:spacing w:after="0" w:line="288" w:lineRule="auto"/>
        <w:ind w:left="1080"/>
        <w:jc w:val="both"/>
        <w:rPr>
          <w:rFonts w:ascii="Arial" w:hAnsi="Arial"/>
        </w:rPr>
      </w:pPr>
      <w:r>
        <w:rPr>
          <w:rFonts w:ascii="Arial" w:hAnsi="Arial"/>
        </w:rPr>
        <w:t>If a Customer desires that the initial gas service connection or gas service reconnection following disconnection by the Company for any reason, be completed on the same day as the request is received by the Company or outside the Company’s normal business hours, such After Hours Reconnection may be performed, subject to the availability of Company personnel.  The After Hours Reconnection or Reconnection Charge shall be sixty dollars ($60).</w:t>
      </w:r>
    </w:p>
    <w:p w:rsidR="0085506B" w:rsidRDefault="0085506B" w:rsidP="0085506B">
      <w:pPr>
        <w:tabs>
          <w:tab w:val="left" w:pos="-1080"/>
          <w:tab w:val="left" w:pos="-720"/>
          <w:tab w:val="left" w:pos="0"/>
          <w:tab w:val="left" w:pos="1080"/>
        </w:tabs>
        <w:spacing w:after="0" w:line="288" w:lineRule="auto"/>
        <w:jc w:val="both"/>
        <w:rPr>
          <w:rFonts w:ascii="Arial" w:hAnsi="Arial"/>
        </w:rPr>
      </w:pPr>
    </w:p>
    <w:p w:rsidR="0085506B" w:rsidRDefault="0085506B" w:rsidP="0085506B">
      <w:pPr>
        <w:tabs>
          <w:tab w:val="left" w:pos="-1080"/>
          <w:tab w:val="left" w:pos="-720"/>
          <w:tab w:val="left" w:pos="0"/>
          <w:tab w:val="left" w:pos="1080"/>
        </w:tabs>
        <w:spacing w:after="0" w:line="288" w:lineRule="auto"/>
        <w:jc w:val="both"/>
        <w:rPr>
          <w:rFonts w:ascii="Arial" w:hAnsi="Arial"/>
        </w:rPr>
      </w:pPr>
      <w:r>
        <w:rPr>
          <w:rFonts w:ascii="Arial" w:hAnsi="Arial"/>
          <w:b/>
        </w:rPr>
        <w:t>4</w:t>
      </w:r>
      <w:r>
        <w:rPr>
          <w:rFonts w:ascii="Arial" w:hAnsi="Arial"/>
          <w:b/>
        </w:rPr>
        <w:tab/>
        <w:t>SEASONAL RECONNECTION CHARGE</w:t>
      </w:r>
    </w:p>
    <w:p w:rsidR="0085506B" w:rsidRDefault="0085506B" w:rsidP="0085506B">
      <w:pPr>
        <w:tabs>
          <w:tab w:val="left" w:pos="-1080"/>
          <w:tab w:val="left" w:pos="-720"/>
          <w:tab w:val="left" w:pos="0"/>
          <w:tab w:val="left" w:pos="1080"/>
        </w:tabs>
        <w:spacing w:after="0" w:line="288" w:lineRule="auto"/>
        <w:jc w:val="both"/>
        <w:rPr>
          <w:rFonts w:ascii="Arial" w:hAnsi="Arial"/>
        </w:rPr>
      </w:pPr>
    </w:p>
    <w:p w:rsidR="0085506B" w:rsidRDefault="0085506B" w:rsidP="005156E5">
      <w:pPr>
        <w:tabs>
          <w:tab w:val="left" w:pos="-1080"/>
          <w:tab w:val="left" w:pos="-720"/>
          <w:tab w:val="left" w:pos="0"/>
          <w:tab w:val="left" w:pos="1080"/>
        </w:tabs>
        <w:spacing w:after="0" w:line="288" w:lineRule="auto"/>
        <w:ind w:left="1080"/>
        <w:jc w:val="both"/>
        <w:rPr>
          <w:rFonts w:ascii="Arial" w:hAnsi="Arial"/>
        </w:rPr>
      </w:pPr>
      <w:r>
        <w:rPr>
          <w:rFonts w:ascii="Arial" w:hAnsi="Arial"/>
        </w:rPr>
        <w:t>Whenever a Customer’s gas is turned off or Customer’s meter disconnected by the Company at the Customer’s request and the account placed on inactive status, and such account is reactivated by the same Customer no less than thirty (30) days and no more than (180) days from the date of the disconnect, a Seasonal Reconnection Charge equal to the monthly Customer Charge in the Customer’s applicable Rate Schedule for each month the account was inactive, plus the Reconnection Charge provided above in Section 2, shall be paid. Such payment, along with other satisfactory arrangements for reconnection, shall be made with the Company for reconnection the following normal business day.</w:t>
      </w:r>
    </w:p>
    <w:p w:rsidR="0085506B" w:rsidRDefault="0085506B" w:rsidP="0085506B">
      <w:pPr>
        <w:tabs>
          <w:tab w:val="left" w:pos="-1080"/>
          <w:tab w:val="left" w:pos="-720"/>
          <w:tab w:val="left" w:pos="0"/>
          <w:tab w:val="left" w:pos="1080"/>
        </w:tabs>
        <w:spacing w:after="0" w:line="288" w:lineRule="auto"/>
        <w:jc w:val="both"/>
        <w:rPr>
          <w:rFonts w:ascii="Arial" w:hAnsi="Arial"/>
        </w:rPr>
      </w:pPr>
    </w:p>
    <w:p w:rsidR="0085506B" w:rsidRDefault="0085506B" w:rsidP="0085506B">
      <w:pPr>
        <w:pBdr>
          <w:bottom w:val="single" w:sz="4" w:space="1" w:color="auto"/>
        </w:pBdr>
        <w:spacing w:after="0"/>
        <w:jc w:val="both"/>
        <w:rPr>
          <w:rFonts w:ascii="Arial" w:hAnsi="Arial"/>
        </w:rPr>
      </w:pPr>
    </w:p>
    <w:p w:rsidR="0085506B" w:rsidRDefault="0085506B" w:rsidP="0085506B">
      <w:pPr>
        <w:tabs>
          <w:tab w:val="left" w:pos="1440"/>
        </w:tabs>
        <w:spacing w:after="0" w:line="288" w:lineRule="auto"/>
        <w:jc w:val="both"/>
        <w:rPr>
          <w:rFonts w:ascii="Arial" w:hAnsi="Arial"/>
        </w:rPr>
      </w:pP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p w:rsidR="007823BC" w:rsidRDefault="007823BC" w:rsidP="0085506B">
      <w:pPr>
        <w:tabs>
          <w:tab w:val="left" w:pos="-1080"/>
          <w:tab w:val="left" w:pos="-720"/>
          <w:tab w:val="left" w:pos="0"/>
          <w:tab w:val="left" w:pos="1080"/>
        </w:tabs>
        <w:spacing w:after="0" w:line="288" w:lineRule="auto"/>
        <w:jc w:val="both"/>
        <w:rPr>
          <w:rFonts w:ascii="Arial" w:hAnsi="Arial"/>
        </w:rPr>
      </w:pPr>
    </w:p>
    <w:p w:rsidR="007823BC" w:rsidRDefault="007823BC" w:rsidP="007823BC">
      <w:pPr>
        <w:tabs>
          <w:tab w:val="left" w:pos="6480"/>
        </w:tabs>
        <w:spacing w:after="0"/>
        <w:rPr>
          <w:rFonts w:ascii="Arial" w:hAnsi="Arial"/>
        </w:rPr>
      </w:pPr>
      <w:r>
        <w:rPr>
          <w:rFonts w:ascii="Arial" w:hAnsi="Arial"/>
        </w:rPr>
        <w:t>P.S.C. Md. No. 1</w:t>
      </w:r>
    </w:p>
    <w:p w:rsidR="007823BC" w:rsidRDefault="007823BC" w:rsidP="007823BC">
      <w:pPr>
        <w:tabs>
          <w:tab w:val="left" w:pos="6480"/>
        </w:tabs>
        <w:spacing w:after="0"/>
        <w:rPr>
          <w:rFonts w:ascii="Arial" w:hAnsi="Arial"/>
        </w:rPr>
      </w:pPr>
      <w:r>
        <w:rPr>
          <w:rFonts w:ascii="Arial" w:hAnsi="Arial"/>
        </w:rPr>
        <w:t>Sandpiper Energy, Inc.</w:t>
      </w:r>
      <w:r>
        <w:rPr>
          <w:rFonts w:ascii="Arial" w:hAnsi="Arial"/>
        </w:rPr>
        <w:tab/>
        <w:t xml:space="preserve">                    Original Sheet No. 47.1</w:t>
      </w:r>
    </w:p>
    <w:p w:rsidR="00866C41" w:rsidRDefault="00224F75" w:rsidP="00866C41">
      <w:pPr>
        <w:tabs>
          <w:tab w:val="left" w:pos="6480"/>
        </w:tabs>
        <w:spacing w:after="0"/>
        <w:rPr>
          <w:rFonts w:ascii="Arial" w:hAnsi="Arial"/>
          <w:b/>
        </w:rPr>
      </w:pPr>
      <w:r>
        <w:rPr>
          <w:rFonts w:ascii="Arial" w:hAnsi="Arial"/>
          <w:noProof/>
        </w:rPr>
        <mc:AlternateContent>
          <mc:Choice Requires="wps">
            <w:drawing>
              <wp:anchor distT="0" distB="0" distL="114300" distR="114300" simplePos="0" relativeHeight="251936768" behindDoc="1" locked="1" layoutInCell="0" allowOverlap="1">
                <wp:simplePos x="0" y="0"/>
                <wp:positionH relativeFrom="page">
                  <wp:posOffset>914400</wp:posOffset>
                </wp:positionH>
                <wp:positionV relativeFrom="paragraph">
                  <wp:posOffset>0</wp:posOffset>
                </wp:positionV>
                <wp:extent cx="6400800" cy="12065"/>
                <wp:effectExtent l="0" t="0" r="0" b="6985"/>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D58A" id="Rectangle 121" o:spid="_x0000_s1026" style="position:absolute;margin-left:1in;margin-top:0;width:7in;height:.95pt;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" o:allowincell="f" fillcolor="black" stroked="f" strokeweight="0">
                <w10:wrap anchorx="page"/>
                <w10:anchorlock/>
              </v:rect>
            </w:pict>
          </mc:Fallback>
        </mc:AlternateContent>
      </w:r>
    </w:p>
    <w:p w:rsidR="007823BC" w:rsidRDefault="007823BC" w:rsidP="007823BC">
      <w:pPr>
        <w:tabs>
          <w:tab w:val="left" w:pos="-1080"/>
          <w:tab w:val="left" w:pos="-720"/>
          <w:tab w:val="left" w:pos="0"/>
          <w:tab w:val="left" w:pos="1080"/>
        </w:tabs>
        <w:spacing w:after="0" w:line="288" w:lineRule="auto"/>
        <w:jc w:val="center"/>
        <w:rPr>
          <w:rFonts w:ascii="Arial" w:hAnsi="Arial"/>
          <w:b/>
          <w:color w:val="FFFFFF" w:themeColor="background1"/>
        </w:rPr>
      </w:pPr>
      <w:r>
        <w:rPr>
          <w:rFonts w:ascii="Arial" w:hAnsi="Arial"/>
          <w:b/>
          <w:color w:val="FFFFFF" w:themeColor="background1"/>
        </w:rPr>
        <w:t>ISCELLANEOUS CUSTOMER CHARGES</w:t>
      </w:r>
    </w:p>
    <w:p w:rsidR="007823BC" w:rsidRDefault="007823BC" w:rsidP="007823BC">
      <w:pPr>
        <w:tabs>
          <w:tab w:val="left" w:pos="-1080"/>
          <w:tab w:val="left" w:pos="-720"/>
          <w:tab w:val="left" w:pos="0"/>
          <w:tab w:val="left" w:pos="1080"/>
        </w:tabs>
        <w:spacing w:after="0" w:line="288" w:lineRule="auto"/>
        <w:jc w:val="center"/>
        <w:rPr>
          <w:rFonts w:ascii="Arial" w:hAnsi="Arial"/>
          <w:b/>
          <w:color w:val="FFFFFF" w:themeColor="background1"/>
        </w:rPr>
      </w:pPr>
      <w:r>
        <w:rPr>
          <w:rFonts w:ascii="Arial" w:hAnsi="Arial"/>
          <w:b/>
          <w:color w:val="FFFFFF" w:themeColor="background1"/>
        </w:rPr>
        <w:t>(Continued)</w:t>
      </w:r>
    </w:p>
    <w:p w:rsidR="007823BC" w:rsidRDefault="007823BC" w:rsidP="007823BC">
      <w:pPr>
        <w:tabs>
          <w:tab w:val="left" w:pos="-1080"/>
          <w:tab w:val="left" w:pos="-720"/>
          <w:tab w:val="left" w:pos="0"/>
          <w:tab w:val="left" w:pos="1080"/>
        </w:tabs>
        <w:spacing w:after="0" w:line="288" w:lineRule="auto"/>
        <w:jc w:val="center"/>
        <w:rPr>
          <w:rFonts w:ascii="Arial" w:hAnsi="Arial"/>
          <w:b/>
          <w:color w:val="FFFFFF" w:themeColor="background1"/>
        </w:rPr>
      </w:pPr>
    </w:p>
    <w:p w:rsidR="007823BC" w:rsidRDefault="007823BC" w:rsidP="007823BC">
      <w:pPr>
        <w:tabs>
          <w:tab w:val="left" w:pos="-1080"/>
          <w:tab w:val="left" w:pos="-720"/>
          <w:tab w:val="left" w:pos="0"/>
          <w:tab w:val="left" w:pos="1080"/>
        </w:tabs>
        <w:spacing w:after="0" w:line="288" w:lineRule="auto"/>
        <w:rPr>
          <w:rFonts w:ascii="Arial" w:hAnsi="Arial"/>
          <w:b/>
          <w:color w:val="FFFFFF" w:themeColor="background1"/>
        </w:rPr>
      </w:pPr>
      <w:r>
        <w:rPr>
          <w:rFonts w:ascii="Arial" w:hAnsi="Arial"/>
          <w:b/>
          <w:color w:val="FFFFFF" w:themeColor="background1"/>
        </w:rPr>
        <w:t>5</w:t>
      </w:r>
      <w:r>
        <w:rPr>
          <w:rFonts w:ascii="Arial" w:hAnsi="Arial"/>
          <w:b/>
          <w:color w:val="FFFFFF" w:themeColor="background1"/>
        </w:rPr>
        <w:tab/>
        <w:t>FIELD COLLECTION CHARGE</w:t>
      </w:r>
    </w:p>
    <w:p w:rsidR="007823BC" w:rsidRDefault="007823BC" w:rsidP="007823BC">
      <w:pPr>
        <w:tabs>
          <w:tab w:val="left" w:pos="-1080"/>
          <w:tab w:val="left" w:pos="-720"/>
          <w:tab w:val="left" w:pos="0"/>
          <w:tab w:val="left" w:pos="1080"/>
        </w:tabs>
        <w:spacing w:after="0" w:line="288" w:lineRule="auto"/>
        <w:rPr>
          <w:rFonts w:ascii="Arial" w:hAnsi="Arial"/>
          <w:b/>
        </w:rPr>
      </w:pPr>
    </w:p>
    <w:p w:rsidR="007823BC" w:rsidRDefault="007823BC" w:rsidP="007823BC">
      <w:pPr>
        <w:tabs>
          <w:tab w:val="left" w:pos="-1080"/>
          <w:tab w:val="left" w:pos="-720"/>
          <w:tab w:val="left" w:pos="0"/>
          <w:tab w:val="left" w:pos="1080"/>
        </w:tabs>
        <w:spacing w:after="0" w:line="288" w:lineRule="auto"/>
        <w:ind w:left="1080"/>
        <w:jc w:val="both"/>
        <w:rPr>
          <w:rFonts w:ascii="Arial" w:hAnsi="Arial"/>
        </w:rPr>
      </w:pPr>
      <w:r>
        <w:rPr>
          <w:rFonts w:ascii="Arial" w:hAnsi="Arial"/>
        </w:rPr>
        <w:t>Service interruptions may be avoided by paying the overdue amount prior to the past due date of the gas bill.  If the Company Field Collector or an authorized agent of the Company appears at the premise</w:t>
      </w:r>
      <w:r w:rsidR="00D25431">
        <w:rPr>
          <w:rFonts w:ascii="Arial" w:hAnsi="Arial"/>
        </w:rPr>
        <w:t>s</w:t>
      </w:r>
      <w:r>
        <w:rPr>
          <w:rFonts w:ascii="Arial" w:hAnsi="Arial"/>
        </w:rPr>
        <w:t xml:space="preserve"> to disconnect </w:t>
      </w:r>
      <w:r w:rsidR="00D25431">
        <w:rPr>
          <w:rFonts w:ascii="Arial" w:hAnsi="Arial"/>
        </w:rPr>
        <w:t>service for non-payment, the Customer can avoid disconnection by paying the overdue amount plus a collection fee of seventeen dollars ($17) to the Company or an authorized agent of the Company.</w:t>
      </w:r>
    </w:p>
    <w:p w:rsidR="007823BC" w:rsidRDefault="007823BC" w:rsidP="007823BC">
      <w:pPr>
        <w:tabs>
          <w:tab w:val="left" w:pos="-1080"/>
          <w:tab w:val="left" w:pos="-720"/>
          <w:tab w:val="left" w:pos="0"/>
          <w:tab w:val="left" w:pos="1080"/>
        </w:tabs>
        <w:spacing w:after="0" w:line="288" w:lineRule="auto"/>
        <w:ind w:left="1080"/>
        <w:jc w:val="both"/>
        <w:rPr>
          <w:rFonts w:ascii="Arial" w:hAnsi="Arial"/>
        </w:rPr>
      </w:pPr>
    </w:p>
    <w:p w:rsidR="007823BC" w:rsidRDefault="007823BC" w:rsidP="007823BC">
      <w:pPr>
        <w:tabs>
          <w:tab w:val="left" w:pos="-1080"/>
          <w:tab w:val="left" w:pos="-720"/>
          <w:tab w:val="left" w:pos="0"/>
          <w:tab w:val="left" w:pos="1080"/>
        </w:tabs>
        <w:spacing w:after="0" w:line="288" w:lineRule="auto"/>
        <w:jc w:val="both"/>
        <w:rPr>
          <w:rFonts w:ascii="Arial" w:hAnsi="Arial"/>
        </w:rPr>
      </w:pPr>
      <w:r>
        <w:rPr>
          <w:rFonts w:ascii="Arial" w:hAnsi="Arial"/>
          <w:b/>
        </w:rPr>
        <w:t>6</w:t>
      </w:r>
      <w:r>
        <w:rPr>
          <w:rFonts w:ascii="Arial" w:hAnsi="Arial"/>
          <w:b/>
        </w:rPr>
        <w:tab/>
      </w:r>
      <w:r w:rsidR="00D25431">
        <w:rPr>
          <w:rFonts w:ascii="Arial" w:hAnsi="Arial"/>
          <w:b/>
        </w:rPr>
        <w:t>RETURNED PAYMENT CHARGE</w:t>
      </w:r>
    </w:p>
    <w:p w:rsidR="007823BC" w:rsidRDefault="007823BC" w:rsidP="007823BC">
      <w:pPr>
        <w:tabs>
          <w:tab w:val="left" w:pos="-1080"/>
          <w:tab w:val="left" w:pos="-720"/>
          <w:tab w:val="left" w:pos="0"/>
          <w:tab w:val="left" w:pos="1080"/>
        </w:tabs>
        <w:spacing w:after="0" w:line="288" w:lineRule="auto"/>
        <w:jc w:val="both"/>
        <w:rPr>
          <w:rFonts w:ascii="Arial" w:hAnsi="Arial"/>
        </w:rPr>
      </w:pPr>
    </w:p>
    <w:p w:rsidR="007823BC" w:rsidRDefault="00D25431" w:rsidP="007823BC">
      <w:pPr>
        <w:tabs>
          <w:tab w:val="left" w:pos="-1080"/>
          <w:tab w:val="left" w:pos="-720"/>
          <w:tab w:val="left" w:pos="0"/>
          <w:tab w:val="left" w:pos="1080"/>
        </w:tabs>
        <w:spacing w:after="0" w:line="288" w:lineRule="auto"/>
        <w:ind w:left="1080"/>
        <w:jc w:val="both"/>
        <w:rPr>
          <w:rFonts w:ascii="Arial" w:hAnsi="Arial"/>
        </w:rPr>
      </w:pPr>
      <w:r>
        <w:rPr>
          <w:rFonts w:ascii="Arial" w:hAnsi="Arial"/>
        </w:rPr>
        <w:t>Payment for Services provided under this Tariff, Customer deposits, or other Tariff charges which are returned unpaid by the Customer’s bank or other financial institution shall result in an additional charge of twenty dollars ($20) per occurrence, and will be charged against the Customer’s account.  Failure to pay the full amount of the bill including the Returned Payment Charge may result in discontinuance of the Customers’ service.  After the second returned payment the Company reserves the right to notify the Customer that an alternate payment method will be required for payment of the Company’s bill statements.</w:t>
      </w:r>
    </w:p>
    <w:p w:rsidR="007823BC" w:rsidRDefault="007823BC" w:rsidP="007823BC">
      <w:pPr>
        <w:tabs>
          <w:tab w:val="left" w:pos="-1080"/>
          <w:tab w:val="left" w:pos="-720"/>
          <w:tab w:val="left" w:pos="0"/>
          <w:tab w:val="left" w:pos="1080"/>
        </w:tabs>
        <w:spacing w:after="0" w:line="288" w:lineRule="auto"/>
        <w:jc w:val="both"/>
        <w:rPr>
          <w:rFonts w:ascii="Arial" w:hAnsi="Arial"/>
        </w:rPr>
      </w:pPr>
    </w:p>
    <w:p w:rsidR="007823BC" w:rsidRDefault="007823BC" w:rsidP="007823BC">
      <w:pPr>
        <w:tabs>
          <w:tab w:val="left" w:pos="-1080"/>
          <w:tab w:val="left" w:pos="-720"/>
          <w:tab w:val="left" w:pos="0"/>
          <w:tab w:val="left" w:pos="1080"/>
        </w:tabs>
        <w:spacing w:after="0" w:line="288" w:lineRule="auto"/>
        <w:jc w:val="both"/>
        <w:rPr>
          <w:rFonts w:ascii="Arial" w:hAnsi="Arial"/>
          <w:b/>
        </w:rPr>
      </w:pPr>
      <w:r>
        <w:rPr>
          <w:rFonts w:ascii="Arial" w:hAnsi="Arial"/>
          <w:b/>
        </w:rPr>
        <w:t>7</w:t>
      </w:r>
      <w:r>
        <w:rPr>
          <w:rFonts w:ascii="Arial" w:hAnsi="Arial"/>
          <w:b/>
        </w:rPr>
        <w:tab/>
      </w:r>
      <w:r w:rsidR="00D25431">
        <w:rPr>
          <w:rFonts w:ascii="Arial" w:hAnsi="Arial"/>
          <w:b/>
        </w:rPr>
        <w:t>CHANGE OF ACCOUNT CHARGE</w:t>
      </w:r>
    </w:p>
    <w:p w:rsidR="007823BC" w:rsidRDefault="007823BC" w:rsidP="007823BC">
      <w:pPr>
        <w:tabs>
          <w:tab w:val="left" w:pos="-1080"/>
          <w:tab w:val="left" w:pos="-720"/>
          <w:tab w:val="left" w:pos="0"/>
          <w:tab w:val="left" w:pos="1080"/>
        </w:tabs>
        <w:spacing w:after="0" w:line="288" w:lineRule="auto"/>
        <w:jc w:val="both"/>
        <w:rPr>
          <w:rFonts w:ascii="Arial" w:hAnsi="Arial"/>
        </w:rPr>
      </w:pPr>
    </w:p>
    <w:p w:rsidR="007823BC" w:rsidRDefault="00D25431" w:rsidP="007823BC">
      <w:pPr>
        <w:tabs>
          <w:tab w:val="left" w:pos="-1080"/>
          <w:tab w:val="left" w:pos="-720"/>
          <w:tab w:val="left" w:pos="0"/>
          <w:tab w:val="left" w:pos="1080"/>
        </w:tabs>
        <w:spacing w:after="0" w:line="288" w:lineRule="auto"/>
        <w:ind w:left="1080"/>
        <w:jc w:val="both"/>
        <w:rPr>
          <w:rFonts w:ascii="Arial" w:hAnsi="Arial"/>
        </w:rPr>
      </w:pPr>
      <w:r>
        <w:rPr>
          <w:rFonts w:ascii="Arial" w:hAnsi="Arial"/>
        </w:rPr>
        <w:t>If the change of occupants in a premises with existing gas service occurs without a physical service disconnection, a Change of Account may occur.  The Company shall bill to the Applicant a Change of Account Charge in the amount of seventeen dollars ($17).</w:t>
      </w:r>
    </w:p>
    <w:p w:rsidR="007823BC" w:rsidRDefault="007823BC" w:rsidP="007823BC">
      <w:pPr>
        <w:tabs>
          <w:tab w:val="left" w:pos="-1080"/>
          <w:tab w:val="left" w:pos="-720"/>
          <w:tab w:val="left" w:pos="0"/>
          <w:tab w:val="left" w:pos="1080"/>
        </w:tabs>
        <w:spacing w:after="0" w:line="288" w:lineRule="auto"/>
        <w:jc w:val="both"/>
        <w:rPr>
          <w:rFonts w:ascii="Arial" w:hAnsi="Arial"/>
        </w:rPr>
      </w:pPr>
    </w:p>
    <w:p w:rsidR="007823BC" w:rsidRDefault="007823BC" w:rsidP="007823BC">
      <w:pPr>
        <w:tabs>
          <w:tab w:val="left" w:pos="-1080"/>
          <w:tab w:val="left" w:pos="-720"/>
          <w:tab w:val="left" w:pos="0"/>
          <w:tab w:val="left" w:pos="1080"/>
        </w:tabs>
        <w:spacing w:after="0" w:line="288" w:lineRule="auto"/>
        <w:jc w:val="both"/>
        <w:rPr>
          <w:rFonts w:ascii="Arial" w:hAnsi="Arial"/>
        </w:rPr>
      </w:pPr>
      <w:r>
        <w:rPr>
          <w:rFonts w:ascii="Arial" w:hAnsi="Arial"/>
          <w:b/>
        </w:rPr>
        <w:t>8</w:t>
      </w:r>
      <w:r>
        <w:rPr>
          <w:rFonts w:ascii="Arial" w:hAnsi="Arial"/>
          <w:b/>
        </w:rPr>
        <w:tab/>
      </w:r>
      <w:r w:rsidR="00D25431">
        <w:rPr>
          <w:rFonts w:ascii="Arial" w:hAnsi="Arial"/>
          <w:b/>
        </w:rPr>
        <w:t>FAILED TRIP CHARGE</w:t>
      </w:r>
    </w:p>
    <w:p w:rsidR="007823BC" w:rsidRDefault="007823BC" w:rsidP="007823BC">
      <w:pPr>
        <w:tabs>
          <w:tab w:val="left" w:pos="-1080"/>
          <w:tab w:val="left" w:pos="-720"/>
          <w:tab w:val="left" w:pos="0"/>
          <w:tab w:val="left" w:pos="1080"/>
        </w:tabs>
        <w:spacing w:after="0" w:line="288" w:lineRule="auto"/>
        <w:jc w:val="both"/>
        <w:rPr>
          <w:rFonts w:ascii="Arial" w:hAnsi="Arial"/>
        </w:rPr>
      </w:pPr>
    </w:p>
    <w:p w:rsidR="007823BC" w:rsidRDefault="00D25431" w:rsidP="007823BC">
      <w:pPr>
        <w:tabs>
          <w:tab w:val="left" w:pos="-1080"/>
          <w:tab w:val="left" w:pos="-720"/>
          <w:tab w:val="left" w:pos="0"/>
          <w:tab w:val="left" w:pos="1080"/>
        </w:tabs>
        <w:spacing w:after="0" w:line="288" w:lineRule="auto"/>
        <w:ind w:left="1080"/>
        <w:jc w:val="both"/>
        <w:rPr>
          <w:rFonts w:ascii="Arial" w:hAnsi="Arial"/>
        </w:rPr>
      </w:pPr>
      <w:r>
        <w:rPr>
          <w:rFonts w:ascii="Arial" w:hAnsi="Arial"/>
        </w:rPr>
        <w:t>In the event a Customer, or other entity, requesting service from the Company that requires a field visit to a premises, fails to keep a scheduled appointment with the Company’s employee at said premises to provide a service requested by the Customer, the Customer shall pay a Failed Trip Charge of thirty-five dollars ($35).</w:t>
      </w:r>
    </w:p>
    <w:p w:rsidR="007823BC" w:rsidRDefault="007823BC" w:rsidP="007823BC">
      <w:pPr>
        <w:tabs>
          <w:tab w:val="left" w:pos="-1080"/>
          <w:tab w:val="left" w:pos="-720"/>
          <w:tab w:val="left" w:pos="0"/>
          <w:tab w:val="left" w:pos="1080"/>
        </w:tabs>
        <w:spacing w:after="0" w:line="288" w:lineRule="auto"/>
        <w:jc w:val="both"/>
        <w:rPr>
          <w:rFonts w:ascii="Arial" w:hAnsi="Arial"/>
        </w:rPr>
      </w:pPr>
    </w:p>
    <w:p w:rsidR="00D25431" w:rsidRDefault="00D25431" w:rsidP="007823BC">
      <w:pPr>
        <w:tabs>
          <w:tab w:val="left" w:pos="-1080"/>
          <w:tab w:val="left" w:pos="-720"/>
          <w:tab w:val="left" w:pos="0"/>
          <w:tab w:val="left" w:pos="1080"/>
        </w:tabs>
        <w:spacing w:after="0" w:line="288" w:lineRule="auto"/>
        <w:jc w:val="both"/>
        <w:rPr>
          <w:rFonts w:ascii="Arial" w:hAnsi="Arial"/>
        </w:rPr>
      </w:pPr>
    </w:p>
    <w:p w:rsidR="00D25431" w:rsidRDefault="00D25431" w:rsidP="007823BC">
      <w:pPr>
        <w:tabs>
          <w:tab w:val="left" w:pos="-1080"/>
          <w:tab w:val="left" w:pos="-720"/>
          <w:tab w:val="left" w:pos="0"/>
          <w:tab w:val="left" w:pos="1080"/>
        </w:tabs>
        <w:spacing w:after="0" w:line="288" w:lineRule="auto"/>
        <w:jc w:val="both"/>
        <w:rPr>
          <w:rFonts w:ascii="Arial" w:hAnsi="Arial"/>
        </w:rPr>
      </w:pPr>
    </w:p>
    <w:p w:rsidR="00D25431" w:rsidRDefault="00D25431" w:rsidP="007823BC">
      <w:pPr>
        <w:tabs>
          <w:tab w:val="left" w:pos="-1080"/>
          <w:tab w:val="left" w:pos="-720"/>
          <w:tab w:val="left" w:pos="0"/>
          <w:tab w:val="left" w:pos="1080"/>
        </w:tabs>
        <w:spacing w:after="0" w:line="288" w:lineRule="auto"/>
        <w:jc w:val="both"/>
        <w:rPr>
          <w:rFonts w:ascii="Arial" w:hAnsi="Arial"/>
        </w:rPr>
      </w:pPr>
    </w:p>
    <w:p w:rsidR="00D25431" w:rsidRDefault="00D25431" w:rsidP="007823BC">
      <w:pPr>
        <w:tabs>
          <w:tab w:val="left" w:pos="-1080"/>
          <w:tab w:val="left" w:pos="-720"/>
          <w:tab w:val="left" w:pos="0"/>
          <w:tab w:val="left" w:pos="1080"/>
        </w:tabs>
        <w:spacing w:after="0" w:line="288" w:lineRule="auto"/>
        <w:jc w:val="both"/>
        <w:rPr>
          <w:rFonts w:ascii="Arial" w:hAnsi="Arial"/>
        </w:rPr>
      </w:pPr>
    </w:p>
    <w:p w:rsidR="007823BC" w:rsidRDefault="007823BC" w:rsidP="007823BC">
      <w:pPr>
        <w:pBdr>
          <w:bottom w:val="single" w:sz="4" w:space="1" w:color="auto"/>
        </w:pBdr>
        <w:spacing w:after="0"/>
        <w:jc w:val="both"/>
        <w:rPr>
          <w:rFonts w:ascii="Arial" w:hAnsi="Arial"/>
        </w:rPr>
      </w:pPr>
    </w:p>
    <w:p w:rsidR="007823BC" w:rsidRDefault="007823BC" w:rsidP="007823BC">
      <w:pPr>
        <w:tabs>
          <w:tab w:val="left" w:pos="1440"/>
        </w:tabs>
        <w:spacing w:after="0" w:line="288" w:lineRule="auto"/>
        <w:jc w:val="both"/>
        <w:rPr>
          <w:rFonts w:ascii="Arial" w:hAnsi="Arial"/>
        </w:rPr>
      </w:pP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 xml:space="preserve">Issue Date: November 28, 2016 </w:t>
      </w:r>
    </w:p>
    <w:p w:rsidR="00866C41" w:rsidRDefault="00866C41" w:rsidP="00866C41">
      <w:pPr>
        <w:tabs>
          <w:tab w:val="left" w:pos="1080"/>
          <w:tab w:val="left" w:pos="1440"/>
          <w:tab w:val="left" w:pos="6480"/>
        </w:tabs>
        <w:spacing w:after="0" w:line="288" w:lineRule="auto"/>
        <w:jc w:val="both"/>
        <w:rPr>
          <w:rFonts w:ascii="Arial" w:hAnsi="Arial"/>
        </w:rPr>
      </w:pPr>
      <w:r>
        <w:rPr>
          <w:rFonts w:ascii="Arial" w:hAnsi="Arial"/>
        </w:rPr>
        <w:t>Effective Date:  For Service Rendered on and after December 1, 2016</w:t>
      </w:r>
    </w:p>
    <w:p w:rsidR="00866C41" w:rsidRDefault="00866C41" w:rsidP="00866C41">
      <w:pPr>
        <w:tabs>
          <w:tab w:val="left" w:pos="1080"/>
          <w:tab w:val="left" w:pos="1440"/>
          <w:tab w:val="left" w:pos="6480"/>
        </w:tabs>
        <w:spacing w:after="0" w:line="288" w:lineRule="auto"/>
        <w:rPr>
          <w:rFonts w:ascii="Arial" w:hAnsi="Arial"/>
        </w:rPr>
      </w:pPr>
      <w:r>
        <w:rPr>
          <w:rFonts w:ascii="Arial" w:hAnsi="Arial"/>
        </w:rPr>
        <w:t>Authorization:</w:t>
      </w:r>
      <w:r w:rsidR="00CE2328">
        <w:rPr>
          <w:rFonts w:ascii="Arial" w:hAnsi="Arial"/>
        </w:rPr>
        <w:t xml:space="preserve"> Order No. 87857 dated October 29</w:t>
      </w:r>
      <w:r>
        <w:rPr>
          <w:rFonts w:ascii="Arial" w:hAnsi="Arial"/>
        </w:rPr>
        <w:t>, 2016 in Case No. 9410</w:t>
      </w:r>
    </w:p>
    <w:sectPr w:rsidR="00866C41" w:rsidSect="0080223E">
      <w:pgSz w:w="12240" w:h="15840"/>
      <w:pgMar w:top="720" w:right="72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5C" w:rsidRDefault="00E4495C" w:rsidP="009734B2">
      <w:pPr>
        <w:spacing w:after="0" w:line="240" w:lineRule="auto"/>
      </w:pPr>
      <w:r>
        <w:separator/>
      </w:r>
    </w:p>
  </w:endnote>
  <w:endnote w:type="continuationSeparator" w:id="0">
    <w:p w:rsidR="00E4495C" w:rsidRDefault="00E4495C" w:rsidP="0097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5C" w:rsidRDefault="00E4495C" w:rsidP="009734B2">
      <w:pPr>
        <w:spacing w:after="0" w:line="240" w:lineRule="auto"/>
      </w:pPr>
      <w:r>
        <w:separator/>
      </w:r>
    </w:p>
  </w:footnote>
  <w:footnote w:type="continuationSeparator" w:id="0">
    <w:p w:rsidR="00E4495C" w:rsidRDefault="00E4495C" w:rsidP="00973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7D9"/>
    <w:multiLevelType w:val="singleLevel"/>
    <w:tmpl w:val="39CA530C"/>
    <w:lvl w:ilvl="0">
      <w:start w:val="2"/>
      <w:numFmt w:val="decimal"/>
      <w:lvlText w:val="(%1)"/>
      <w:lvlJc w:val="left"/>
      <w:pPr>
        <w:tabs>
          <w:tab w:val="num" w:pos="540"/>
        </w:tabs>
        <w:ind w:left="540" w:hanging="540"/>
      </w:pPr>
      <w:rPr>
        <w:rFonts w:hint="default"/>
      </w:rPr>
    </w:lvl>
  </w:abstractNum>
  <w:abstractNum w:abstractNumId="1" w15:restartNumberingAfterBreak="0">
    <w:nsid w:val="01C75AC4"/>
    <w:multiLevelType w:val="multilevel"/>
    <w:tmpl w:val="CD84E22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15:restartNumberingAfterBreak="0">
    <w:nsid w:val="06C02DB6"/>
    <w:multiLevelType w:val="singleLevel"/>
    <w:tmpl w:val="B6C89508"/>
    <w:lvl w:ilvl="0">
      <w:start w:val="2"/>
      <w:numFmt w:val="decimal"/>
      <w:lvlText w:val="(%1)"/>
      <w:lvlJc w:val="left"/>
      <w:pPr>
        <w:tabs>
          <w:tab w:val="num" w:pos="540"/>
        </w:tabs>
        <w:ind w:left="540" w:hanging="540"/>
      </w:pPr>
      <w:rPr>
        <w:rFonts w:hint="default"/>
      </w:rPr>
    </w:lvl>
  </w:abstractNum>
  <w:abstractNum w:abstractNumId="3" w15:restartNumberingAfterBreak="0">
    <w:nsid w:val="0B4E6499"/>
    <w:multiLevelType w:val="singleLevel"/>
    <w:tmpl w:val="0B3696D0"/>
    <w:lvl w:ilvl="0">
      <w:start w:val="2"/>
      <w:numFmt w:val="decimal"/>
      <w:lvlText w:val="(%1)"/>
      <w:lvlJc w:val="left"/>
      <w:pPr>
        <w:tabs>
          <w:tab w:val="num" w:pos="540"/>
        </w:tabs>
        <w:ind w:left="540" w:hanging="540"/>
      </w:pPr>
      <w:rPr>
        <w:rFonts w:hint="default"/>
      </w:rPr>
    </w:lvl>
  </w:abstractNum>
  <w:abstractNum w:abstractNumId="4" w15:restartNumberingAfterBreak="0">
    <w:nsid w:val="0BE1609C"/>
    <w:multiLevelType w:val="singleLevel"/>
    <w:tmpl w:val="F4C866F4"/>
    <w:lvl w:ilvl="0">
      <w:start w:val="1"/>
      <w:numFmt w:val="decimal"/>
      <w:lvlText w:val="(%1)"/>
      <w:lvlJc w:val="left"/>
      <w:pPr>
        <w:tabs>
          <w:tab w:val="num" w:pos="540"/>
        </w:tabs>
        <w:ind w:left="540" w:hanging="540"/>
      </w:pPr>
      <w:rPr>
        <w:rFonts w:hint="default"/>
      </w:rPr>
    </w:lvl>
  </w:abstractNum>
  <w:abstractNum w:abstractNumId="5" w15:restartNumberingAfterBreak="0">
    <w:nsid w:val="0C3C0009"/>
    <w:multiLevelType w:val="hybridMultilevel"/>
    <w:tmpl w:val="56A42C98"/>
    <w:lvl w:ilvl="0" w:tplc="A7D877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4634A0"/>
    <w:multiLevelType w:val="singleLevel"/>
    <w:tmpl w:val="0B3696D0"/>
    <w:lvl w:ilvl="0">
      <w:start w:val="2"/>
      <w:numFmt w:val="decimal"/>
      <w:lvlText w:val="(%1)"/>
      <w:lvlJc w:val="left"/>
      <w:pPr>
        <w:tabs>
          <w:tab w:val="num" w:pos="540"/>
        </w:tabs>
        <w:ind w:left="540" w:hanging="540"/>
      </w:pPr>
      <w:rPr>
        <w:rFonts w:hint="default"/>
      </w:rPr>
    </w:lvl>
  </w:abstractNum>
  <w:abstractNum w:abstractNumId="7" w15:restartNumberingAfterBreak="0">
    <w:nsid w:val="0FE44934"/>
    <w:multiLevelType w:val="singleLevel"/>
    <w:tmpl w:val="E14A8408"/>
    <w:lvl w:ilvl="0">
      <w:start w:val="4"/>
      <w:numFmt w:val="decimal"/>
      <w:lvlText w:val="(%1)"/>
      <w:lvlJc w:val="left"/>
      <w:pPr>
        <w:tabs>
          <w:tab w:val="num" w:pos="1440"/>
        </w:tabs>
        <w:ind w:left="1440" w:hanging="720"/>
      </w:pPr>
      <w:rPr>
        <w:rFonts w:hint="default"/>
      </w:rPr>
    </w:lvl>
  </w:abstractNum>
  <w:abstractNum w:abstractNumId="8" w15:restartNumberingAfterBreak="0">
    <w:nsid w:val="132E11D8"/>
    <w:multiLevelType w:val="multilevel"/>
    <w:tmpl w:val="DBCE2CCC"/>
    <w:lvl w:ilvl="0">
      <w:start w:val="1"/>
      <w:numFmt w:val="decimal"/>
      <w:lvlText w:val="%1"/>
      <w:lvlJc w:val="left"/>
      <w:pPr>
        <w:ind w:left="360" w:hanging="360"/>
      </w:pPr>
      <w:rPr>
        <w:rFonts w:hint="default"/>
      </w:rPr>
    </w:lvl>
    <w:lvl w:ilvl="1">
      <w:start w:val="7"/>
      <w:numFmt w:val="decimal"/>
      <w:lvlText w:val="%1.%2"/>
      <w:lvlJc w:val="left"/>
      <w:pPr>
        <w:ind w:left="900" w:hanging="360"/>
      </w:pPr>
      <w:rPr>
        <w:rFonts w:ascii="Arial" w:hAnsi="Arial" w:hint="default"/>
      </w:rPr>
    </w:lvl>
    <w:lvl w:ilvl="2">
      <w:start w:val="1"/>
      <w:numFmt w:val="upperLetter"/>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8BD4C59"/>
    <w:multiLevelType w:val="singleLevel"/>
    <w:tmpl w:val="8FB48544"/>
    <w:lvl w:ilvl="0">
      <w:start w:val="2"/>
      <w:numFmt w:val="decimal"/>
      <w:lvlText w:val="(%1)"/>
      <w:lvlJc w:val="left"/>
      <w:pPr>
        <w:tabs>
          <w:tab w:val="num" w:pos="1080"/>
        </w:tabs>
        <w:ind w:left="1080" w:hanging="540"/>
      </w:pPr>
      <w:rPr>
        <w:rFonts w:hint="default"/>
      </w:rPr>
    </w:lvl>
  </w:abstractNum>
  <w:abstractNum w:abstractNumId="10" w15:restartNumberingAfterBreak="0">
    <w:nsid w:val="1C1C1F08"/>
    <w:multiLevelType w:val="hybridMultilevel"/>
    <w:tmpl w:val="932EB4BE"/>
    <w:lvl w:ilvl="0" w:tplc="4734F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3E1395"/>
    <w:multiLevelType w:val="singleLevel"/>
    <w:tmpl w:val="F30E0702"/>
    <w:lvl w:ilvl="0">
      <w:start w:val="2"/>
      <w:numFmt w:val="decimal"/>
      <w:lvlText w:val="%1"/>
      <w:lvlJc w:val="left"/>
      <w:pPr>
        <w:tabs>
          <w:tab w:val="num" w:pos="540"/>
        </w:tabs>
        <w:ind w:left="540" w:hanging="540"/>
      </w:pPr>
      <w:rPr>
        <w:rFonts w:hint="default"/>
      </w:rPr>
    </w:lvl>
  </w:abstractNum>
  <w:abstractNum w:abstractNumId="12" w15:restartNumberingAfterBreak="0">
    <w:nsid w:val="2BCA185D"/>
    <w:multiLevelType w:val="multilevel"/>
    <w:tmpl w:val="DBCE2CCC"/>
    <w:lvl w:ilvl="0">
      <w:start w:val="1"/>
      <w:numFmt w:val="decimal"/>
      <w:lvlText w:val="%1"/>
      <w:lvlJc w:val="left"/>
      <w:pPr>
        <w:ind w:left="360" w:hanging="360"/>
      </w:pPr>
      <w:rPr>
        <w:rFonts w:hint="default"/>
      </w:rPr>
    </w:lvl>
    <w:lvl w:ilvl="1">
      <w:start w:val="7"/>
      <w:numFmt w:val="decimal"/>
      <w:lvlText w:val="%1.%2"/>
      <w:lvlJc w:val="left"/>
      <w:pPr>
        <w:ind w:left="900" w:hanging="360"/>
      </w:pPr>
      <w:rPr>
        <w:rFonts w:ascii="Arial" w:hAnsi="Arial" w:hint="default"/>
      </w:rPr>
    </w:lvl>
    <w:lvl w:ilvl="2">
      <w:start w:val="1"/>
      <w:numFmt w:val="upperLetter"/>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17A4F31"/>
    <w:multiLevelType w:val="hybridMultilevel"/>
    <w:tmpl w:val="DDFE1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E6FA3"/>
    <w:multiLevelType w:val="hybridMultilevel"/>
    <w:tmpl w:val="1E6A185A"/>
    <w:lvl w:ilvl="0" w:tplc="9FF4F42C">
      <w:start w:val="1"/>
      <w:numFmt w:val="decimal"/>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36F5A"/>
    <w:multiLevelType w:val="hybridMultilevel"/>
    <w:tmpl w:val="36667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74CD2"/>
    <w:multiLevelType w:val="singleLevel"/>
    <w:tmpl w:val="A822C1AE"/>
    <w:lvl w:ilvl="0">
      <w:start w:val="4"/>
      <w:numFmt w:val="decimal"/>
      <w:lvlText w:val="(%1)"/>
      <w:lvlJc w:val="left"/>
      <w:pPr>
        <w:tabs>
          <w:tab w:val="num" w:pos="1080"/>
        </w:tabs>
        <w:ind w:left="1080" w:hanging="540"/>
      </w:pPr>
      <w:rPr>
        <w:rFonts w:hint="default"/>
      </w:rPr>
    </w:lvl>
  </w:abstractNum>
  <w:abstractNum w:abstractNumId="17" w15:restartNumberingAfterBreak="0">
    <w:nsid w:val="4A863B8F"/>
    <w:multiLevelType w:val="hybridMultilevel"/>
    <w:tmpl w:val="6F429EA6"/>
    <w:lvl w:ilvl="0" w:tplc="31001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A54B2D"/>
    <w:multiLevelType w:val="hybridMultilevel"/>
    <w:tmpl w:val="BF1C1052"/>
    <w:lvl w:ilvl="0" w:tplc="3868404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DE67A75"/>
    <w:multiLevelType w:val="singleLevel"/>
    <w:tmpl w:val="0B3696D0"/>
    <w:lvl w:ilvl="0">
      <w:start w:val="2"/>
      <w:numFmt w:val="decimal"/>
      <w:lvlText w:val="(%1)"/>
      <w:lvlJc w:val="left"/>
      <w:pPr>
        <w:tabs>
          <w:tab w:val="num" w:pos="540"/>
        </w:tabs>
        <w:ind w:left="540" w:hanging="540"/>
      </w:pPr>
      <w:rPr>
        <w:rFonts w:hint="default"/>
      </w:rPr>
    </w:lvl>
  </w:abstractNum>
  <w:abstractNum w:abstractNumId="20" w15:restartNumberingAfterBreak="0">
    <w:nsid w:val="5F5927F8"/>
    <w:multiLevelType w:val="singleLevel"/>
    <w:tmpl w:val="5516BBEE"/>
    <w:lvl w:ilvl="0">
      <w:start w:val="2"/>
      <w:numFmt w:val="decimal"/>
      <w:lvlText w:val="(%1)"/>
      <w:lvlJc w:val="left"/>
      <w:pPr>
        <w:tabs>
          <w:tab w:val="num" w:pos="540"/>
        </w:tabs>
        <w:ind w:left="540" w:hanging="540"/>
      </w:pPr>
      <w:rPr>
        <w:rFonts w:hint="default"/>
      </w:rPr>
    </w:lvl>
  </w:abstractNum>
  <w:abstractNum w:abstractNumId="21" w15:restartNumberingAfterBreak="0">
    <w:nsid w:val="659E1E6A"/>
    <w:multiLevelType w:val="singleLevel"/>
    <w:tmpl w:val="E0FEF7D8"/>
    <w:lvl w:ilvl="0">
      <w:start w:val="2"/>
      <w:numFmt w:val="decimal"/>
      <w:lvlText w:val="(%1)"/>
      <w:lvlJc w:val="left"/>
      <w:pPr>
        <w:tabs>
          <w:tab w:val="num" w:pos="540"/>
        </w:tabs>
        <w:ind w:left="540" w:hanging="540"/>
      </w:pPr>
      <w:rPr>
        <w:rFonts w:hint="default"/>
      </w:rPr>
    </w:lvl>
  </w:abstractNum>
  <w:abstractNum w:abstractNumId="22" w15:restartNumberingAfterBreak="0">
    <w:nsid w:val="6A935D39"/>
    <w:multiLevelType w:val="singleLevel"/>
    <w:tmpl w:val="5516BBEE"/>
    <w:lvl w:ilvl="0">
      <w:start w:val="2"/>
      <w:numFmt w:val="decimal"/>
      <w:lvlText w:val="(%1)"/>
      <w:lvlJc w:val="left"/>
      <w:pPr>
        <w:tabs>
          <w:tab w:val="num" w:pos="540"/>
        </w:tabs>
        <w:ind w:left="540" w:hanging="540"/>
      </w:pPr>
      <w:rPr>
        <w:rFonts w:hint="default"/>
      </w:rPr>
    </w:lvl>
  </w:abstractNum>
  <w:abstractNum w:abstractNumId="23" w15:restartNumberingAfterBreak="0">
    <w:nsid w:val="70FD7B02"/>
    <w:multiLevelType w:val="singleLevel"/>
    <w:tmpl w:val="8DC2D04E"/>
    <w:lvl w:ilvl="0">
      <w:start w:val="3"/>
      <w:numFmt w:val="decimal"/>
      <w:lvlText w:val="(%1)"/>
      <w:lvlJc w:val="left"/>
      <w:pPr>
        <w:tabs>
          <w:tab w:val="num" w:pos="1620"/>
        </w:tabs>
        <w:ind w:left="1620" w:hanging="540"/>
      </w:pPr>
      <w:rPr>
        <w:rFonts w:hint="default"/>
      </w:rPr>
    </w:lvl>
  </w:abstractNum>
  <w:abstractNum w:abstractNumId="24" w15:restartNumberingAfterBreak="0">
    <w:nsid w:val="789C3FE2"/>
    <w:multiLevelType w:val="singleLevel"/>
    <w:tmpl w:val="1FC09510"/>
    <w:lvl w:ilvl="0">
      <w:start w:val="2"/>
      <w:numFmt w:val="decimal"/>
      <w:lvlText w:val="(%1)"/>
      <w:lvlJc w:val="left"/>
      <w:pPr>
        <w:tabs>
          <w:tab w:val="num" w:pos="540"/>
        </w:tabs>
        <w:ind w:left="540" w:hanging="480"/>
      </w:pPr>
      <w:rPr>
        <w:rFonts w:hint="default"/>
      </w:rPr>
    </w:lvl>
  </w:abstractNum>
  <w:num w:numId="1">
    <w:abstractNumId w:val="3"/>
  </w:num>
  <w:num w:numId="2">
    <w:abstractNumId w:val="24"/>
  </w:num>
  <w:num w:numId="3">
    <w:abstractNumId w:val="21"/>
  </w:num>
  <w:num w:numId="4">
    <w:abstractNumId w:val="22"/>
  </w:num>
  <w:num w:numId="5">
    <w:abstractNumId w:val="9"/>
  </w:num>
  <w:num w:numId="6">
    <w:abstractNumId w:val="4"/>
  </w:num>
  <w:num w:numId="7">
    <w:abstractNumId w:val="2"/>
  </w:num>
  <w:num w:numId="8">
    <w:abstractNumId w:val="0"/>
  </w:num>
  <w:num w:numId="9">
    <w:abstractNumId w:val="16"/>
  </w:num>
  <w:num w:numId="10">
    <w:abstractNumId w:val="7"/>
  </w:num>
  <w:num w:numId="11">
    <w:abstractNumId w:val="12"/>
  </w:num>
  <w:num w:numId="12">
    <w:abstractNumId w:val="11"/>
  </w:num>
  <w:num w:numId="13">
    <w:abstractNumId w:val="1"/>
  </w:num>
  <w:num w:numId="14">
    <w:abstractNumId w:val="10"/>
  </w:num>
  <w:num w:numId="15">
    <w:abstractNumId w:val="13"/>
  </w:num>
  <w:num w:numId="16">
    <w:abstractNumId w:val="15"/>
  </w:num>
  <w:num w:numId="17">
    <w:abstractNumId w:val="23"/>
  </w:num>
  <w:num w:numId="18">
    <w:abstractNumId w:val="18"/>
  </w:num>
  <w:num w:numId="19">
    <w:abstractNumId w:val="17"/>
  </w:num>
  <w:num w:numId="20">
    <w:abstractNumId w:val="14"/>
  </w:num>
  <w:num w:numId="21">
    <w:abstractNumId w:val="6"/>
  </w:num>
  <w:num w:numId="22">
    <w:abstractNumId w:val="19"/>
  </w:num>
  <w:num w:numId="23">
    <w:abstractNumId w:val="2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C6"/>
    <w:rsid w:val="00001A5E"/>
    <w:rsid w:val="000021DD"/>
    <w:rsid w:val="00006661"/>
    <w:rsid w:val="00006F1E"/>
    <w:rsid w:val="00013E37"/>
    <w:rsid w:val="000155DE"/>
    <w:rsid w:val="000256B7"/>
    <w:rsid w:val="00032BD5"/>
    <w:rsid w:val="0004026D"/>
    <w:rsid w:val="00041FF9"/>
    <w:rsid w:val="000421F8"/>
    <w:rsid w:val="000428AA"/>
    <w:rsid w:val="00042B42"/>
    <w:rsid w:val="0004429B"/>
    <w:rsid w:val="000640D1"/>
    <w:rsid w:val="0007047E"/>
    <w:rsid w:val="00076D5A"/>
    <w:rsid w:val="00083329"/>
    <w:rsid w:val="00083F01"/>
    <w:rsid w:val="000848EA"/>
    <w:rsid w:val="00092D4D"/>
    <w:rsid w:val="000A0CC7"/>
    <w:rsid w:val="000A3393"/>
    <w:rsid w:val="000B2DC9"/>
    <w:rsid w:val="000B354C"/>
    <w:rsid w:val="000C0F22"/>
    <w:rsid w:val="000C1FBC"/>
    <w:rsid w:val="000C233A"/>
    <w:rsid w:val="000E12F7"/>
    <w:rsid w:val="000F7B1A"/>
    <w:rsid w:val="00112BEC"/>
    <w:rsid w:val="00124641"/>
    <w:rsid w:val="00125C20"/>
    <w:rsid w:val="00156A4F"/>
    <w:rsid w:val="001606CB"/>
    <w:rsid w:val="001611C5"/>
    <w:rsid w:val="00164799"/>
    <w:rsid w:val="00166935"/>
    <w:rsid w:val="0017274C"/>
    <w:rsid w:val="001A06CD"/>
    <w:rsid w:val="001B1A56"/>
    <w:rsid w:val="001B4FAC"/>
    <w:rsid w:val="001B5541"/>
    <w:rsid w:val="001B615B"/>
    <w:rsid w:val="001C302C"/>
    <w:rsid w:val="001C5B67"/>
    <w:rsid w:val="001D1D4A"/>
    <w:rsid w:val="001D2A7B"/>
    <w:rsid w:val="001D619B"/>
    <w:rsid w:val="001E05CC"/>
    <w:rsid w:val="001F324A"/>
    <w:rsid w:val="00210058"/>
    <w:rsid w:val="00224F75"/>
    <w:rsid w:val="00226473"/>
    <w:rsid w:val="00235D37"/>
    <w:rsid w:val="00243DC6"/>
    <w:rsid w:val="002466CD"/>
    <w:rsid w:val="00255844"/>
    <w:rsid w:val="00264B62"/>
    <w:rsid w:val="0026644B"/>
    <w:rsid w:val="00266EF4"/>
    <w:rsid w:val="00270F87"/>
    <w:rsid w:val="00271AA3"/>
    <w:rsid w:val="00272790"/>
    <w:rsid w:val="0028029B"/>
    <w:rsid w:val="00296759"/>
    <w:rsid w:val="002A315D"/>
    <w:rsid w:val="002A78E8"/>
    <w:rsid w:val="002B692C"/>
    <w:rsid w:val="002B6C77"/>
    <w:rsid w:val="002D64CA"/>
    <w:rsid w:val="002E3A5E"/>
    <w:rsid w:val="002E6059"/>
    <w:rsid w:val="002E71FB"/>
    <w:rsid w:val="002F5FF3"/>
    <w:rsid w:val="00303082"/>
    <w:rsid w:val="003070E6"/>
    <w:rsid w:val="00307F8A"/>
    <w:rsid w:val="00331372"/>
    <w:rsid w:val="00341E66"/>
    <w:rsid w:val="0035199E"/>
    <w:rsid w:val="0035330F"/>
    <w:rsid w:val="00354F65"/>
    <w:rsid w:val="0036441E"/>
    <w:rsid w:val="00376057"/>
    <w:rsid w:val="003762B3"/>
    <w:rsid w:val="003853BB"/>
    <w:rsid w:val="00385997"/>
    <w:rsid w:val="00385B4A"/>
    <w:rsid w:val="00396358"/>
    <w:rsid w:val="003A0044"/>
    <w:rsid w:val="003A3162"/>
    <w:rsid w:val="003C184E"/>
    <w:rsid w:val="003D0129"/>
    <w:rsid w:val="003D225C"/>
    <w:rsid w:val="003D7AD4"/>
    <w:rsid w:val="003E0717"/>
    <w:rsid w:val="00427556"/>
    <w:rsid w:val="00427863"/>
    <w:rsid w:val="00427EE5"/>
    <w:rsid w:val="00436010"/>
    <w:rsid w:val="00453CF0"/>
    <w:rsid w:val="00455F13"/>
    <w:rsid w:val="00460318"/>
    <w:rsid w:val="00463A06"/>
    <w:rsid w:val="0046708E"/>
    <w:rsid w:val="00476292"/>
    <w:rsid w:val="00477CC1"/>
    <w:rsid w:val="00481CE0"/>
    <w:rsid w:val="00487E9F"/>
    <w:rsid w:val="004906A1"/>
    <w:rsid w:val="00492F03"/>
    <w:rsid w:val="004A37D7"/>
    <w:rsid w:val="004A6AD4"/>
    <w:rsid w:val="004B3939"/>
    <w:rsid w:val="004B45C0"/>
    <w:rsid w:val="004B4681"/>
    <w:rsid w:val="004C2B97"/>
    <w:rsid w:val="004C639D"/>
    <w:rsid w:val="004D0B46"/>
    <w:rsid w:val="004E11C8"/>
    <w:rsid w:val="005035D4"/>
    <w:rsid w:val="005156E5"/>
    <w:rsid w:val="005178D0"/>
    <w:rsid w:val="00550BC4"/>
    <w:rsid w:val="005513D3"/>
    <w:rsid w:val="00552495"/>
    <w:rsid w:val="0055615F"/>
    <w:rsid w:val="00556646"/>
    <w:rsid w:val="0056456E"/>
    <w:rsid w:val="00566B4F"/>
    <w:rsid w:val="005678B8"/>
    <w:rsid w:val="00571BCF"/>
    <w:rsid w:val="00576E01"/>
    <w:rsid w:val="0059345F"/>
    <w:rsid w:val="005949A7"/>
    <w:rsid w:val="005A7818"/>
    <w:rsid w:val="005B66CE"/>
    <w:rsid w:val="005C2B2F"/>
    <w:rsid w:val="005C7573"/>
    <w:rsid w:val="005E0EC6"/>
    <w:rsid w:val="005E4B7C"/>
    <w:rsid w:val="005F0FEA"/>
    <w:rsid w:val="0061279F"/>
    <w:rsid w:val="006253BB"/>
    <w:rsid w:val="00625D03"/>
    <w:rsid w:val="00625FA2"/>
    <w:rsid w:val="006269A5"/>
    <w:rsid w:val="00630932"/>
    <w:rsid w:val="00631BFC"/>
    <w:rsid w:val="00641C2B"/>
    <w:rsid w:val="00643729"/>
    <w:rsid w:val="00644ECF"/>
    <w:rsid w:val="00645EF6"/>
    <w:rsid w:val="006616F4"/>
    <w:rsid w:val="00676CC5"/>
    <w:rsid w:val="006827C9"/>
    <w:rsid w:val="00685D29"/>
    <w:rsid w:val="006904E0"/>
    <w:rsid w:val="006957A7"/>
    <w:rsid w:val="006B122F"/>
    <w:rsid w:val="006B5722"/>
    <w:rsid w:val="0070502A"/>
    <w:rsid w:val="007143FE"/>
    <w:rsid w:val="0071537B"/>
    <w:rsid w:val="00721241"/>
    <w:rsid w:val="00722D31"/>
    <w:rsid w:val="007309D9"/>
    <w:rsid w:val="007363A3"/>
    <w:rsid w:val="0073645B"/>
    <w:rsid w:val="00760514"/>
    <w:rsid w:val="00765907"/>
    <w:rsid w:val="00780304"/>
    <w:rsid w:val="007823BC"/>
    <w:rsid w:val="007A47E9"/>
    <w:rsid w:val="007B2869"/>
    <w:rsid w:val="007B5B54"/>
    <w:rsid w:val="007B6E93"/>
    <w:rsid w:val="007B7085"/>
    <w:rsid w:val="007C14FD"/>
    <w:rsid w:val="007C1A7D"/>
    <w:rsid w:val="007D10BA"/>
    <w:rsid w:val="007D38FA"/>
    <w:rsid w:val="007D7203"/>
    <w:rsid w:val="007D7B40"/>
    <w:rsid w:val="007E4842"/>
    <w:rsid w:val="007F1329"/>
    <w:rsid w:val="0080223E"/>
    <w:rsid w:val="00812504"/>
    <w:rsid w:val="00814FCF"/>
    <w:rsid w:val="00820BCA"/>
    <w:rsid w:val="00842305"/>
    <w:rsid w:val="00842F6F"/>
    <w:rsid w:val="00843D9C"/>
    <w:rsid w:val="00844A8B"/>
    <w:rsid w:val="008457DF"/>
    <w:rsid w:val="008530EF"/>
    <w:rsid w:val="0085506B"/>
    <w:rsid w:val="00866529"/>
    <w:rsid w:val="00866C41"/>
    <w:rsid w:val="008776C3"/>
    <w:rsid w:val="0088316F"/>
    <w:rsid w:val="0088442E"/>
    <w:rsid w:val="0089289B"/>
    <w:rsid w:val="00892B81"/>
    <w:rsid w:val="0089683E"/>
    <w:rsid w:val="008A7D5D"/>
    <w:rsid w:val="008B17E0"/>
    <w:rsid w:val="008E1915"/>
    <w:rsid w:val="008F08D1"/>
    <w:rsid w:val="008F3C8E"/>
    <w:rsid w:val="008F6EC5"/>
    <w:rsid w:val="008F7033"/>
    <w:rsid w:val="008F7CE8"/>
    <w:rsid w:val="009102D4"/>
    <w:rsid w:val="00913A02"/>
    <w:rsid w:val="0092490F"/>
    <w:rsid w:val="009306CB"/>
    <w:rsid w:val="00930D0B"/>
    <w:rsid w:val="00935DF5"/>
    <w:rsid w:val="00936708"/>
    <w:rsid w:val="009456F6"/>
    <w:rsid w:val="009458EF"/>
    <w:rsid w:val="009552D8"/>
    <w:rsid w:val="00956031"/>
    <w:rsid w:val="009734B2"/>
    <w:rsid w:val="00975014"/>
    <w:rsid w:val="00975020"/>
    <w:rsid w:val="009754AC"/>
    <w:rsid w:val="00981074"/>
    <w:rsid w:val="00992DBC"/>
    <w:rsid w:val="0099411C"/>
    <w:rsid w:val="009C51C1"/>
    <w:rsid w:val="009D0782"/>
    <w:rsid w:val="009D5355"/>
    <w:rsid w:val="009F5DC8"/>
    <w:rsid w:val="00A05129"/>
    <w:rsid w:val="00A34F10"/>
    <w:rsid w:val="00A46E0F"/>
    <w:rsid w:val="00A52CC8"/>
    <w:rsid w:val="00A6063C"/>
    <w:rsid w:val="00A61268"/>
    <w:rsid w:val="00A649CC"/>
    <w:rsid w:val="00A8039A"/>
    <w:rsid w:val="00A83875"/>
    <w:rsid w:val="00A85D6F"/>
    <w:rsid w:val="00A939C7"/>
    <w:rsid w:val="00AB0565"/>
    <w:rsid w:val="00AB495A"/>
    <w:rsid w:val="00AD5CA6"/>
    <w:rsid w:val="00AD7426"/>
    <w:rsid w:val="00AE2561"/>
    <w:rsid w:val="00AE749A"/>
    <w:rsid w:val="00B0768E"/>
    <w:rsid w:val="00B10259"/>
    <w:rsid w:val="00B21D42"/>
    <w:rsid w:val="00B229E3"/>
    <w:rsid w:val="00B22D9C"/>
    <w:rsid w:val="00B231AD"/>
    <w:rsid w:val="00B23C29"/>
    <w:rsid w:val="00B23EF7"/>
    <w:rsid w:val="00B34829"/>
    <w:rsid w:val="00B41264"/>
    <w:rsid w:val="00B438AB"/>
    <w:rsid w:val="00B550C6"/>
    <w:rsid w:val="00B5531B"/>
    <w:rsid w:val="00B629E6"/>
    <w:rsid w:val="00B70221"/>
    <w:rsid w:val="00B70E16"/>
    <w:rsid w:val="00B819B9"/>
    <w:rsid w:val="00B837CD"/>
    <w:rsid w:val="00B839AC"/>
    <w:rsid w:val="00BA3062"/>
    <w:rsid w:val="00BA6BFC"/>
    <w:rsid w:val="00BB1068"/>
    <w:rsid w:val="00BB37ED"/>
    <w:rsid w:val="00BC0B1A"/>
    <w:rsid w:val="00BD26AF"/>
    <w:rsid w:val="00BE034D"/>
    <w:rsid w:val="00BE151F"/>
    <w:rsid w:val="00BE6207"/>
    <w:rsid w:val="00BF3A16"/>
    <w:rsid w:val="00BF4632"/>
    <w:rsid w:val="00BF7A55"/>
    <w:rsid w:val="00C01973"/>
    <w:rsid w:val="00C04E09"/>
    <w:rsid w:val="00C06520"/>
    <w:rsid w:val="00C125D7"/>
    <w:rsid w:val="00C12ED9"/>
    <w:rsid w:val="00C33D58"/>
    <w:rsid w:val="00C36839"/>
    <w:rsid w:val="00C4423C"/>
    <w:rsid w:val="00C56CE6"/>
    <w:rsid w:val="00C607E4"/>
    <w:rsid w:val="00C620DA"/>
    <w:rsid w:val="00C71600"/>
    <w:rsid w:val="00C86E24"/>
    <w:rsid w:val="00CC01F7"/>
    <w:rsid w:val="00CC3E34"/>
    <w:rsid w:val="00CE0A04"/>
    <w:rsid w:val="00CE2328"/>
    <w:rsid w:val="00CE739E"/>
    <w:rsid w:val="00CE7A86"/>
    <w:rsid w:val="00CF2C16"/>
    <w:rsid w:val="00CF45BE"/>
    <w:rsid w:val="00D05005"/>
    <w:rsid w:val="00D12B09"/>
    <w:rsid w:val="00D20C72"/>
    <w:rsid w:val="00D24C64"/>
    <w:rsid w:val="00D25431"/>
    <w:rsid w:val="00D415F9"/>
    <w:rsid w:val="00D54C57"/>
    <w:rsid w:val="00D601F4"/>
    <w:rsid w:val="00D729D9"/>
    <w:rsid w:val="00D73FF9"/>
    <w:rsid w:val="00D778C0"/>
    <w:rsid w:val="00D81DC4"/>
    <w:rsid w:val="00D929FD"/>
    <w:rsid w:val="00DA21C4"/>
    <w:rsid w:val="00DA7C0D"/>
    <w:rsid w:val="00DB4677"/>
    <w:rsid w:val="00DB4B4D"/>
    <w:rsid w:val="00DB5D04"/>
    <w:rsid w:val="00DC748F"/>
    <w:rsid w:val="00DD1B33"/>
    <w:rsid w:val="00DE42E5"/>
    <w:rsid w:val="00DE4DBC"/>
    <w:rsid w:val="00DE64B8"/>
    <w:rsid w:val="00DF5186"/>
    <w:rsid w:val="00E00B1C"/>
    <w:rsid w:val="00E02F66"/>
    <w:rsid w:val="00E14BA1"/>
    <w:rsid w:val="00E241FA"/>
    <w:rsid w:val="00E356E7"/>
    <w:rsid w:val="00E3782A"/>
    <w:rsid w:val="00E40D0A"/>
    <w:rsid w:val="00E41F1A"/>
    <w:rsid w:val="00E43703"/>
    <w:rsid w:val="00E4495C"/>
    <w:rsid w:val="00E50E8C"/>
    <w:rsid w:val="00E5251A"/>
    <w:rsid w:val="00E53220"/>
    <w:rsid w:val="00E532B8"/>
    <w:rsid w:val="00E573E5"/>
    <w:rsid w:val="00E82671"/>
    <w:rsid w:val="00E84360"/>
    <w:rsid w:val="00E8438C"/>
    <w:rsid w:val="00E8459E"/>
    <w:rsid w:val="00E867B1"/>
    <w:rsid w:val="00EA3194"/>
    <w:rsid w:val="00EB75F0"/>
    <w:rsid w:val="00EE096C"/>
    <w:rsid w:val="00EE3C0C"/>
    <w:rsid w:val="00EF04AD"/>
    <w:rsid w:val="00EF3764"/>
    <w:rsid w:val="00EF78D9"/>
    <w:rsid w:val="00F057F8"/>
    <w:rsid w:val="00F07758"/>
    <w:rsid w:val="00F1761D"/>
    <w:rsid w:val="00F230BC"/>
    <w:rsid w:val="00F268AF"/>
    <w:rsid w:val="00F271AB"/>
    <w:rsid w:val="00F2738B"/>
    <w:rsid w:val="00F318CC"/>
    <w:rsid w:val="00F32814"/>
    <w:rsid w:val="00F3291E"/>
    <w:rsid w:val="00F515D3"/>
    <w:rsid w:val="00F639DC"/>
    <w:rsid w:val="00F7123A"/>
    <w:rsid w:val="00F730C3"/>
    <w:rsid w:val="00F73E38"/>
    <w:rsid w:val="00F81248"/>
    <w:rsid w:val="00F95A02"/>
    <w:rsid w:val="00FC260D"/>
    <w:rsid w:val="00FC46CA"/>
    <w:rsid w:val="00FC68C5"/>
    <w:rsid w:val="00FD0378"/>
    <w:rsid w:val="00FD12F0"/>
    <w:rsid w:val="00FD44A5"/>
    <w:rsid w:val="00FE2311"/>
    <w:rsid w:val="00FE2B80"/>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64F8F-FA85-4B86-B585-4783FC91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CF"/>
  </w:style>
  <w:style w:type="paragraph" w:styleId="Heading1">
    <w:name w:val="heading 1"/>
    <w:basedOn w:val="Normal"/>
    <w:next w:val="Normal"/>
    <w:link w:val="Heading1Char"/>
    <w:qFormat/>
    <w:rsid w:val="00243DC6"/>
    <w:pPr>
      <w:keepNext/>
      <w:widowControl w:val="0"/>
      <w:tabs>
        <w:tab w:val="left" w:pos="-1080"/>
        <w:tab w:val="left" w:pos="-720"/>
        <w:tab w:val="left" w:pos="0"/>
        <w:tab w:val="left" w:pos="1080"/>
        <w:tab w:val="left" w:pos="2340"/>
        <w:tab w:val="left" w:pos="6480"/>
        <w:tab w:val="left" w:pos="7560"/>
        <w:tab w:val="left" w:pos="864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7B6E93"/>
    <w:pPr>
      <w:keepNext/>
      <w:widowControl w:val="0"/>
      <w:tabs>
        <w:tab w:val="left" w:pos="-1022"/>
        <w:tab w:val="left" w:pos="-720"/>
        <w:tab w:val="left" w:pos="0"/>
        <w:tab w:val="left" w:pos="540"/>
        <w:tab w:val="left" w:pos="1080"/>
        <w:tab w:val="left" w:pos="1620"/>
        <w:tab w:val="left" w:pos="5040"/>
        <w:tab w:val="left" w:pos="6480"/>
      </w:tabs>
      <w:spacing w:after="0" w:line="240" w:lineRule="auto"/>
      <w:jc w:val="both"/>
      <w:outlineLvl w:val="1"/>
    </w:pPr>
    <w:rPr>
      <w:rFonts w:ascii="Arial" w:eastAsia="Times New Roman" w:hAnsi="Arial" w:cs="Arial"/>
      <w:b/>
      <w:bCs/>
      <w:snapToGrid w:val="0"/>
      <w:sz w:val="24"/>
      <w:szCs w:val="20"/>
    </w:rPr>
  </w:style>
  <w:style w:type="paragraph" w:styleId="Heading3">
    <w:name w:val="heading 3"/>
    <w:basedOn w:val="Normal"/>
    <w:next w:val="Normal"/>
    <w:link w:val="Heading3Char"/>
    <w:uiPriority w:val="9"/>
    <w:unhideWhenUsed/>
    <w:qFormat/>
    <w:rsid w:val="007D10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DC6"/>
    <w:rPr>
      <w:rFonts w:ascii="Arial" w:eastAsia="Times New Roman" w:hAnsi="Arial" w:cs="Times New Roman"/>
      <w:b/>
      <w:snapToGrid w:val="0"/>
      <w:sz w:val="24"/>
      <w:szCs w:val="20"/>
    </w:rPr>
  </w:style>
  <w:style w:type="paragraph" w:styleId="Header">
    <w:name w:val="header"/>
    <w:basedOn w:val="Normal"/>
    <w:link w:val="HeaderChar"/>
    <w:uiPriority w:val="99"/>
    <w:unhideWhenUsed/>
    <w:rsid w:val="0097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B2"/>
  </w:style>
  <w:style w:type="paragraph" w:styleId="Footer">
    <w:name w:val="footer"/>
    <w:basedOn w:val="Normal"/>
    <w:link w:val="FooterChar"/>
    <w:uiPriority w:val="99"/>
    <w:unhideWhenUsed/>
    <w:rsid w:val="0097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B2"/>
  </w:style>
  <w:style w:type="paragraph" w:styleId="BodyTextIndent">
    <w:name w:val="Body Text Indent"/>
    <w:basedOn w:val="Normal"/>
    <w:link w:val="BodyTextIndentChar"/>
    <w:rsid w:val="009734B2"/>
    <w:pPr>
      <w:widowControl w:val="0"/>
      <w:tabs>
        <w:tab w:val="left" w:pos="-1080"/>
        <w:tab w:val="left" w:pos="-720"/>
        <w:tab w:val="left" w:pos="0"/>
        <w:tab w:val="left" w:pos="540"/>
        <w:tab w:val="left" w:pos="1080"/>
        <w:tab w:val="left" w:pos="2160"/>
      </w:tabs>
      <w:spacing w:after="0" w:line="240" w:lineRule="auto"/>
      <w:ind w:firstLine="540"/>
      <w:jc w:val="both"/>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9734B2"/>
    <w:rPr>
      <w:rFonts w:ascii="Arial" w:eastAsia="Times New Roman" w:hAnsi="Arial" w:cs="Times New Roman"/>
      <w:snapToGrid w:val="0"/>
      <w:sz w:val="20"/>
      <w:szCs w:val="20"/>
    </w:rPr>
  </w:style>
  <w:style w:type="paragraph" w:styleId="BodyTextIndent2">
    <w:name w:val="Body Text Indent 2"/>
    <w:basedOn w:val="Normal"/>
    <w:link w:val="BodyTextIndent2Char"/>
    <w:rsid w:val="007B6E93"/>
    <w:pPr>
      <w:widowControl w:val="0"/>
      <w:spacing w:after="0" w:line="240" w:lineRule="auto"/>
      <w:ind w:left="1440" w:hanging="720"/>
      <w:jc w:val="both"/>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semiHidden/>
    <w:rsid w:val="007B6E93"/>
    <w:rPr>
      <w:rFonts w:ascii="Arial" w:eastAsia="Times New Roman" w:hAnsi="Arial" w:cs="Times New Roman"/>
      <w:snapToGrid w:val="0"/>
      <w:sz w:val="24"/>
      <w:szCs w:val="20"/>
    </w:rPr>
  </w:style>
  <w:style w:type="paragraph" w:styleId="ListParagraph">
    <w:name w:val="List Paragraph"/>
    <w:basedOn w:val="Normal"/>
    <w:uiPriority w:val="34"/>
    <w:qFormat/>
    <w:rsid w:val="007B6E93"/>
    <w:pPr>
      <w:widowControl w:val="0"/>
      <w:spacing w:after="0" w:line="240" w:lineRule="auto"/>
      <w:ind w:left="72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7B6E93"/>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3A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44"/>
    <w:rPr>
      <w:rFonts w:ascii="Tahoma" w:hAnsi="Tahoma" w:cs="Tahoma"/>
      <w:sz w:val="16"/>
      <w:szCs w:val="16"/>
    </w:rPr>
  </w:style>
  <w:style w:type="table" w:styleId="TableGrid">
    <w:name w:val="Table Grid"/>
    <w:basedOn w:val="TableNormal"/>
    <w:uiPriority w:val="59"/>
    <w:rsid w:val="0004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10B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54F65"/>
    <w:rPr>
      <w:sz w:val="16"/>
      <w:szCs w:val="16"/>
    </w:rPr>
  </w:style>
  <w:style w:type="paragraph" w:styleId="CommentText">
    <w:name w:val="annotation text"/>
    <w:basedOn w:val="Normal"/>
    <w:link w:val="CommentTextChar"/>
    <w:uiPriority w:val="99"/>
    <w:semiHidden/>
    <w:unhideWhenUsed/>
    <w:rsid w:val="00354F65"/>
    <w:pPr>
      <w:spacing w:line="240" w:lineRule="auto"/>
    </w:pPr>
    <w:rPr>
      <w:sz w:val="20"/>
      <w:szCs w:val="20"/>
    </w:rPr>
  </w:style>
  <w:style w:type="character" w:customStyle="1" w:styleId="CommentTextChar">
    <w:name w:val="Comment Text Char"/>
    <w:basedOn w:val="DefaultParagraphFont"/>
    <w:link w:val="CommentText"/>
    <w:uiPriority w:val="99"/>
    <w:semiHidden/>
    <w:rsid w:val="00354F65"/>
    <w:rPr>
      <w:sz w:val="20"/>
      <w:szCs w:val="20"/>
    </w:rPr>
  </w:style>
  <w:style w:type="paragraph" w:styleId="CommentSubject">
    <w:name w:val="annotation subject"/>
    <w:basedOn w:val="CommentText"/>
    <w:next w:val="CommentText"/>
    <w:link w:val="CommentSubjectChar"/>
    <w:uiPriority w:val="99"/>
    <w:semiHidden/>
    <w:unhideWhenUsed/>
    <w:rsid w:val="00354F65"/>
    <w:rPr>
      <w:b/>
      <w:bCs/>
    </w:rPr>
  </w:style>
  <w:style w:type="character" w:customStyle="1" w:styleId="CommentSubjectChar">
    <w:name w:val="Comment Subject Char"/>
    <w:basedOn w:val="CommentTextChar"/>
    <w:link w:val="CommentSubject"/>
    <w:uiPriority w:val="99"/>
    <w:semiHidden/>
    <w:rsid w:val="00354F65"/>
    <w:rPr>
      <w:b/>
      <w:bCs/>
      <w:sz w:val="20"/>
      <w:szCs w:val="20"/>
    </w:rPr>
  </w:style>
  <w:style w:type="table" w:customStyle="1" w:styleId="TableGrid1">
    <w:name w:val="Table Grid1"/>
    <w:basedOn w:val="TableNormal"/>
    <w:next w:val="TableGrid"/>
    <w:uiPriority w:val="59"/>
    <w:rsid w:val="0087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E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5180">
      <w:bodyDiv w:val="1"/>
      <w:marLeft w:val="0"/>
      <w:marRight w:val="0"/>
      <w:marTop w:val="0"/>
      <w:marBottom w:val="0"/>
      <w:divBdr>
        <w:top w:val="none" w:sz="0" w:space="0" w:color="auto"/>
        <w:left w:val="none" w:sz="0" w:space="0" w:color="auto"/>
        <w:bottom w:val="none" w:sz="0" w:space="0" w:color="auto"/>
        <w:right w:val="none" w:sz="0" w:space="0" w:color="auto"/>
      </w:divBdr>
    </w:div>
    <w:div w:id="261768827">
      <w:bodyDiv w:val="1"/>
      <w:marLeft w:val="0"/>
      <w:marRight w:val="0"/>
      <w:marTop w:val="0"/>
      <w:marBottom w:val="0"/>
      <w:divBdr>
        <w:top w:val="none" w:sz="0" w:space="0" w:color="auto"/>
        <w:left w:val="none" w:sz="0" w:space="0" w:color="auto"/>
        <w:bottom w:val="none" w:sz="0" w:space="0" w:color="auto"/>
        <w:right w:val="none" w:sz="0" w:space="0" w:color="auto"/>
      </w:divBdr>
    </w:div>
    <w:div w:id="276107445">
      <w:bodyDiv w:val="1"/>
      <w:marLeft w:val="0"/>
      <w:marRight w:val="0"/>
      <w:marTop w:val="0"/>
      <w:marBottom w:val="0"/>
      <w:divBdr>
        <w:top w:val="none" w:sz="0" w:space="0" w:color="auto"/>
        <w:left w:val="none" w:sz="0" w:space="0" w:color="auto"/>
        <w:bottom w:val="none" w:sz="0" w:space="0" w:color="auto"/>
        <w:right w:val="none" w:sz="0" w:space="0" w:color="auto"/>
      </w:divBdr>
    </w:div>
    <w:div w:id="1053236066">
      <w:bodyDiv w:val="1"/>
      <w:marLeft w:val="0"/>
      <w:marRight w:val="0"/>
      <w:marTop w:val="0"/>
      <w:marBottom w:val="0"/>
      <w:divBdr>
        <w:top w:val="none" w:sz="0" w:space="0" w:color="auto"/>
        <w:left w:val="none" w:sz="0" w:space="0" w:color="auto"/>
        <w:bottom w:val="none" w:sz="0" w:space="0" w:color="auto"/>
        <w:right w:val="none" w:sz="0" w:space="0" w:color="auto"/>
      </w:divBdr>
    </w:div>
    <w:div w:id="1215048129">
      <w:bodyDiv w:val="1"/>
      <w:marLeft w:val="0"/>
      <w:marRight w:val="0"/>
      <w:marTop w:val="0"/>
      <w:marBottom w:val="0"/>
      <w:divBdr>
        <w:top w:val="none" w:sz="0" w:space="0" w:color="auto"/>
        <w:left w:val="none" w:sz="0" w:space="0" w:color="auto"/>
        <w:bottom w:val="none" w:sz="0" w:space="0" w:color="auto"/>
        <w:right w:val="none" w:sz="0" w:space="0" w:color="auto"/>
      </w:divBdr>
    </w:div>
    <w:div w:id="1216505260">
      <w:bodyDiv w:val="1"/>
      <w:marLeft w:val="0"/>
      <w:marRight w:val="0"/>
      <w:marTop w:val="0"/>
      <w:marBottom w:val="0"/>
      <w:divBdr>
        <w:top w:val="none" w:sz="0" w:space="0" w:color="auto"/>
        <w:left w:val="none" w:sz="0" w:space="0" w:color="auto"/>
        <w:bottom w:val="none" w:sz="0" w:space="0" w:color="auto"/>
        <w:right w:val="none" w:sz="0" w:space="0" w:color="auto"/>
      </w:divBdr>
    </w:div>
    <w:div w:id="1729068235">
      <w:bodyDiv w:val="1"/>
      <w:marLeft w:val="0"/>
      <w:marRight w:val="0"/>
      <w:marTop w:val="0"/>
      <w:marBottom w:val="0"/>
      <w:divBdr>
        <w:top w:val="none" w:sz="0" w:space="0" w:color="auto"/>
        <w:left w:val="none" w:sz="0" w:space="0" w:color="auto"/>
        <w:bottom w:val="none" w:sz="0" w:space="0" w:color="auto"/>
        <w:right w:val="none" w:sz="0" w:space="0" w:color="auto"/>
      </w:divBdr>
    </w:div>
    <w:div w:id="1880818695">
      <w:bodyDiv w:val="1"/>
      <w:marLeft w:val="0"/>
      <w:marRight w:val="0"/>
      <w:marTop w:val="0"/>
      <w:marBottom w:val="0"/>
      <w:divBdr>
        <w:top w:val="none" w:sz="0" w:space="0" w:color="auto"/>
        <w:left w:val="none" w:sz="0" w:space="0" w:color="auto"/>
        <w:bottom w:val="none" w:sz="0" w:space="0" w:color="auto"/>
        <w:right w:val="none" w:sz="0" w:space="0" w:color="auto"/>
      </w:divBdr>
    </w:div>
    <w:div w:id="19079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B23F-5515-4933-B67C-C7B19BE2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18111</Words>
  <Characters>103237</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Chesapeake Utilities Corp.</Company>
  <LinksUpToDate>false</LinksUpToDate>
  <CharactersWithSpaces>121106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Bill</dc:creator>
  <cp:lastModifiedBy>Kozel, Marie</cp:lastModifiedBy>
  <cp:revision>79</cp:revision>
  <cp:lastPrinted>2013-04-05T16:47:00Z</cp:lastPrinted>
  <dcterms:created xsi:type="dcterms:W3CDTF">2018-05-03T14:55:00Z</dcterms:created>
  <dcterms:modified xsi:type="dcterms:W3CDTF">2021-11-04T15:45:00Z</dcterms:modified>
</cp:coreProperties>
</file>